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80" w:rsidRPr="000E0F96" w:rsidRDefault="00FE0B80" w:rsidP="00FE0B80">
      <w:pPr>
        <w:pStyle w:val="ConsPlusTitle"/>
        <w:jc w:val="center"/>
        <w:rPr>
          <w:rFonts w:ascii="Arial" w:hAnsi="Arial" w:cs="Arial"/>
        </w:rPr>
      </w:pPr>
      <w:r w:rsidRPr="000E0F96">
        <w:rPr>
          <w:rFonts w:ascii="Arial" w:hAnsi="Arial" w:cs="Arial"/>
          <w:bCs w:val="0"/>
          <w:sz w:val="32"/>
          <w:szCs w:val="32"/>
        </w:rPr>
        <w:t>_______2019 г. №_</w:t>
      </w:r>
      <w:r>
        <w:rPr>
          <w:rFonts w:ascii="Arial" w:hAnsi="Arial" w:cs="Arial"/>
          <w:bCs w:val="0"/>
          <w:sz w:val="32"/>
          <w:szCs w:val="32"/>
        </w:rPr>
        <w:t>__ ПРОЕКТ</w:t>
      </w:r>
    </w:p>
    <w:p w:rsidR="00FE0B80" w:rsidRPr="00734E17" w:rsidRDefault="00FE0B80" w:rsidP="00FE0B8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E0B80" w:rsidRPr="00734E17" w:rsidRDefault="00FE0B80" w:rsidP="00FE0B8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E0B80" w:rsidRPr="00734E17" w:rsidRDefault="00FE0B80" w:rsidP="00FE0B8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БАЛАГАНСКИЙ РАЙОН</w:t>
      </w:r>
    </w:p>
    <w:p w:rsidR="00FE0B80" w:rsidRPr="00F23ACC" w:rsidRDefault="00FE0B80" w:rsidP="00FE0B80">
      <w:pPr>
        <w:tabs>
          <w:tab w:val="left" w:pos="292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ШАРАГАЙСКОЕ МУНИЦИПАЛЬНОЕ ОБРАЗОВАНИЕ</w:t>
      </w:r>
    </w:p>
    <w:p w:rsidR="00FE0B80" w:rsidRPr="00734E17" w:rsidRDefault="00FE0B80" w:rsidP="00FE0B8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ДУМА</w:t>
      </w:r>
    </w:p>
    <w:p w:rsidR="00FE0B80" w:rsidRPr="00734E17" w:rsidRDefault="00FE0B80" w:rsidP="00FE0B80">
      <w:pPr>
        <w:pStyle w:val="ConsTitle"/>
        <w:widowControl/>
        <w:ind w:right="0"/>
        <w:jc w:val="center"/>
        <w:rPr>
          <w:sz w:val="32"/>
          <w:szCs w:val="32"/>
        </w:rPr>
      </w:pPr>
      <w:r w:rsidRPr="00734E17">
        <w:rPr>
          <w:sz w:val="32"/>
          <w:szCs w:val="32"/>
        </w:rPr>
        <w:t>РЕШЕНИЕ</w:t>
      </w:r>
    </w:p>
    <w:p w:rsidR="00FE0B80" w:rsidRPr="00734E17" w:rsidRDefault="00FE0B80" w:rsidP="00FE0B80">
      <w:pP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FE0B80" w:rsidRPr="00734E17" w:rsidRDefault="00FE0B80" w:rsidP="00FE0B80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34E17">
        <w:rPr>
          <w:rFonts w:ascii="Arial" w:hAnsi="Arial" w:cs="Arial"/>
          <w:b/>
          <w:color w:val="000000"/>
          <w:sz w:val="32"/>
          <w:szCs w:val="32"/>
        </w:rPr>
        <w:t>О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ВНЕСЕНИИ ИЗМЕНЕНИЙ В УСТАВ </w:t>
      </w:r>
      <w:r>
        <w:rPr>
          <w:rFonts w:ascii="Arial" w:hAnsi="Arial" w:cs="Arial"/>
          <w:b/>
          <w:sz w:val="32"/>
          <w:szCs w:val="32"/>
        </w:rPr>
        <w:t xml:space="preserve">ШАРАГАЙСКОГО </w:t>
      </w:r>
      <w:r>
        <w:rPr>
          <w:rFonts w:ascii="Arial" w:hAnsi="Arial" w:cs="Arial"/>
          <w:b/>
          <w:color w:val="000000"/>
          <w:sz w:val="32"/>
          <w:szCs w:val="32"/>
        </w:rPr>
        <w:t>МУНИЦИПАЛЬНОГО ОБРАЗОВАНИЯ</w:t>
      </w:r>
    </w:p>
    <w:p w:rsidR="00FE0B80" w:rsidRDefault="00FE0B80" w:rsidP="00FE0B80">
      <w:pPr>
        <w:spacing w:after="0" w:line="240" w:lineRule="auto"/>
        <w:jc w:val="center"/>
        <w:rPr>
          <w:b/>
          <w:color w:val="000000"/>
          <w:sz w:val="26"/>
          <w:szCs w:val="26"/>
        </w:rPr>
      </w:pPr>
    </w:p>
    <w:p w:rsidR="00FE0B80" w:rsidRPr="003E3FA3" w:rsidRDefault="00FE0B80" w:rsidP="00FE0B80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В соответствии</w:t>
      </w:r>
      <w:r w:rsidRPr="003E3FA3">
        <w:rPr>
          <w:rFonts w:ascii="Arial" w:hAnsi="Arial" w:cs="Arial"/>
          <w:color w:val="000000"/>
          <w:spacing w:val="1"/>
          <w:sz w:val="24"/>
          <w:szCs w:val="24"/>
        </w:rPr>
        <w:t xml:space="preserve"> со ст. 7, 35, 44 Федерального закона от 06.10.2003 г. № 131-ФЗ «Об общих принципах организации местного самоуправления в Российской Федерации», руково</w:t>
      </w:r>
      <w:r>
        <w:rPr>
          <w:rFonts w:ascii="Arial" w:hAnsi="Arial" w:cs="Arial"/>
          <w:color w:val="000000"/>
          <w:spacing w:val="1"/>
          <w:sz w:val="24"/>
          <w:szCs w:val="24"/>
        </w:rPr>
        <w:t>дствуясь ст. 24,41 Устава Шарагайского</w:t>
      </w:r>
      <w:r w:rsidRPr="003E3FA3">
        <w:rPr>
          <w:rFonts w:ascii="Arial" w:hAnsi="Arial" w:cs="Arial"/>
          <w:color w:val="000000"/>
          <w:spacing w:val="1"/>
          <w:sz w:val="24"/>
          <w:szCs w:val="24"/>
        </w:rPr>
        <w:t xml:space="preserve"> муниципального образования, Дума </w:t>
      </w:r>
      <w:r>
        <w:rPr>
          <w:rFonts w:ascii="Arial" w:hAnsi="Arial" w:cs="Arial"/>
          <w:color w:val="000000"/>
          <w:spacing w:val="1"/>
          <w:sz w:val="24"/>
          <w:szCs w:val="24"/>
        </w:rPr>
        <w:t>Шарагайского муниципального образования</w:t>
      </w:r>
    </w:p>
    <w:p w:rsidR="00FE0B80" w:rsidRPr="003E3FA3" w:rsidRDefault="00FE0B80" w:rsidP="00FE0B80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FE0B80" w:rsidRDefault="00FE0B80" w:rsidP="00FE0B8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E3FA3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FE0B80" w:rsidRPr="003E3FA3" w:rsidRDefault="00FE0B80" w:rsidP="00FE0B8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E0B80" w:rsidRPr="003E3FA3" w:rsidRDefault="00FE0B80" w:rsidP="00FE0B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E3FA3">
        <w:rPr>
          <w:rFonts w:ascii="Arial" w:hAnsi="Arial" w:cs="Arial"/>
          <w:color w:val="000000"/>
          <w:spacing w:val="1"/>
          <w:sz w:val="24"/>
          <w:szCs w:val="24"/>
        </w:rPr>
        <w:t xml:space="preserve">Внести в Устав </w:t>
      </w:r>
      <w:r>
        <w:rPr>
          <w:rFonts w:ascii="Arial" w:hAnsi="Arial" w:cs="Arial"/>
          <w:color w:val="000000"/>
          <w:spacing w:val="1"/>
          <w:sz w:val="24"/>
          <w:szCs w:val="24"/>
        </w:rPr>
        <w:t>Шарагайского</w:t>
      </w:r>
      <w:r w:rsidRPr="003E3FA3">
        <w:rPr>
          <w:rFonts w:ascii="Arial" w:hAnsi="Arial" w:cs="Arial"/>
          <w:color w:val="000000"/>
          <w:spacing w:val="1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следующие </w:t>
      </w:r>
      <w:r w:rsidRPr="003E3FA3">
        <w:rPr>
          <w:rFonts w:ascii="Arial" w:hAnsi="Arial" w:cs="Arial"/>
          <w:color w:val="000000"/>
          <w:spacing w:val="1"/>
          <w:sz w:val="24"/>
          <w:szCs w:val="24"/>
        </w:rPr>
        <w:t>изменения:</w:t>
      </w:r>
    </w:p>
    <w:p w:rsidR="00FE0B80" w:rsidRPr="003E3FA3" w:rsidRDefault="00FE0B80" w:rsidP="00FE0B80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FE0B80" w:rsidRDefault="00FE0B80" w:rsidP="00FE0B80">
      <w:pPr>
        <w:pStyle w:val="ConsNormal"/>
        <w:ind w:firstLine="709"/>
        <w:jc w:val="both"/>
        <w:rPr>
          <w:b/>
          <w:sz w:val="24"/>
          <w:szCs w:val="24"/>
        </w:rPr>
      </w:pPr>
      <w:r w:rsidRPr="00EB6453">
        <w:rPr>
          <w:b/>
          <w:sz w:val="24"/>
          <w:szCs w:val="24"/>
        </w:rPr>
        <w:t xml:space="preserve">1.1 </w:t>
      </w:r>
      <w:r w:rsidRPr="00FE0B80">
        <w:rPr>
          <w:b/>
          <w:sz w:val="24"/>
          <w:szCs w:val="24"/>
        </w:rPr>
        <w:t>Статья 6. Вопросы местного значения сельского Поселения</w:t>
      </w:r>
    </w:p>
    <w:p w:rsidR="00FE0B80" w:rsidRPr="00C40D72" w:rsidRDefault="00FE0B80" w:rsidP="00FE0B80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1.1.1</w:t>
      </w:r>
      <w:r w:rsidRPr="00C40D72">
        <w:rPr>
          <w:sz w:val="24"/>
          <w:szCs w:val="24"/>
        </w:rPr>
        <w:t xml:space="preserve"> </w:t>
      </w:r>
      <w:r>
        <w:rPr>
          <w:sz w:val="24"/>
          <w:szCs w:val="24"/>
        </w:rPr>
        <w:t>пункт 2 части 2</w:t>
      </w:r>
      <w:r w:rsidRPr="00C40D72">
        <w:rPr>
          <w:sz w:val="24"/>
          <w:szCs w:val="24"/>
        </w:rPr>
        <w:t xml:space="preserve"> </w:t>
      </w:r>
      <w:r>
        <w:rPr>
          <w:sz w:val="24"/>
          <w:szCs w:val="24"/>
        </w:rPr>
        <w:t>после слов «</w:t>
      </w:r>
      <w:r w:rsidRPr="00FE0B80">
        <w:rPr>
          <w:sz w:val="24"/>
          <w:szCs w:val="24"/>
        </w:rPr>
        <w:t>за сохранностью автомобильных дорог местного значения в границах населённых пунктов поселения</w:t>
      </w:r>
      <w:proofErr w:type="gramStart"/>
      <w:r>
        <w:rPr>
          <w:sz w:val="24"/>
          <w:szCs w:val="24"/>
        </w:rPr>
        <w:t>,»</w:t>
      </w:r>
      <w:proofErr w:type="gramEnd"/>
      <w:r>
        <w:rPr>
          <w:sz w:val="24"/>
          <w:szCs w:val="24"/>
        </w:rPr>
        <w:t xml:space="preserve"> дополнить словами «организация дорожного движения,»;</w:t>
      </w:r>
    </w:p>
    <w:p w:rsidR="00FE0B80" w:rsidRPr="00EB6453" w:rsidRDefault="00FE0B80" w:rsidP="00FE0B8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FE0B80" w:rsidRDefault="00FE0B80" w:rsidP="00FE0B80">
      <w:pPr>
        <w:pStyle w:val="ConsNormal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1.2</w:t>
      </w:r>
      <w:r w:rsidRPr="00EB6453">
        <w:rPr>
          <w:b/>
          <w:sz w:val="24"/>
          <w:szCs w:val="24"/>
        </w:rPr>
        <w:t xml:space="preserve"> </w:t>
      </w:r>
      <w:r w:rsidRPr="00FE0B80">
        <w:rPr>
          <w:b/>
          <w:sz w:val="24"/>
          <w:szCs w:val="24"/>
        </w:rPr>
        <w:t>Статья 8. Полномочия органов местного самоуправления Поселения по решению вопросов местного значения</w:t>
      </w:r>
    </w:p>
    <w:p w:rsidR="00FE0B80" w:rsidRPr="00EB6453" w:rsidRDefault="00FE0B80" w:rsidP="00FE0B80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Pr="00EB6453">
        <w:rPr>
          <w:sz w:val="24"/>
          <w:szCs w:val="24"/>
        </w:rPr>
        <w:t xml:space="preserve">.1 </w:t>
      </w:r>
      <w:r>
        <w:rPr>
          <w:sz w:val="24"/>
          <w:szCs w:val="24"/>
        </w:rPr>
        <w:t>пункт 5 части 1 исключить;</w:t>
      </w:r>
    </w:p>
    <w:p w:rsidR="00FE0B80" w:rsidRPr="00F345CB" w:rsidRDefault="00FE0B80" w:rsidP="00FE0B80">
      <w:pPr>
        <w:pStyle w:val="ConsNormal"/>
        <w:ind w:firstLine="0"/>
        <w:jc w:val="both"/>
        <w:rPr>
          <w:b/>
          <w:bCs/>
          <w:sz w:val="24"/>
          <w:szCs w:val="24"/>
        </w:rPr>
      </w:pPr>
    </w:p>
    <w:p w:rsidR="00FE0B80" w:rsidRPr="004F03C0" w:rsidRDefault="00FE0B80" w:rsidP="00FE0B80">
      <w:pPr>
        <w:pStyle w:val="ConsNormal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1.3</w:t>
      </w:r>
      <w:r w:rsidRPr="004F03C0">
        <w:rPr>
          <w:b/>
          <w:sz w:val="24"/>
          <w:szCs w:val="24"/>
        </w:rPr>
        <w:t xml:space="preserve"> </w:t>
      </w:r>
      <w:r w:rsidRPr="00FE0B80">
        <w:rPr>
          <w:b/>
          <w:bCs/>
          <w:sz w:val="24"/>
          <w:szCs w:val="24"/>
        </w:rPr>
        <w:t>Статья 17. Публичные слушания</w:t>
      </w:r>
    </w:p>
    <w:p w:rsidR="00FE0B80" w:rsidRDefault="00FE0B80" w:rsidP="00FE0B80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1.3.1 часть 6 изложить в следующей редакции:</w:t>
      </w:r>
    </w:p>
    <w:p w:rsidR="00FE0B80" w:rsidRDefault="00FE0B80" w:rsidP="00FE0B80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«6.</w:t>
      </w:r>
      <w:r w:rsidRPr="00FE0B80">
        <w:t xml:space="preserve"> </w:t>
      </w:r>
      <w:proofErr w:type="gramStart"/>
      <w:r w:rsidRPr="00FE0B80">
        <w:rPr>
          <w:sz w:val="24"/>
          <w:szCs w:val="24"/>
        </w:rPr>
        <w:t>Порядок организации и проведения публичных слушаний</w:t>
      </w:r>
      <w:r>
        <w:rPr>
          <w:sz w:val="24"/>
          <w:szCs w:val="24"/>
        </w:rPr>
        <w:t xml:space="preserve">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</w:t>
      </w:r>
      <w:r w:rsidR="00E86369">
        <w:rPr>
          <w:sz w:val="24"/>
          <w:szCs w:val="24"/>
        </w:rPr>
        <w:t xml:space="preserve">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решений.»;</w:t>
      </w:r>
      <w:proofErr w:type="gramEnd"/>
    </w:p>
    <w:p w:rsidR="00FE0B80" w:rsidRPr="004F03C0" w:rsidRDefault="00FE0B80" w:rsidP="00FE0B80">
      <w:pPr>
        <w:pStyle w:val="ConsNormal"/>
        <w:ind w:firstLine="709"/>
        <w:jc w:val="both"/>
        <w:rPr>
          <w:sz w:val="24"/>
          <w:szCs w:val="24"/>
        </w:rPr>
      </w:pPr>
    </w:p>
    <w:p w:rsidR="00E86369" w:rsidRDefault="00E86369" w:rsidP="00E86369">
      <w:pPr>
        <w:pStyle w:val="ConsNormal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1.4</w:t>
      </w:r>
      <w:r w:rsidR="00FE0B80">
        <w:rPr>
          <w:b/>
          <w:bCs/>
          <w:sz w:val="24"/>
          <w:szCs w:val="24"/>
        </w:rPr>
        <w:t xml:space="preserve"> </w:t>
      </w:r>
      <w:r w:rsidRPr="00E86369">
        <w:rPr>
          <w:b/>
          <w:bCs/>
          <w:sz w:val="24"/>
          <w:szCs w:val="24"/>
        </w:rPr>
        <w:t>Статья 41. Внесение изменений и дополнений в Устав</w:t>
      </w:r>
    </w:p>
    <w:p w:rsidR="00FE0B80" w:rsidRDefault="00E86369" w:rsidP="00E86369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="00FE0B80" w:rsidRPr="00EB6453">
        <w:rPr>
          <w:sz w:val="24"/>
          <w:szCs w:val="24"/>
        </w:rPr>
        <w:t xml:space="preserve">.1 </w:t>
      </w:r>
      <w:r>
        <w:rPr>
          <w:sz w:val="24"/>
          <w:szCs w:val="24"/>
        </w:rPr>
        <w:t>часть 4 дополнить абзацем следующего содержания:</w:t>
      </w:r>
    </w:p>
    <w:p w:rsidR="00E86369" w:rsidRDefault="00E86369" w:rsidP="00E86369">
      <w:pPr>
        <w:pStyle w:val="ConsNormal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«Для официального опубликования (обнародования) Устава и муниципального правового акта о внесении изменений и дополнений в Устав органы местного самоуправления Шарагайского муниципального образования вправе использовать официальный портал Минюста России «Нормативные </w:t>
      </w:r>
      <w:r>
        <w:rPr>
          <w:sz w:val="24"/>
          <w:szCs w:val="24"/>
        </w:rPr>
        <w:lastRenderedPageBreak/>
        <w:t>правовые акты в Российской Федерации» (</w:t>
      </w:r>
      <w:hyperlink r:id="rId5" w:history="1">
        <w:r w:rsidRPr="003A04A8">
          <w:rPr>
            <w:rStyle w:val="a5"/>
            <w:sz w:val="24"/>
            <w:szCs w:val="24"/>
            <w:lang w:val="en-US"/>
          </w:rPr>
          <w:t>http</w:t>
        </w:r>
        <w:r w:rsidRPr="003A04A8">
          <w:rPr>
            <w:rStyle w:val="a5"/>
            <w:sz w:val="24"/>
            <w:szCs w:val="24"/>
          </w:rPr>
          <w:t>://pravo-minjust.ru</w:t>
        </w:r>
      </w:hyperlink>
      <w:r w:rsidRPr="00E86369">
        <w:rPr>
          <w:sz w:val="24"/>
          <w:szCs w:val="24"/>
        </w:rPr>
        <w:t xml:space="preserve">, </w:t>
      </w:r>
      <w:hyperlink r:id="rId6" w:history="1">
        <w:r w:rsidRPr="003A04A8">
          <w:rPr>
            <w:rStyle w:val="a5"/>
            <w:sz w:val="24"/>
            <w:szCs w:val="24"/>
            <w:lang w:val="en-US"/>
          </w:rPr>
          <w:t>http</w:t>
        </w:r>
        <w:r w:rsidRPr="003A04A8">
          <w:rPr>
            <w:rStyle w:val="a5"/>
            <w:sz w:val="24"/>
            <w:szCs w:val="24"/>
          </w:rPr>
          <w:t>://право-минюст.рф</w:t>
        </w:r>
      </w:hyperlink>
      <w:r>
        <w:rPr>
          <w:sz w:val="24"/>
          <w:szCs w:val="24"/>
        </w:rPr>
        <w:t>, регистрация в качестве сетевого издания: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Эл № ФС77-72471 от 05.03.2018). </w:t>
      </w:r>
      <w:proofErr w:type="gramEnd"/>
      <w:r>
        <w:rPr>
          <w:sz w:val="24"/>
          <w:szCs w:val="24"/>
        </w:rPr>
        <w:t>При этом решение Думы Поселения или отдельный нормативный правовой акт, принятый Думой Поселения, которыми оформляются изменения и дополнения, вносимые в Устав Министерства юстиции РФ по Иркутской области для государственной регистрации и официального опубликования (обнародования) на портале Минюста России</w:t>
      </w:r>
      <w:proofErr w:type="gramStart"/>
      <w:r>
        <w:rPr>
          <w:sz w:val="24"/>
          <w:szCs w:val="24"/>
        </w:rPr>
        <w:t>.»;</w:t>
      </w:r>
      <w:proofErr w:type="gramEnd"/>
    </w:p>
    <w:p w:rsidR="00E86369" w:rsidRPr="00E86369" w:rsidRDefault="00E86369" w:rsidP="00E86369">
      <w:pPr>
        <w:pStyle w:val="ConsNormal"/>
        <w:ind w:firstLine="709"/>
        <w:jc w:val="both"/>
        <w:rPr>
          <w:sz w:val="24"/>
          <w:szCs w:val="24"/>
        </w:rPr>
      </w:pPr>
    </w:p>
    <w:p w:rsidR="00FE0B80" w:rsidRPr="00EB6453" w:rsidRDefault="00FE0B80" w:rsidP="00FE0B80">
      <w:pPr>
        <w:pStyle w:val="ConsNormal"/>
        <w:ind w:firstLine="0"/>
        <w:jc w:val="both"/>
        <w:rPr>
          <w:sz w:val="24"/>
          <w:szCs w:val="24"/>
        </w:rPr>
      </w:pPr>
    </w:p>
    <w:p w:rsidR="004B0D4C" w:rsidRDefault="004B0D4C" w:rsidP="004B0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1.5</w:t>
      </w:r>
      <w:r w:rsidR="00FE0B80" w:rsidRPr="0079035C">
        <w:rPr>
          <w:rFonts w:ascii="Arial" w:hAnsi="Arial" w:cs="Arial"/>
          <w:b/>
          <w:sz w:val="24"/>
          <w:szCs w:val="24"/>
        </w:rPr>
        <w:t xml:space="preserve"> </w:t>
      </w:r>
      <w:r w:rsidRPr="004B0D4C">
        <w:rPr>
          <w:rFonts w:ascii="Arial" w:hAnsi="Arial" w:cs="Arial"/>
          <w:b/>
          <w:bCs/>
          <w:sz w:val="24"/>
          <w:szCs w:val="24"/>
        </w:rPr>
        <w:t>Статья 51. Аттестация муниципального служащего</w:t>
      </w:r>
    </w:p>
    <w:p w:rsidR="00FE0B80" w:rsidRDefault="004B0D4C" w:rsidP="00FE0B80">
      <w:pPr>
        <w:pStyle w:val="a4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1.5.1</w:t>
      </w:r>
      <w:r w:rsidR="00FE0B80" w:rsidRPr="00364E0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 части 4 слова «на пов</w:t>
      </w:r>
      <w:r w:rsidRPr="004B0D4C">
        <w:rPr>
          <w:rFonts w:ascii="Arial" w:hAnsi="Arial" w:cs="Arial"/>
          <w:color w:val="000000"/>
        </w:rPr>
        <w:t>ышение квалификации</w:t>
      </w:r>
      <w:r>
        <w:rPr>
          <w:rFonts w:ascii="Arial" w:hAnsi="Arial" w:cs="Arial"/>
          <w:color w:val="000000"/>
        </w:rPr>
        <w:t>» заменить словами «для получения дополнительного профессионального образования»;</w:t>
      </w:r>
    </w:p>
    <w:p w:rsidR="004B0D4C" w:rsidRPr="00364E00" w:rsidRDefault="004B0D4C" w:rsidP="00FE0B80">
      <w:pPr>
        <w:pStyle w:val="a4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</w:p>
    <w:p w:rsidR="00FE0B80" w:rsidRDefault="004B0D4C" w:rsidP="004B0D4C">
      <w:pPr>
        <w:pStyle w:val="ConsNormal"/>
        <w:numPr>
          <w:ilvl w:val="1"/>
          <w:numId w:val="1"/>
        </w:numPr>
        <w:jc w:val="both"/>
        <w:rPr>
          <w:b/>
          <w:sz w:val="24"/>
          <w:szCs w:val="24"/>
        </w:rPr>
      </w:pPr>
      <w:r w:rsidRPr="004B0D4C">
        <w:rPr>
          <w:b/>
          <w:sz w:val="24"/>
          <w:szCs w:val="24"/>
        </w:rPr>
        <w:t>Статья 55. Запреты, связанные с муниципальной службой</w:t>
      </w:r>
    </w:p>
    <w:p w:rsidR="004B0D4C" w:rsidRPr="004B0D4C" w:rsidRDefault="004B0D4C" w:rsidP="004B0D4C">
      <w:pPr>
        <w:pStyle w:val="ConsNormal"/>
        <w:jc w:val="both"/>
        <w:rPr>
          <w:sz w:val="24"/>
          <w:szCs w:val="24"/>
        </w:rPr>
      </w:pPr>
      <w:r>
        <w:rPr>
          <w:sz w:val="24"/>
          <w:szCs w:val="24"/>
        </w:rPr>
        <w:t>1.6</w:t>
      </w:r>
      <w:r w:rsidRPr="004B0D4C">
        <w:rPr>
          <w:sz w:val="24"/>
          <w:szCs w:val="24"/>
        </w:rPr>
        <w:t>.1</w:t>
      </w:r>
      <w:r>
        <w:rPr>
          <w:sz w:val="24"/>
          <w:szCs w:val="24"/>
        </w:rPr>
        <w:t xml:space="preserve"> в пункте 3 части 1 после слов </w:t>
      </w:r>
      <w:r w:rsidR="00044D34">
        <w:rPr>
          <w:sz w:val="24"/>
          <w:szCs w:val="24"/>
        </w:rPr>
        <w:t>«</w:t>
      </w:r>
      <w:r w:rsidR="00044D34" w:rsidRPr="00044D34">
        <w:rPr>
          <w:sz w:val="24"/>
          <w:szCs w:val="24"/>
        </w:rPr>
        <w:t>с разрешения представителя  нанимателя (работодателя)</w:t>
      </w:r>
      <w:r w:rsidR="00044D34">
        <w:rPr>
          <w:sz w:val="24"/>
          <w:szCs w:val="24"/>
        </w:rPr>
        <w:t>» дополнить словами «</w:t>
      </w:r>
      <w:proofErr w:type="gramStart"/>
      <w:r w:rsidR="00044D34">
        <w:rPr>
          <w:sz w:val="24"/>
          <w:szCs w:val="24"/>
        </w:rPr>
        <w:t>,к</w:t>
      </w:r>
      <w:proofErr w:type="gramEnd"/>
      <w:r w:rsidR="00044D34">
        <w:rPr>
          <w:sz w:val="24"/>
          <w:szCs w:val="24"/>
        </w:rPr>
        <w:t>оторое получено», слова «</w:t>
      </w:r>
      <w:r w:rsidR="00044D34" w:rsidRPr="00044D34">
        <w:rPr>
          <w:sz w:val="24"/>
          <w:szCs w:val="24"/>
        </w:rPr>
        <w:t>случаев не предусмотренных федеральными законами, и случаев если участие в управлении организацией осуществляется в соответствии с законодательством Российской от имени органов местного самоуправления</w:t>
      </w:r>
      <w:r w:rsidR="00044D34">
        <w:rPr>
          <w:sz w:val="24"/>
          <w:szCs w:val="24"/>
        </w:rPr>
        <w:t>» заменить словами «представления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законами»;</w:t>
      </w:r>
    </w:p>
    <w:p w:rsidR="004B0D4C" w:rsidRPr="0079035C" w:rsidRDefault="004B0D4C" w:rsidP="004B0D4C">
      <w:pPr>
        <w:pStyle w:val="ConsNormal"/>
        <w:ind w:left="1099" w:firstLine="0"/>
        <w:jc w:val="both"/>
        <w:rPr>
          <w:sz w:val="24"/>
          <w:szCs w:val="24"/>
        </w:rPr>
      </w:pPr>
    </w:p>
    <w:p w:rsidR="00FE0B80" w:rsidRPr="00EB6453" w:rsidRDefault="00FE0B80" w:rsidP="00FE0B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0B80" w:rsidRPr="00EB6453" w:rsidRDefault="00FE0B80" w:rsidP="00FE0B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453">
        <w:rPr>
          <w:rFonts w:ascii="Arial" w:hAnsi="Arial" w:cs="Arial"/>
          <w:sz w:val="24"/>
          <w:szCs w:val="24"/>
        </w:rPr>
        <w:t xml:space="preserve">2. В порядке, установленном Федеральным законом от 21.07.2005 года № 97-ФЗ "О государственной регистрации Уставов муниципальных образований", предоставить муниципальный правовой акт о внесении изменений в Устав </w:t>
      </w:r>
      <w:r>
        <w:rPr>
          <w:rFonts w:ascii="Arial" w:hAnsi="Arial" w:cs="Arial"/>
          <w:sz w:val="24"/>
          <w:szCs w:val="24"/>
        </w:rPr>
        <w:t>Шарагайского</w:t>
      </w:r>
      <w:r w:rsidRPr="00EB6453">
        <w:rPr>
          <w:rFonts w:ascii="Arial" w:hAnsi="Arial" w:cs="Arial"/>
          <w:sz w:val="24"/>
          <w:szCs w:val="24"/>
        </w:rPr>
        <w:t xml:space="preserve">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FE0B80" w:rsidRPr="00EB6453" w:rsidRDefault="00FE0B80" w:rsidP="00FE0B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453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EB6453">
        <w:rPr>
          <w:rFonts w:ascii="Arial" w:hAnsi="Arial" w:cs="Arial"/>
          <w:sz w:val="24"/>
          <w:szCs w:val="24"/>
        </w:rPr>
        <w:t xml:space="preserve">Главе </w:t>
      </w:r>
      <w:r>
        <w:rPr>
          <w:rFonts w:ascii="Arial" w:hAnsi="Arial" w:cs="Arial"/>
          <w:color w:val="000000"/>
          <w:spacing w:val="1"/>
          <w:sz w:val="24"/>
          <w:szCs w:val="24"/>
        </w:rPr>
        <w:t>Шарагайского</w:t>
      </w:r>
      <w:r w:rsidRPr="00EB6453">
        <w:rPr>
          <w:rFonts w:ascii="Arial" w:hAnsi="Arial" w:cs="Arial"/>
          <w:sz w:val="24"/>
          <w:szCs w:val="24"/>
        </w:rPr>
        <w:t xml:space="preserve"> муниципального образования опубликовать муниципальный правовой акт </w:t>
      </w:r>
      <w:r>
        <w:rPr>
          <w:rFonts w:ascii="Arial" w:hAnsi="Arial" w:cs="Arial"/>
          <w:color w:val="000000"/>
          <w:spacing w:val="1"/>
          <w:sz w:val="24"/>
          <w:szCs w:val="24"/>
        </w:rPr>
        <w:t>Шарагайского</w:t>
      </w:r>
      <w:r w:rsidRPr="00EB6453">
        <w:rPr>
          <w:rFonts w:ascii="Arial" w:hAnsi="Arial" w:cs="Arial"/>
          <w:sz w:val="24"/>
          <w:szCs w:val="24"/>
        </w:rPr>
        <w:t xml:space="preserve">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</w:t>
      </w:r>
      <w:r>
        <w:rPr>
          <w:rFonts w:ascii="Arial" w:hAnsi="Arial" w:cs="Arial"/>
          <w:color w:val="000000"/>
          <w:spacing w:val="1"/>
          <w:sz w:val="24"/>
          <w:szCs w:val="24"/>
        </w:rPr>
        <w:t>Шарагайского</w:t>
      </w:r>
      <w:r w:rsidRPr="00EB6453">
        <w:rPr>
          <w:rFonts w:ascii="Arial" w:hAnsi="Arial" w:cs="Arial"/>
          <w:sz w:val="24"/>
          <w:szCs w:val="24"/>
        </w:rPr>
        <w:t xml:space="preserve">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FE0B80" w:rsidRPr="00EB6453" w:rsidRDefault="00FE0B80" w:rsidP="00FE0B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453">
        <w:rPr>
          <w:rFonts w:ascii="Arial" w:hAnsi="Arial" w:cs="Arial"/>
          <w:sz w:val="24"/>
          <w:szCs w:val="24"/>
        </w:rPr>
        <w:t>4. Настоящее решение вступает в силу после государственной регистрации и опубликования в СМИ "</w:t>
      </w:r>
      <w:r w:rsidRPr="00F23ACC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Шарагайский</w:t>
      </w:r>
      <w:r w:rsidRPr="00EB6453">
        <w:rPr>
          <w:rFonts w:ascii="Arial" w:hAnsi="Arial" w:cs="Arial"/>
          <w:sz w:val="24"/>
          <w:szCs w:val="24"/>
        </w:rPr>
        <w:t xml:space="preserve"> вестник".</w:t>
      </w:r>
    </w:p>
    <w:p w:rsidR="00FE0B80" w:rsidRPr="00EB6453" w:rsidRDefault="00FE0B80" w:rsidP="00FE0B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4D34" w:rsidRDefault="00044D34" w:rsidP="00FE0B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0B80" w:rsidRDefault="00FE0B80" w:rsidP="00FE0B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</w:t>
      </w:r>
      <w:r>
        <w:rPr>
          <w:rFonts w:ascii="Arial" w:hAnsi="Arial" w:cs="Arial"/>
          <w:color w:val="000000"/>
          <w:spacing w:val="1"/>
          <w:sz w:val="24"/>
          <w:szCs w:val="24"/>
        </w:rPr>
        <w:t>Шарагайского</w:t>
      </w:r>
      <w:r w:rsidRPr="00EB6453">
        <w:rPr>
          <w:rFonts w:ascii="Arial" w:hAnsi="Arial" w:cs="Arial"/>
          <w:sz w:val="24"/>
          <w:szCs w:val="24"/>
        </w:rPr>
        <w:t xml:space="preserve"> муниципального образован</w:t>
      </w:r>
      <w:r>
        <w:rPr>
          <w:rFonts w:ascii="Arial" w:hAnsi="Arial" w:cs="Arial"/>
          <w:sz w:val="24"/>
          <w:szCs w:val="24"/>
        </w:rPr>
        <w:t>ия</w:t>
      </w:r>
    </w:p>
    <w:p w:rsidR="00FE0B80" w:rsidRDefault="00FE0B80" w:rsidP="00FE0B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0B80" w:rsidRDefault="00FE0B80" w:rsidP="00FE0B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5AE9" w:rsidRPr="00FE0B80" w:rsidRDefault="00FE0B80" w:rsidP="00FE0B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6453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color w:val="000000"/>
          <w:spacing w:val="1"/>
          <w:sz w:val="24"/>
          <w:szCs w:val="24"/>
        </w:rPr>
        <w:t>Шарагайского</w:t>
      </w:r>
      <w:r w:rsidRPr="00EB645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                              М.А.Немчинов</w:t>
      </w:r>
    </w:p>
    <w:sectPr w:rsidR="00685AE9" w:rsidRPr="00FE0B80" w:rsidSect="004A4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22717"/>
    <w:multiLevelType w:val="multilevel"/>
    <w:tmpl w:val="CD142E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B80"/>
    <w:rsid w:val="00044D34"/>
    <w:rsid w:val="000C283B"/>
    <w:rsid w:val="0038122A"/>
    <w:rsid w:val="00453428"/>
    <w:rsid w:val="004B0D4C"/>
    <w:rsid w:val="00685AE9"/>
    <w:rsid w:val="006F2A7D"/>
    <w:rsid w:val="008C7CC8"/>
    <w:rsid w:val="00A340DA"/>
    <w:rsid w:val="00D14A6C"/>
    <w:rsid w:val="00E74423"/>
    <w:rsid w:val="00E86369"/>
    <w:rsid w:val="00EF0631"/>
    <w:rsid w:val="00F31397"/>
    <w:rsid w:val="00FE0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FE0B80"/>
    <w:pPr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FE0B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FE0B8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E0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E0B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b/>
      <w:bCs/>
      <w:lang w:eastAsia="ru-RU"/>
    </w:rPr>
  </w:style>
  <w:style w:type="character" w:styleId="a5">
    <w:name w:val="Hyperlink"/>
    <w:basedOn w:val="a0"/>
    <w:uiPriority w:val="99"/>
    <w:unhideWhenUsed/>
    <w:rsid w:val="00E863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88;&#1072;&#1074;&#1086;-&#1084;&#1080;&#1085;&#1102;&#1089;&#1090;.&#1088;&#1092;" TargetMode="External"/><Relationship Id="rId5" Type="http://schemas.openxmlformats.org/officeDocument/2006/relationships/hyperlink" Target="http://pravo-minju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2019-11-27T01:31:00Z</dcterms:created>
  <dcterms:modified xsi:type="dcterms:W3CDTF">2019-11-27T02:12:00Z</dcterms:modified>
</cp:coreProperties>
</file>