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5F" w:rsidRDefault="00FC215F" w:rsidP="00FC215F">
      <w:pPr>
        <w:rPr>
          <w:color w:val="262626"/>
          <w:sz w:val="24"/>
          <w:szCs w:val="24"/>
        </w:rPr>
      </w:pPr>
      <w:r>
        <w:rPr>
          <w:b/>
          <w:bCs/>
          <w:color w:val="000000"/>
          <w:sz w:val="24"/>
          <w:szCs w:val="24"/>
        </w:rPr>
        <w:t xml:space="preserve">                                                    РОССИЙСКАЯ ФЕДЕРАЦИЯ</w:t>
      </w:r>
    </w:p>
    <w:p w:rsidR="00FC215F" w:rsidRDefault="00FC215F" w:rsidP="00FC215F">
      <w:pPr>
        <w:jc w:val="center"/>
        <w:rPr>
          <w:color w:val="262626"/>
          <w:sz w:val="24"/>
          <w:szCs w:val="24"/>
        </w:rPr>
      </w:pPr>
      <w:r>
        <w:rPr>
          <w:b/>
          <w:bCs/>
          <w:color w:val="000000"/>
          <w:sz w:val="24"/>
          <w:szCs w:val="24"/>
        </w:rPr>
        <w:t>ИРКУТСКАЯ ОБЛАСТЬ</w:t>
      </w:r>
    </w:p>
    <w:p w:rsidR="00FC215F" w:rsidRDefault="00FC215F" w:rsidP="00FC215F">
      <w:pPr>
        <w:jc w:val="center"/>
        <w:rPr>
          <w:color w:val="262626"/>
          <w:sz w:val="24"/>
          <w:szCs w:val="24"/>
        </w:rPr>
      </w:pPr>
      <w:r>
        <w:rPr>
          <w:b/>
          <w:bCs/>
          <w:color w:val="000000"/>
          <w:sz w:val="24"/>
          <w:szCs w:val="24"/>
        </w:rPr>
        <w:t>БАЛАГАНСКИЙ РАЙОН</w:t>
      </w:r>
    </w:p>
    <w:p w:rsidR="00FC215F" w:rsidRDefault="00FC215F" w:rsidP="00FC215F">
      <w:pPr>
        <w:jc w:val="center"/>
        <w:rPr>
          <w:color w:val="262626"/>
          <w:sz w:val="24"/>
          <w:szCs w:val="24"/>
        </w:rPr>
      </w:pPr>
      <w:r>
        <w:rPr>
          <w:b/>
          <w:bCs/>
          <w:color w:val="000000"/>
          <w:sz w:val="24"/>
          <w:szCs w:val="24"/>
        </w:rPr>
        <w:t>АДМИНИСТРАЦИЯ</w:t>
      </w:r>
    </w:p>
    <w:p w:rsidR="00FC215F" w:rsidRDefault="00FC215F" w:rsidP="00FC215F">
      <w:pPr>
        <w:jc w:val="center"/>
        <w:rPr>
          <w:color w:val="262626"/>
          <w:sz w:val="24"/>
          <w:szCs w:val="24"/>
        </w:rPr>
      </w:pPr>
      <w:r>
        <w:rPr>
          <w:b/>
          <w:bCs/>
          <w:color w:val="000000"/>
          <w:sz w:val="24"/>
          <w:szCs w:val="24"/>
        </w:rPr>
        <w:t>ШАРАГАЙСКОГО МУНИЦИПАЛЬНОГО ОБРАЗОВАНИЯ</w:t>
      </w:r>
    </w:p>
    <w:p w:rsidR="00FC215F" w:rsidRDefault="00FC215F" w:rsidP="00FC215F">
      <w:pPr>
        <w:jc w:val="center"/>
        <w:rPr>
          <w:color w:val="262626"/>
          <w:sz w:val="24"/>
          <w:szCs w:val="24"/>
        </w:rPr>
      </w:pPr>
    </w:p>
    <w:p w:rsidR="00FC215F" w:rsidRDefault="00FC215F" w:rsidP="00FC215F">
      <w:pPr>
        <w:jc w:val="center"/>
        <w:rPr>
          <w:b/>
          <w:bCs/>
          <w:color w:val="000000"/>
          <w:sz w:val="24"/>
          <w:szCs w:val="24"/>
        </w:rPr>
      </w:pPr>
      <w:proofErr w:type="gramStart"/>
      <w:r>
        <w:rPr>
          <w:b/>
          <w:bCs/>
          <w:color w:val="000000"/>
          <w:sz w:val="24"/>
          <w:szCs w:val="24"/>
        </w:rPr>
        <w:t>П</w:t>
      </w:r>
      <w:proofErr w:type="gramEnd"/>
      <w:r>
        <w:rPr>
          <w:b/>
          <w:bCs/>
          <w:color w:val="000000"/>
          <w:sz w:val="24"/>
          <w:szCs w:val="24"/>
        </w:rPr>
        <w:t xml:space="preserve"> О С Т А Н О В Л Е Н И Е</w:t>
      </w:r>
    </w:p>
    <w:p w:rsidR="00C63D8F" w:rsidRDefault="00C63D8F" w:rsidP="00FC215F">
      <w:pPr>
        <w:jc w:val="center"/>
        <w:rPr>
          <w:b/>
          <w:bCs/>
          <w:color w:val="000000"/>
          <w:sz w:val="24"/>
          <w:szCs w:val="24"/>
        </w:rPr>
      </w:pPr>
    </w:p>
    <w:p w:rsidR="00FC215F" w:rsidRDefault="00FC215F" w:rsidP="00C63D8F">
      <w:pPr>
        <w:ind w:left="142" w:hanging="142"/>
        <w:rPr>
          <w:color w:val="000000"/>
          <w:sz w:val="24"/>
          <w:szCs w:val="24"/>
        </w:rPr>
      </w:pPr>
      <w:r>
        <w:rPr>
          <w:color w:val="000000"/>
          <w:sz w:val="24"/>
          <w:szCs w:val="24"/>
        </w:rPr>
        <w:t>от 10 августа 2015 года                          с. Шарагай                                                 № 46</w:t>
      </w:r>
    </w:p>
    <w:p w:rsidR="00FC215F" w:rsidRDefault="00FC215F" w:rsidP="00FC215F">
      <w:pPr>
        <w:ind w:left="-709" w:firstLine="709"/>
        <w:jc w:val="both"/>
        <w:rPr>
          <w:sz w:val="24"/>
          <w:szCs w:val="24"/>
        </w:rPr>
      </w:pPr>
    </w:p>
    <w:p w:rsidR="00FC215F" w:rsidRDefault="00FC215F" w:rsidP="00FC215F">
      <w:pPr>
        <w:ind w:left="-709" w:firstLine="709"/>
        <w:jc w:val="both"/>
        <w:rPr>
          <w:sz w:val="28"/>
          <w:szCs w:val="28"/>
        </w:rPr>
      </w:pPr>
    </w:p>
    <w:p w:rsidR="00FC215F" w:rsidRDefault="00C63D8F" w:rsidP="00FC215F">
      <w:pPr>
        <w:widowControl w:val="0"/>
        <w:autoSpaceDE w:val="0"/>
        <w:autoSpaceDN w:val="0"/>
        <w:adjustRightInd w:val="0"/>
        <w:ind w:left="-709"/>
        <w:jc w:val="both"/>
        <w:rPr>
          <w:bCs/>
          <w:sz w:val="24"/>
          <w:szCs w:val="24"/>
        </w:rPr>
      </w:pPr>
      <w:r>
        <w:rPr>
          <w:bCs/>
          <w:sz w:val="24"/>
          <w:szCs w:val="24"/>
        </w:rPr>
        <w:t>«</w:t>
      </w:r>
      <w:r w:rsidR="00FC215F">
        <w:rPr>
          <w:bCs/>
          <w:sz w:val="24"/>
          <w:szCs w:val="24"/>
        </w:rPr>
        <w:t xml:space="preserve">Об утверждения Порядка формирования </w:t>
      </w:r>
    </w:p>
    <w:p w:rsidR="00FC215F" w:rsidRDefault="00FC215F" w:rsidP="00FC215F">
      <w:pPr>
        <w:widowControl w:val="0"/>
        <w:autoSpaceDE w:val="0"/>
        <w:autoSpaceDN w:val="0"/>
        <w:adjustRightInd w:val="0"/>
        <w:ind w:left="-709"/>
        <w:jc w:val="both"/>
        <w:rPr>
          <w:bCs/>
          <w:sz w:val="24"/>
          <w:szCs w:val="24"/>
        </w:rPr>
      </w:pPr>
      <w:r>
        <w:rPr>
          <w:bCs/>
          <w:sz w:val="24"/>
          <w:szCs w:val="24"/>
        </w:rPr>
        <w:t xml:space="preserve">муниципального задания на оказание </w:t>
      </w:r>
      <w:proofErr w:type="gramStart"/>
      <w:r>
        <w:rPr>
          <w:bCs/>
          <w:sz w:val="24"/>
          <w:szCs w:val="24"/>
        </w:rPr>
        <w:t>муниципальных</w:t>
      </w:r>
      <w:proofErr w:type="gramEnd"/>
    </w:p>
    <w:p w:rsidR="00FC215F" w:rsidRDefault="00FC215F" w:rsidP="00FC215F">
      <w:pPr>
        <w:widowControl w:val="0"/>
        <w:autoSpaceDE w:val="0"/>
        <w:autoSpaceDN w:val="0"/>
        <w:adjustRightInd w:val="0"/>
        <w:ind w:left="-709"/>
        <w:jc w:val="both"/>
        <w:rPr>
          <w:bCs/>
          <w:sz w:val="24"/>
          <w:szCs w:val="24"/>
        </w:rPr>
      </w:pPr>
      <w:r>
        <w:rPr>
          <w:bCs/>
          <w:sz w:val="24"/>
          <w:szCs w:val="24"/>
        </w:rPr>
        <w:t>услуг (выполнение работ) и финансового обеспечения</w:t>
      </w:r>
    </w:p>
    <w:p w:rsidR="00FC215F" w:rsidRDefault="00FC215F" w:rsidP="00FC215F">
      <w:pPr>
        <w:widowControl w:val="0"/>
        <w:autoSpaceDE w:val="0"/>
        <w:autoSpaceDN w:val="0"/>
        <w:adjustRightInd w:val="0"/>
        <w:ind w:left="-709"/>
        <w:jc w:val="both"/>
        <w:rPr>
          <w:bCs/>
          <w:sz w:val="24"/>
          <w:szCs w:val="24"/>
        </w:rPr>
      </w:pPr>
      <w:r>
        <w:rPr>
          <w:bCs/>
          <w:sz w:val="24"/>
          <w:szCs w:val="24"/>
        </w:rPr>
        <w:t xml:space="preserve">выполнения муниципального задания </w:t>
      </w:r>
      <w:proofErr w:type="gramStart"/>
      <w:r>
        <w:rPr>
          <w:bCs/>
          <w:sz w:val="24"/>
          <w:szCs w:val="24"/>
        </w:rPr>
        <w:t>муниципальными</w:t>
      </w:r>
      <w:proofErr w:type="gramEnd"/>
    </w:p>
    <w:p w:rsidR="00FC215F" w:rsidRDefault="00FC215F" w:rsidP="00FC215F">
      <w:pPr>
        <w:widowControl w:val="0"/>
        <w:autoSpaceDE w:val="0"/>
        <w:autoSpaceDN w:val="0"/>
        <w:adjustRightInd w:val="0"/>
        <w:ind w:left="-709"/>
        <w:jc w:val="both"/>
        <w:rPr>
          <w:sz w:val="24"/>
          <w:szCs w:val="24"/>
        </w:rPr>
      </w:pPr>
      <w:r>
        <w:rPr>
          <w:bCs/>
          <w:sz w:val="24"/>
          <w:szCs w:val="24"/>
        </w:rPr>
        <w:t>учреждениями на территории Шарагайского муниципального образования</w:t>
      </w:r>
      <w:r w:rsidR="00C63D8F">
        <w:rPr>
          <w:bCs/>
          <w:sz w:val="24"/>
          <w:szCs w:val="24"/>
        </w:rPr>
        <w:t>»</w:t>
      </w:r>
      <w:r>
        <w:rPr>
          <w:bCs/>
          <w:sz w:val="24"/>
          <w:szCs w:val="24"/>
        </w:rPr>
        <w:t xml:space="preserve"> </w:t>
      </w:r>
    </w:p>
    <w:p w:rsidR="00FC215F" w:rsidRDefault="00FC215F" w:rsidP="00FC215F">
      <w:pPr>
        <w:widowControl w:val="0"/>
        <w:autoSpaceDE w:val="0"/>
        <w:autoSpaceDN w:val="0"/>
        <w:adjustRightInd w:val="0"/>
        <w:ind w:left="-709"/>
        <w:jc w:val="center"/>
        <w:rPr>
          <w:sz w:val="24"/>
          <w:szCs w:val="24"/>
        </w:rPr>
      </w:pPr>
    </w:p>
    <w:p w:rsidR="00FC215F" w:rsidRDefault="00FC215F" w:rsidP="00FC215F">
      <w:pPr>
        <w:autoSpaceDE w:val="0"/>
        <w:autoSpaceDN w:val="0"/>
        <w:adjustRightInd w:val="0"/>
        <w:ind w:left="-709" w:firstLine="709"/>
        <w:jc w:val="both"/>
        <w:rPr>
          <w:sz w:val="24"/>
          <w:szCs w:val="24"/>
        </w:rPr>
      </w:pPr>
      <w:r>
        <w:rPr>
          <w:sz w:val="24"/>
          <w:szCs w:val="24"/>
        </w:rPr>
        <w:t xml:space="preserve">В соответствии с </w:t>
      </w:r>
      <w:hyperlink r:id="rId4" w:history="1">
        <w:r>
          <w:rPr>
            <w:rStyle w:val="aff"/>
            <w:color w:val="auto"/>
            <w:sz w:val="24"/>
            <w:szCs w:val="24"/>
            <w:u w:val="none"/>
          </w:rPr>
          <w:t>пунктами 3</w:t>
        </w:r>
      </w:hyperlink>
      <w:r>
        <w:rPr>
          <w:sz w:val="24"/>
          <w:szCs w:val="24"/>
        </w:rPr>
        <w:t xml:space="preserve"> и </w:t>
      </w:r>
      <w:hyperlink r:id="rId5" w:history="1">
        <w:r>
          <w:rPr>
            <w:rStyle w:val="aff"/>
            <w:color w:val="auto"/>
            <w:sz w:val="24"/>
            <w:szCs w:val="24"/>
            <w:u w:val="none"/>
          </w:rPr>
          <w:t>4 статьи 69.2</w:t>
        </w:r>
      </w:hyperlink>
      <w:r>
        <w:rPr>
          <w:sz w:val="24"/>
          <w:szCs w:val="24"/>
        </w:rPr>
        <w:t xml:space="preserve"> Бюджетного кодекса Российской Федерации, </w:t>
      </w:r>
      <w:hyperlink r:id="rId6" w:history="1">
        <w:r>
          <w:rPr>
            <w:rStyle w:val="aff"/>
            <w:color w:val="auto"/>
            <w:sz w:val="24"/>
            <w:szCs w:val="24"/>
            <w:u w:val="none"/>
          </w:rPr>
          <w:t>подпунктом 3 пункта 7 статьи 9.2</w:t>
        </w:r>
      </w:hyperlink>
      <w:r>
        <w:rPr>
          <w:sz w:val="24"/>
          <w:szCs w:val="24"/>
        </w:rPr>
        <w:t xml:space="preserve"> Федерального закона от 12.01.1996 № 7-ФЗ "О некоммерческих организациях" и </w:t>
      </w:r>
      <w:hyperlink r:id="rId7" w:history="1">
        <w:r>
          <w:rPr>
            <w:rStyle w:val="aff"/>
            <w:color w:val="auto"/>
            <w:sz w:val="24"/>
            <w:szCs w:val="24"/>
            <w:u w:val="none"/>
          </w:rPr>
          <w:t>частью 5 статьи 4</w:t>
        </w:r>
      </w:hyperlink>
      <w:r>
        <w:rPr>
          <w:sz w:val="24"/>
          <w:szCs w:val="24"/>
        </w:rPr>
        <w:t xml:space="preserve"> Федерального закона от 03.11.2006 № 174-ФЗ "Об автономных учреждениях",</w:t>
      </w:r>
    </w:p>
    <w:p w:rsidR="00FC215F" w:rsidRDefault="00FC215F" w:rsidP="00FC215F">
      <w:pPr>
        <w:autoSpaceDE w:val="0"/>
        <w:autoSpaceDN w:val="0"/>
        <w:adjustRightInd w:val="0"/>
        <w:ind w:left="-709" w:firstLine="709"/>
        <w:jc w:val="both"/>
        <w:rPr>
          <w:sz w:val="24"/>
          <w:szCs w:val="24"/>
        </w:rPr>
      </w:pPr>
    </w:p>
    <w:p w:rsidR="00FC215F" w:rsidRDefault="00FC215F" w:rsidP="00FC215F">
      <w:pPr>
        <w:widowControl w:val="0"/>
        <w:autoSpaceDE w:val="0"/>
        <w:autoSpaceDN w:val="0"/>
        <w:adjustRightInd w:val="0"/>
        <w:ind w:left="-709"/>
        <w:jc w:val="center"/>
        <w:rPr>
          <w:b/>
          <w:sz w:val="24"/>
          <w:szCs w:val="24"/>
        </w:rPr>
      </w:pPr>
      <w:r>
        <w:rPr>
          <w:b/>
          <w:sz w:val="24"/>
          <w:szCs w:val="24"/>
        </w:rPr>
        <w:t>ПОСТАНОВЛЯЮ:</w:t>
      </w:r>
    </w:p>
    <w:p w:rsidR="00FC215F" w:rsidRDefault="00FC215F" w:rsidP="00FC215F">
      <w:pPr>
        <w:widowControl w:val="0"/>
        <w:autoSpaceDE w:val="0"/>
        <w:autoSpaceDN w:val="0"/>
        <w:adjustRightInd w:val="0"/>
        <w:ind w:left="-709"/>
        <w:jc w:val="both"/>
        <w:rPr>
          <w:sz w:val="24"/>
          <w:szCs w:val="24"/>
        </w:rPr>
      </w:pPr>
    </w:p>
    <w:p w:rsidR="00FC215F" w:rsidRDefault="00FC215F" w:rsidP="00FC215F">
      <w:pPr>
        <w:widowControl w:val="0"/>
        <w:autoSpaceDE w:val="0"/>
        <w:autoSpaceDN w:val="0"/>
        <w:adjustRightInd w:val="0"/>
        <w:ind w:left="-709" w:firstLine="770"/>
        <w:jc w:val="both"/>
        <w:rPr>
          <w:sz w:val="24"/>
          <w:szCs w:val="24"/>
        </w:rPr>
      </w:pPr>
      <w:r>
        <w:rPr>
          <w:sz w:val="24"/>
          <w:szCs w:val="24"/>
        </w:rPr>
        <w:t xml:space="preserve">1. Утвердить Порядок формирования муниципального задания на оказание муниципальных услуг (выполнение работ) и финансового обеспечения выполнения муниципального задания  муниципальными учреждениями </w:t>
      </w:r>
      <w:r>
        <w:rPr>
          <w:bCs/>
          <w:sz w:val="24"/>
          <w:szCs w:val="24"/>
        </w:rPr>
        <w:t xml:space="preserve">на территории Шарагайского муниципального образования </w:t>
      </w:r>
      <w:r>
        <w:rPr>
          <w:sz w:val="24"/>
          <w:szCs w:val="24"/>
        </w:rPr>
        <w:t>(далее – Порядок) согласно приложению.</w:t>
      </w:r>
      <w:bookmarkStart w:id="0" w:name="Par38"/>
      <w:bookmarkStart w:id="1" w:name="Par42"/>
      <w:bookmarkStart w:id="2" w:name="sub_3"/>
      <w:bookmarkEnd w:id="0"/>
      <w:bookmarkEnd w:id="1"/>
    </w:p>
    <w:p w:rsidR="00FC215F" w:rsidRDefault="00FC215F" w:rsidP="00FC215F">
      <w:pPr>
        <w:widowControl w:val="0"/>
        <w:autoSpaceDE w:val="0"/>
        <w:autoSpaceDN w:val="0"/>
        <w:adjustRightInd w:val="0"/>
        <w:ind w:left="-709" w:firstLine="770"/>
        <w:jc w:val="both"/>
        <w:rPr>
          <w:sz w:val="24"/>
          <w:szCs w:val="24"/>
        </w:rPr>
      </w:pPr>
      <w:r>
        <w:rPr>
          <w:sz w:val="24"/>
          <w:szCs w:val="24"/>
        </w:rPr>
        <w:t xml:space="preserve">2. </w:t>
      </w:r>
      <w:bookmarkEnd w:id="2"/>
      <w:r>
        <w:rPr>
          <w:sz w:val="24"/>
          <w:szCs w:val="24"/>
        </w:rPr>
        <w:t>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FC215F" w:rsidRDefault="00FC215F" w:rsidP="00FC215F">
      <w:pPr>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постановления оставляю за собой.</w:t>
      </w:r>
    </w:p>
    <w:p w:rsidR="00FC215F" w:rsidRDefault="00FC215F" w:rsidP="00FC215F">
      <w:pPr>
        <w:rPr>
          <w:sz w:val="24"/>
          <w:szCs w:val="24"/>
        </w:rPr>
      </w:pPr>
    </w:p>
    <w:p w:rsidR="00FC215F" w:rsidRDefault="00FC215F" w:rsidP="00FC215F">
      <w:pPr>
        <w:rPr>
          <w:sz w:val="24"/>
          <w:szCs w:val="24"/>
        </w:rPr>
      </w:pPr>
    </w:p>
    <w:p w:rsidR="00FC215F" w:rsidRDefault="00FC215F" w:rsidP="00FC215F">
      <w:pPr>
        <w:rPr>
          <w:sz w:val="24"/>
          <w:szCs w:val="24"/>
        </w:rPr>
      </w:pPr>
    </w:p>
    <w:p w:rsidR="00FC215F" w:rsidRDefault="00FC215F" w:rsidP="00FC215F">
      <w:pPr>
        <w:rPr>
          <w:sz w:val="24"/>
          <w:szCs w:val="24"/>
        </w:rPr>
      </w:pPr>
      <w:r>
        <w:rPr>
          <w:sz w:val="24"/>
          <w:szCs w:val="24"/>
        </w:rPr>
        <w:t xml:space="preserve">                               Глава Шарагайского муниципального образования</w:t>
      </w:r>
    </w:p>
    <w:p w:rsidR="00FC215F" w:rsidRDefault="00FC215F" w:rsidP="00FC215F">
      <w:pPr>
        <w:rPr>
          <w:sz w:val="24"/>
          <w:szCs w:val="24"/>
        </w:rPr>
      </w:pPr>
      <w:r>
        <w:rPr>
          <w:sz w:val="24"/>
          <w:szCs w:val="24"/>
        </w:rPr>
        <w:t xml:space="preserve">                                                                                               В.И. Киселёв</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C215F" w:rsidRDefault="00FC215F" w:rsidP="00FC215F">
      <w:pPr>
        <w:rPr>
          <w:sz w:val="24"/>
          <w:szCs w:val="24"/>
        </w:rPr>
      </w:pPr>
    </w:p>
    <w:p w:rsidR="00FC215F" w:rsidRDefault="00FC215F" w:rsidP="00FC215F">
      <w:pPr>
        <w:ind w:left="142" w:hanging="851"/>
        <w:rPr>
          <w:sz w:val="24"/>
          <w:szCs w:val="24"/>
        </w:rPr>
      </w:pPr>
      <w:r>
        <w:rPr>
          <w:sz w:val="24"/>
          <w:szCs w:val="24"/>
        </w:rPr>
        <w:t xml:space="preserve">      </w:t>
      </w:r>
    </w:p>
    <w:p w:rsidR="00FC215F" w:rsidRDefault="00FC215F" w:rsidP="00FC215F">
      <w:pPr>
        <w:ind w:left="142" w:hanging="851"/>
        <w:jc w:val="both"/>
        <w:rPr>
          <w:sz w:val="24"/>
          <w:szCs w:val="24"/>
        </w:rPr>
      </w:pPr>
    </w:p>
    <w:p w:rsidR="00FC215F" w:rsidRDefault="00FC215F" w:rsidP="00FC215F">
      <w:pPr>
        <w:ind w:left="142" w:hanging="851"/>
        <w:jc w:val="both"/>
        <w:rPr>
          <w:sz w:val="24"/>
          <w:szCs w:val="24"/>
        </w:rPr>
      </w:pPr>
    </w:p>
    <w:p w:rsidR="00FC215F" w:rsidRDefault="00FC215F" w:rsidP="00FC215F">
      <w:pPr>
        <w:widowControl w:val="0"/>
        <w:autoSpaceDE w:val="0"/>
        <w:autoSpaceDN w:val="0"/>
        <w:adjustRightInd w:val="0"/>
        <w:ind w:left="142" w:hanging="851"/>
        <w:jc w:val="right"/>
        <w:outlineLvl w:val="0"/>
        <w:rPr>
          <w:sz w:val="24"/>
          <w:szCs w:val="24"/>
        </w:rPr>
      </w:pPr>
    </w:p>
    <w:p w:rsidR="00FC215F" w:rsidRDefault="00FC215F" w:rsidP="00FC215F">
      <w:pPr>
        <w:widowControl w:val="0"/>
        <w:autoSpaceDE w:val="0"/>
        <w:autoSpaceDN w:val="0"/>
        <w:adjustRightInd w:val="0"/>
        <w:ind w:left="142" w:hanging="851"/>
        <w:jc w:val="right"/>
        <w:outlineLvl w:val="0"/>
        <w:rPr>
          <w:sz w:val="24"/>
          <w:szCs w:val="24"/>
        </w:rPr>
      </w:pPr>
    </w:p>
    <w:p w:rsidR="00FC215F" w:rsidRDefault="00FC215F" w:rsidP="00FC215F">
      <w:pPr>
        <w:widowControl w:val="0"/>
        <w:autoSpaceDE w:val="0"/>
        <w:autoSpaceDN w:val="0"/>
        <w:adjustRightInd w:val="0"/>
        <w:ind w:left="142" w:hanging="851"/>
        <w:jc w:val="right"/>
        <w:outlineLvl w:val="0"/>
        <w:rPr>
          <w:sz w:val="24"/>
          <w:szCs w:val="24"/>
        </w:rPr>
      </w:pPr>
    </w:p>
    <w:p w:rsidR="00FC215F" w:rsidRDefault="00FC215F" w:rsidP="00FC215F">
      <w:pPr>
        <w:widowControl w:val="0"/>
        <w:autoSpaceDE w:val="0"/>
        <w:autoSpaceDN w:val="0"/>
        <w:adjustRightInd w:val="0"/>
        <w:ind w:left="142" w:hanging="851"/>
        <w:jc w:val="right"/>
        <w:outlineLvl w:val="0"/>
        <w:rPr>
          <w:sz w:val="24"/>
          <w:szCs w:val="24"/>
        </w:rPr>
      </w:pPr>
    </w:p>
    <w:p w:rsidR="00FC215F" w:rsidRDefault="00FC215F" w:rsidP="00FC215F">
      <w:pPr>
        <w:widowControl w:val="0"/>
        <w:autoSpaceDE w:val="0"/>
        <w:autoSpaceDN w:val="0"/>
        <w:adjustRightInd w:val="0"/>
        <w:ind w:left="142" w:hanging="851"/>
        <w:jc w:val="right"/>
        <w:outlineLvl w:val="0"/>
        <w:rPr>
          <w:sz w:val="24"/>
          <w:szCs w:val="24"/>
        </w:rPr>
      </w:pPr>
    </w:p>
    <w:p w:rsidR="00FC215F" w:rsidRDefault="00FC215F" w:rsidP="00FC215F">
      <w:pPr>
        <w:widowControl w:val="0"/>
        <w:autoSpaceDE w:val="0"/>
        <w:autoSpaceDN w:val="0"/>
        <w:adjustRightInd w:val="0"/>
        <w:ind w:left="142" w:hanging="851"/>
        <w:jc w:val="right"/>
        <w:outlineLvl w:val="0"/>
        <w:rPr>
          <w:sz w:val="24"/>
          <w:szCs w:val="24"/>
        </w:rPr>
      </w:pPr>
    </w:p>
    <w:p w:rsidR="00FC215F" w:rsidRDefault="00FC215F" w:rsidP="00FC215F">
      <w:pPr>
        <w:widowControl w:val="0"/>
        <w:autoSpaceDE w:val="0"/>
        <w:autoSpaceDN w:val="0"/>
        <w:adjustRightInd w:val="0"/>
        <w:ind w:left="142" w:hanging="851"/>
        <w:jc w:val="right"/>
        <w:outlineLvl w:val="0"/>
        <w:rPr>
          <w:sz w:val="24"/>
          <w:szCs w:val="24"/>
        </w:rPr>
      </w:pPr>
    </w:p>
    <w:p w:rsidR="00FC215F" w:rsidRDefault="00FC215F" w:rsidP="00FC215F">
      <w:pPr>
        <w:widowControl w:val="0"/>
        <w:autoSpaceDE w:val="0"/>
        <w:autoSpaceDN w:val="0"/>
        <w:adjustRightInd w:val="0"/>
        <w:ind w:left="142" w:hanging="851"/>
        <w:jc w:val="right"/>
        <w:outlineLvl w:val="0"/>
        <w:rPr>
          <w:sz w:val="24"/>
          <w:szCs w:val="24"/>
        </w:rPr>
      </w:pPr>
    </w:p>
    <w:p w:rsidR="00FC215F" w:rsidRDefault="00FC215F" w:rsidP="00FC215F">
      <w:pPr>
        <w:widowControl w:val="0"/>
        <w:autoSpaceDE w:val="0"/>
        <w:autoSpaceDN w:val="0"/>
        <w:adjustRightInd w:val="0"/>
        <w:ind w:left="142" w:hanging="851"/>
        <w:jc w:val="right"/>
        <w:outlineLvl w:val="0"/>
        <w:rPr>
          <w:sz w:val="24"/>
          <w:szCs w:val="24"/>
        </w:rPr>
      </w:pPr>
    </w:p>
    <w:p w:rsidR="00FC215F" w:rsidRDefault="00FC215F" w:rsidP="00FC215F">
      <w:pPr>
        <w:widowControl w:val="0"/>
        <w:autoSpaceDE w:val="0"/>
        <w:autoSpaceDN w:val="0"/>
        <w:adjustRightInd w:val="0"/>
        <w:ind w:left="142" w:hanging="851"/>
        <w:jc w:val="right"/>
        <w:outlineLvl w:val="0"/>
        <w:rPr>
          <w:sz w:val="24"/>
          <w:szCs w:val="24"/>
        </w:rPr>
      </w:pPr>
    </w:p>
    <w:p w:rsidR="00FC215F" w:rsidRDefault="00FC215F" w:rsidP="00FC215F">
      <w:pPr>
        <w:widowControl w:val="0"/>
        <w:autoSpaceDE w:val="0"/>
        <w:autoSpaceDN w:val="0"/>
        <w:adjustRightInd w:val="0"/>
        <w:ind w:left="142" w:hanging="851"/>
        <w:jc w:val="right"/>
        <w:outlineLvl w:val="0"/>
        <w:rPr>
          <w:sz w:val="24"/>
          <w:szCs w:val="24"/>
        </w:rPr>
      </w:pPr>
    </w:p>
    <w:p w:rsidR="00FC215F" w:rsidRDefault="00FC215F" w:rsidP="00FC215F">
      <w:pPr>
        <w:widowControl w:val="0"/>
        <w:autoSpaceDE w:val="0"/>
        <w:autoSpaceDN w:val="0"/>
        <w:adjustRightInd w:val="0"/>
        <w:ind w:left="142" w:hanging="851"/>
        <w:jc w:val="right"/>
        <w:outlineLvl w:val="0"/>
        <w:rPr>
          <w:sz w:val="24"/>
          <w:szCs w:val="24"/>
        </w:rPr>
      </w:pPr>
    </w:p>
    <w:p w:rsidR="00FC215F" w:rsidRDefault="00FC215F" w:rsidP="00FC215F">
      <w:pPr>
        <w:autoSpaceDE w:val="0"/>
        <w:autoSpaceDN w:val="0"/>
        <w:adjustRightInd w:val="0"/>
        <w:outlineLvl w:val="0"/>
        <w:rPr>
          <w:sz w:val="24"/>
          <w:szCs w:val="24"/>
        </w:rPr>
      </w:pPr>
    </w:p>
    <w:p w:rsidR="00FC215F" w:rsidRDefault="00FC215F" w:rsidP="00FC215F">
      <w:pPr>
        <w:autoSpaceDE w:val="0"/>
        <w:autoSpaceDN w:val="0"/>
        <w:adjustRightInd w:val="0"/>
        <w:outlineLvl w:val="0"/>
        <w:rPr>
          <w:sz w:val="24"/>
          <w:szCs w:val="24"/>
        </w:rPr>
      </w:pPr>
    </w:p>
    <w:p w:rsidR="00FC215F" w:rsidRDefault="00FC215F" w:rsidP="00FC215F">
      <w:pPr>
        <w:autoSpaceDE w:val="0"/>
        <w:autoSpaceDN w:val="0"/>
        <w:adjustRightInd w:val="0"/>
        <w:ind w:left="-709"/>
        <w:jc w:val="center"/>
        <w:outlineLvl w:val="0"/>
      </w:pPr>
      <w:r>
        <w:rPr>
          <w:sz w:val="24"/>
          <w:szCs w:val="24"/>
        </w:rPr>
        <w:lastRenderedPageBreak/>
        <w:t xml:space="preserve">                                                                                       </w:t>
      </w:r>
      <w:r>
        <w:t>Приложение</w:t>
      </w:r>
    </w:p>
    <w:p w:rsidR="00FC215F" w:rsidRDefault="00FC215F" w:rsidP="00FC215F">
      <w:pPr>
        <w:autoSpaceDE w:val="0"/>
        <w:autoSpaceDN w:val="0"/>
        <w:adjustRightInd w:val="0"/>
        <w:ind w:left="-709"/>
        <w:jc w:val="center"/>
      </w:pPr>
      <w:r>
        <w:t xml:space="preserve">                                                                                     к постановлению администрации</w:t>
      </w:r>
    </w:p>
    <w:p w:rsidR="00FC215F" w:rsidRDefault="00FC215F" w:rsidP="00FC215F">
      <w:pPr>
        <w:autoSpaceDE w:val="0"/>
        <w:autoSpaceDN w:val="0"/>
        <w:adjustRightInd w:val="0"/>
        <w:ind w:left="-709"/>
        <w:jc w:val="center"/>
        <w:rPr>
          <w:bCs/>
        </w:rPr>
      </w:pPr>
      <w:r>
        <w:t xml:space="preserve">                                                                                         </w:t>
      </w:r>
      <w:r>
        <w:rPr>
          <w:bCs/>
        </w:rPr>
        <w:t>Шарагайского муниципального образования</w:t>
      </w:r>
    </w:p>
    <w:p w:rsidR="00FC215F" w:rsidRDefault="00FC215F" w:rsidP="00FC215F">
      <w:pPr>
        <w:autoSpaceDE w:val="0"/>
        <w:autoSpaceDN w:val="0"/>
        <w:adjustRightInd w:val="0"/>
        <w:ind w:left="-709"/>
        <w:jc w:val="center"/>
      </w:pPr>
      <w:r>
        <w:rPr>
          <w:bCs/>
        </w:rPr>
        <w:t xml:space="preserve">                                                                                           </w:t>
      </w:r>
      <w:r>
        <w:t>от10.08.2015 года</w:t>
      </w:r>
      <w:r>
        <w:rPr>
          <w:b/>
        </w:rPr>
        <w:t xml:space="preserve">   </w:t>
      </w:r>
      <w:r>
        <w:t>№ 46</w:t>
      </w:r>
    </w:p>
    <w:p w:rsidR="00FC215F" w:rsidRDefault="00FC215F" w:rsidP="00FC215F">
      <w:pPr>
        <w:widowControl w:val="0"/>
        <w:autoSpaceDE w:val="0"/>
        <w:autoSpaceDN w:val="0"/>
        <w:adjustRightInd w:val="0"/>
        <w:ind w:left="-709"/>
        <w:jc w:val="center"/>
        <w:rPr>
          <w:bCs/>
          <w:sz w:val="24"/>
          <w:szCs w:val="24"/>
        </w:rPr>
      </w:pPr>
      <w:bookmarkStart w:id="3" w:name="Par70"/>
      <w:bookmarkEnd w:id="3"/>
    </w:p>
    <w:p w:rsidR="00FC215F" w:rsidRDefault="00FC215F" w:rsidP="00FC215F">
      <w:pPr>
        <w:widowControl w:val="0"/>
        <w:autoSpaceDE w:val="0"/>
        <w:autoSpaceDN w:val="0"/>
        <w:adjustRightInd w:val="0"/>
        <w:ind w:left="-709"/>
        <w:jc w:val="center"/>
        <w:rPr>
          <w:b/>
          <w:bCs/>
          <w:sz w:val="24"/>
          <w:szCs w:val="24"/>
        </w:rPr>
      </w:pPr>
      <w:r>
        <w:rPr>
          <w:b/>
          <w:bCs/>
          <w:sz w:val="24"/>
          <w:szCs w:val="24"/>
        </w:rPr>
        <w:t>ПОРЯДОК</w:t>
      </w:r>
    </w:p>
    <w:p w:rsidR="00FC215F" w:rsidRDefault="00FC215F" w:rsidP="00FC215F">
      <w:pPr>
        <w:widowControl w:val="0"/>
        <w:autoSpaceDE w:val="0"/>
        <w:autoSpaceDN w:val="0"/>
        <w:adjustRightInd w:val="0"/>
        <w:jc w:val="center"/>
        <w:rPr>
          <w:b/>
          <w:bCs/>
          <w:sz w:val="24"/>
          <w:szCs w:val="24"/>
        </w:rPr>
      </w:pPr>
      <w:r>
        <w:rPr>
          <w:b/>
          <w:bCs/>
          <w:sz w:val="24"/>
          <w:szCs w:val="24"/>
        </w:rPr>
        <w:t>формирования муниципального задания на оказание муниципальных услуг (выполнение работ) и финансового обеспечения выполнения муниципального задания муниципальными учреждениями на территории Шарагайского муниципального образования</w:t>
      </w:r>
    </w:p>
    <w:p w:rsidR="00FC215F" w:rsidRDefault="00FC215F" w:rsidP="00FC215F">
      <w:pPr>
        <w:widowControl w:val="0"/>
        <w:autoSpaceDE w:val="0"/>
        <w:autoSpaceDN w:val="0"/>
        <w:adjustRightInd w:val="0"/>
        <w:jc w:val="both"/>
        <w:rPr>
          <w:bCs/>
          <w:sz w:val="24"/>
          <w:szCs w:val="24"/>
        </w:rPr>
      </w:pPr>
    </w:p>
    <w:p w:rsidR="00FC215F" w:rsidRDefault="00FC215F" w:rsidP="00FC215F">
      <w:pPr>
        <w:widowControl w:val="0"/>
        <w:autoSpaceDE w:val="0"/>
        <w:autoSpaceDN w:val="0"/>
        <w:adjustRightInd w:val="0"/>
        <w:jc w:val="both"/>
        <w:rPr>
          <w:sz w:val="24"/>
          <w:szCs w:val="24"/>
        </w:rPr>
      </w:pPr>
      <w:r>
        <w:rPr>
          <w:sz w:val="24"/>
          <w:szCs w:val="24"/>
        </w:rPr>
        <w:t xml:space="preserve">1. </w:t>
      </w:r>
      <w:proofErr w:type="gramStart"/>
      <w:r>
        <w:rPr>
          <w:sz w:val="24"/>
          <w:szCs w:val="24"/>
        </w:rPr>
        <w:t xml:space="preserve">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автономными учреждениями, созданными на базе имущества, находящегося в муниципальной собственности  </w:t>
      </w:r>
      <w:r>
        <w:rPr>
          <w:bCs/>
          <w:sz w:val="24"/>
          <w:szCs w:val="24"/>
        </w:rPr>
        <w:t>Шарагайского муниципального образования</w:t>
      </w:r>
      <w:r>
        <w:rPr>
          <w:sz w:val="24"/>
          <w:szCs w:val="24"/>
        </w:rPr>
        <w:t xml:space="preserve">, а также муниципальными казенными учреждениями </w:t>
      </w:r>
      <w:r>
        <w:rPr>
          <w:bCs/>
          <w:sz w:val="24"/>
          <w:szCs w:val="24"/>
        </w:rPr>
        <w:t>Шарагайского муниципального образования</w:t>
      </w:r>
      <w:r>
        <w:rPr>
          <w:sz w:val="24"/>
          <w:szCs w:val="24"/>
        </w:rPr>
        <w:t xml:space="preserve">, определенными правовыми актами главных распорядителей средств бюджета </w:t>
      </w:r>
      <w:r>
        <w:rPr>
          <w:bCs/>
          <w:sz w:val="24"/>
          <w:szCs w:val="24"/>
        </w:rPr>
        <w:t xml:space="preserve">Шарагайского муниципального образования </w:t>
      </w:r>
      <w:r>
        <w:rPr>
          <w:sz w:val="24"/>
          <w:szCs w:val="24"/>
        </w:rPr>
        <w:t>(</w:t>
      </w:r>
      <w:proofErr w:type="spellStart"/>
      <w:r>
        <w:rPr>
          <w:sz w:val="24"/>
          <w:szCs w:val="24"/>
        </w:rPr>
        <w:t>далее-местный</w:t>
      </w:r>
      <w:proofErr w:type="spellEnd"/>
      <w:r>
        <w:rPr>
          <w:sz w:val="24"/>
          <w:szCs w:val="24"/>
        </w:rPr>
        <w:t xml:space="preserve"> бюджет), в ведении  которых находятся</w:t>
      </w:r>
      <w:proofErr w:type="gramEnd"/>
      <w:r>
        <w:rPr>
          <w:sz w:val="24"/>
          <w:szCs w:val="24"/>
        </w:rPr>
        <w:t xml:space="preserve"> муниципальные казенные учреждения (далее – муниципальные  учреждения).</w:t>
      </w:r>
    </w:p>
    <w:p w:rsidR="00FC215F" w:rsidRDefault="00FC215F" w:rsidP="00FC215F">
      <w:pPr>
        <w:pStyle w:val="af9"/>
        <w:widowControl w:val="0"/>
        <w:tabs>
          <w:tab w:val="left" w:pos="1134"/>
        </w:tabs>
        <w:autoSpaceDE w:val="0"/>
        <w:autoSpaceDN w:val="0"/>
        <w:adjustRightInd w:val="0"/>
        <w:ind w:left="0"/>
        <w:jc w:val="both"/>
        <w:rPr>
          <w:rFonts w:ascii="Times New Roman" w:hAnsi="Times New Roman"/>
        </w:rPr>
      </w:pPr>
    </w:p>
    <w:p w:rsidR="00FC215F" w:rsidRDefault="00FC215F" w:rsidP="00FC215F">
      <w:pPr>
        <w:widowControl w:val="0"/>
        <w:autoSpaceDE w:val="0"/>
        <w:autoSpaceDN w:val="0"/>
        <w:adjustRightInd w:val="0"/>
        <w:jc w:val="center"/>
        <w:rPr>
          <w:b/>
          <w:sz w:val="24"/>
          <w:szCs w:val="24"/>
        </w:rPr>
      </w:pPr>
      <w:r>
        <w:rPr>
          <w:b/>
          <w:sz w:val="24"/>
          <w:szCs w:val="24"/>
          <w:lang w:val="en-US"/>
        </w:rPr>
        <w:t>I</w:t>
      </w:r>
      <w:r>
        <w:rPr>
          <w:b/>
          <w:sz w:val="24"/>
          <w:szCs w:val="24"/>
        </w:rPr>
        <w:t>. Формирование (изменение) муниципального задания</w:t>
      </w:r>
    </w:p>
    <w:p w:rsidR="00FC215F" w:rsidRDefault="00FC215F" w:rsidP="00FC215F">
      <w:pPr>
        <w:widowControl w:val="0"/>
        <w:autoSpaceDE w:val="0"/>
        <w:autoSpaceDN w:val="0"/>
        <w:adjustRightInd w:val="0"/>
        <w:jc w:val="center"/>
        <w:rPr>
          <w:b/>
          <w:sz w:val="24"/>
          <w:szCs w:val="24"/>
        </w:rPr>
      </w:pPr>
    </w:p>
    <w:p w:rsidR="00FC215F" w:rsidRDefault="00FC215F" w:rsidP="00FC215F">
      <w:pPr>
        <w:autoSpaceDE w:val="0"/>
        <w:autoSpaceDN w:val="0"/>
        <w:adjustRightInd w:val="0"/>
        <w:ind w:firstLine="540"/>
        <w:jc w:val="both"/>
        <w:rPr>
          <w:sz w:val="24"/>
          <w:szCs w:val="24"/>
        </w:rPr>
      </w:pPr>
      <w:r>
        <w:rPr>
          <w:sz w:val="24"/>
          <w:szCs w:val="24"/>
        </w:rPr>
        <w:t xml:space="preserve">2. </w:t>
      </w:r>
      <w:proofErr w:type="gramStart"/>
      <w:r>
        <w:rPr>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Pr>
          <w:sz w:val="24"/>
          <w:szCs w:val="24"/>
        </w:rPr>
        <w:t xml:space="preserve">  муниципальным учреждением муниципального задания в отчетном финансовом году.</w:t>
      </w:r>
    </w:p>
    <w:p w:rsidR="00FC215F" w:rsidRDefault="00FC215F" w:rsidP="00FC215F">
      <w:pPr>
        <w:autoSpaceDE w:val="0"/>
        <w:autoSpaceDN w:val="0"/>
        <w:adjustRightInd w:val="0"/>
        <w:ind w:firstLine="540"/>
        <w:jc w:val="both"/>
        <w:rPr>
          <w:sz w:val="24"/>
          <w:szCs w:val="24"/>
        </w:rPr>
      </w:pPr>
      <w:bookmarkStart w:id="4" w:name="Par85"/>
      <w:bookmarkEnd w:id="4"/>
      <w:r>
        <w:rPr>
          <w:sz w:val="24"/>
          <w:szCs w:val="24"/>
        </w:rPr>
        <w:t xml:space="preserve">3. </w:t>
      </w:r>
      <w:proofErr w:type="gramStart"/>
      <w:r>
        <w:rPr>
          <w:sz w:val="24"/>
          <w:szCs w:val="24"/>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Pr>
          <w:sz w:val="24"/>
          <w:szCs w:val="24"/>
        </w:rPr>
        <w:t xml:space="preserve"> </w:t>
      </w:r>
      <w:proofErr w:type="gramStart"/>
      <w:r>
        <w:rPr>
          <w:sz w:val="24"/>
          <w:szCs w:val="24"/>
        </w:rPr>
        <w:t>контроля за</w:t>
      </w:r>
      <w:proofErr w:type="gramEnd"/>
      <w:r>
        <w:rPr>
          <w:sz w:val="24"/>
          <w:szCs w:val="24"/>
        </w:rPr>
        <w:t xml:space="preserve"> исполнением муниципального задания и требования к отчетности о выполнении муниципального задания.</w:t>
      </w:r>
    </w:p>
    <w:p w:rsidR="00FC215F" w:rsidRDefault="00FC215F" w:rsidP="00FC215F">
      <w:pPr>
        <w:widowControl w:val="0"/>
        <w:autoSpaceDE w:val="0"/>
        <w:autoSpaceDN w:val="0"/>
        <w:adjustRightInd w:val="0"/>
        <w:ind w:firstLine="540"/>
        <w:jc w:val="both"/>
        <w:rPr>
          <w:sz w:val="24"/>
          <w:szCs w:val="24"/>
        </w:rPr>
      </w:pPr>
      <w:r>
        <w:rPr>
          <w:sz w:val="24"/>
          <w:szCs w:val="24"/>
        </w:rPr>
        <w:t xml:space="preserve">Муниципальное задание формируется по </w:t>
      </w:r>
      <w:hyperlink r:id="rId8" w:anchor="Par180" w:history="1">
        <w:r>
          <w:rPr>
            <w:rStyle w:val="aff"/>
            <w:color w:val="auto"/>
            <w:sz w:val="24"/>
            <w:szCs w:val="24"/>
            <w:u w:val="none"/>
          </w:rPr>
          <w:t>форме</w:t>
        </w:r>
      </w:hyperlink>
      <w:r>
        <w:rPr>
          <w:sz w:val="24"/>
          <w:szCs w:val="24"/>
        </w:rPr>
        <w:t xml:space="preserve"> согласно приложению 1 к настоящему Порядку.</w:t>
      </w:r>
    </w:p>
    <w:p w:rsidR="00FC215F" w:rsidRDefault="00FC215F" w:rsidP="00FC215F">
      <w:pPr>
        <w:widowControl w:val="0"/>
        <w:autoSpaceDE w:val="0"/>
        <w:autoSpaceDN w:val="0"/>
        <w:adjustRightInd w:val="0"/>
        <w:ind w:firstLine="540"/>
        <w:jc w:val="both"/>
        <w:rPr>
          <w:sz w:val="24"/>
          <w:szCs w:val="24"/>
        </w:rPr>
      </w:pPr>
      <w:r>
        <w:rPr>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FC215F" w:rsidRDefault="00FC215F" w:rsidP="00FC215F">
      <w:pPr>
        <w:autoSpaceDE w:val="0"/>
        <w:autoSpaceDN w:val="0"/>
        <w:adjustRightInd w:val="0"/>
        <w:ind w:firstLine="540"/>
        <w:jc w:val="both"/>
        <w:rPr>
          <w:sz w:val="24"/>
          <w:szCs w:val="24"/>
        </w:rPr>
      </w:pPr>
      <w:r>
        <w:rPr>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FC215F" w:rsidRDefault="00FC215F" w:rsidP="00FC215F">
      <w:pPr>
        <w:autoSpaceDE w:val="0"/>
        <w:autoSpaceDN w:val="0"/>
        <w:adjustRightInd w:val="0"/>
        <w:ind w:firstLine="540"/>
        <w:jc w:val="both"/>
        <w:rPr>
          <w:sz w:val="24"/>
          <w:szCs w:val="24"/>
        </w:rPr>
      </w:pPr>
      <w:r>
        <w:rPr>
          <w:sz w:val="24"/>
          <w:szCs w:val="24"/>
        </w:rPr>
        <w:t>4. При формировании муниципального задания применяются справочники, реестры и классификаторы, используемые в сфере управления государственными и муниципальными финансами.</w:t>
      </w:r>
    </w:p>
    <w:p w:rsidR="00FC215F" w:rsidRDefault="00FC215F" w:rsidP="00FC215F">
      <w:pPr>
        <w:widowControl w:val="0"/>
        <w:autoSpaceDE w:val="0"/>
        <w:autoSpaceDN w:val="0"/>
        <w:adjustRightInd w:val="0"/>
        <w:ind w:firstLine="540"/>
        <w:jc w:val="both"/>
        <w:rPr>
          <w:sz w:val="24"/>
          <w:szCs w:val="24"/>
        </w:rPr>
      </w:pPr>
      <w:r>
        <w:rPr>
          <w:sz w:val="24"/>
          <w:szCs w:val="24"/>
        </w:rPr>
        <w:lastRenderedPageBreak/>
        <w:t>5. Муниципальное задание формируется в процессе формировании местного бюджета на очередной финансовый год и плановый период и утверждается не позднее 15 (пятнадцати) рабочих дней со дня утверждения главным распорядителям средств  местного бюджета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FC215F" w:rsidRDefault="00FC215F" w:rsidP="00FC215F">
      <w:pPr>
        <w:widowControl w:val="0"/>
        <w:autoSpaceDE w:val="0"/>
        <w:autoSpaceDN w:val="0"/>
        <w:adjustRightInd w:val="0"/>
        <w:ind w:firstLine="540"/>
        <w:jc w:val="both"/>
        <w:rPr>
          <w:sz w:val="24"/>
          <w:szCs w:val="24"/>
        </w:rPr>
      </w:pPr>
      <w:r>
        <w:rPr>
          <w:sz w:val="24"/>
          <w:szCs w:val="24"/>
        </w:rPr>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FC215F" w:rsidRDefault="00FC215F" w:rsidP="00FC215F">
      <w:pPr>
        <w:widowControl w:val="0"/>
        <w:autoSpaceDE w:val="0"/>
        <w:autoSpaceDN w:val="0"/>
        <w:adjustRightInd w:val="0"/>
        <w:ind w:firstLine="540"/>
        <w:jc w:val="both"/>
        <w:rPr>
          <w:sz w:val="24"/>
          <w:szCs w:val="24"/>
        </w:rPr>
      </w:pPr>
      <w:r>
        <w:rPr>
          <w:sz w:val="24"/>
          <w:szCs w:val="24"/>
        </w:rPr>
        <w:t>б) муниципальных бюджетных или автономных учреждений  - органами, осуществляющими функции и полномочия учредителя.</w:t>
      </w:r>
    </w:p>
    <w:p w:rsidR="00FC215F" w:rsidRDefault="00FC215F" w:rsidP="00FC215F">
      <w:pPr>
        <w:widowControl w:val="0"/>
        <w:autoSpaceDE w:val="0"/>
        <w:autoSpaceDN w:val="0"/>
        <w:adjustRightInd w:val="0"/>
        <w:ind w:firstLine="540"/>
        <w:jc w:val="both"/>
        <w:rPr>
          <w:sz w:val="24"/>
          <w:szCs w:val="24"/>
        </w:rPr>
      </w:pPr>
      <w:r>
        <w:rPr>
          <w:sz w:val="24"/>
          <w:szCs w:val="24"/>
        </w:rPr>
        <w:t>6. Муниципальное задание формируется на срок, соответствующий установленному бюджетным законодательством Российской Федерации сроку формирования местного бюджета.</w:t>
      </w:r>
    </w:p>
    <w:p w:rsidR="00FC215F" w:rsidRDefault="00FC215F" w:rsidP="00FC215F">
      <w:pPr>
        <w:autoSpaceDE w:val="0"/>
        <w:autoSpaceDN w:val="0"/>
        <w:adjustRightInd w:val="0"/>
        <w:ind w:firstLine="540"/>
        <w:jc w:val="both"/>
        <w:rPr>
          <w:sz w:val="24"/>
          <w:szCs w:val="24"/>
        </w:rPr>
      </w:pPr>
      <w:r>
        <w:rPr>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FC215F" w:rsidRDefault="00FC215F" w:rsidP="00FC215F">
      <w:pPr>
        <w:autoSpaceDE w:val="0"/>
        <w:autoSpaceDN w:val="0"/>
        <w:adjustRightInd w:val="0"/>
        <w:ind w:firstLine="540"/>
        <w:jc w:val="both"/>
        <w:rPr>
          <w:sz w:val="24"/>
          <w:szCs w:val="24"/>
        </w:rPr>
      </w:pPr>
      <w:r>
        <w:rPr>
          <w:sz w:val="24"/>
          <w:szCs w:val="24"/>
        </w:rPr>
        <w:t xml:space="preserve">7. </w:t>
      </w:r>
      <w:proofErr w:type="gramStart"/>
      <w:r>
        <w:rPr>
          <w:sz w:val="24"/>
          <w:szCs w:val="24"/>
        </w:rPr>
        <w:t>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roofErr w:type="gramEnd"/>
    </w:p>
    <w:p w:rsidR="00FC215F" w:rsidRDefault="00FC215F" w:rsidP="00FC215F">
      <w:pPr>
        <w:widowControl w:val="0"/>
        <w:autoSpaceDE w:val="0"/>
        <w:autoSpaceDN w:val="0"/>
        <w:adjustRightInd w:val="0"/>
        <w:ind w:firstLine="540"/>
        <w:jc w:val="both"/>
        <w:rPr>
          <w:sz w:val="24"/>
          <w:szCs w:val="24"/>
        </w:rPr>
      </w:pPr>
      <w:r>
        <w:rPr>
          <w:sz w:val="24"/>
          <w:szCs w:val="24"/>
        </w:rPr>
        <w:t xml:space="preserve">8. </w:t>
      </w:r>
      <w:proofErr w:type="gramStart"/>
      <w:r>
        <w:rPr>
          <w:sz w:val="24"/>
          <w:szCs w:val="24"/>
        </w:rPr>
        <w:t>Муниципальное задание формируется в соответствие с  утвержденным главным распорядителем средств местного  бюджета, в ведении которого находятся муниципальные казенные учреждения, либо органом, осуществляющим функции и полномочия учредителя муниципальных бюджетных или автономных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w:t>
      </w:r>
      <w:proofErr w:type="gramEnd"/>
      <w:r>
        <w:rPr>
          <w:sz w:val="24"/>
          <w:szCs w:val="24"/>
        </w:rPr>
        <w:t xml:space="preserve">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FC215F" w:rsidRDefault="00FC215F" w:rsidP="00FC215F">
      <w:pPr>
        <w:autoSpaceDE w:val="0"/>
        <w:autoSpaceDN w:val="0"/>
        <w:adjustRightInd w:val="0"/>
        <w:ind w:firstLine="540"/>
        <w:jc w:val="both"/>
        <w:rPr>
          <w:sz w:val="24"/>
          <w:szCs w:val="24"/>
        </w:rPr>
      </w:pPr>
      <w:r>
        <w:rPr>
          <w:sz w:val="24"/>
          <w:szCs w:val="24"/>
        </w:rPr>
        <w:t xml:space="preserve">9. </w:t>
      </w:r>
      <w:proofErr w:type="gramStart"/>
      <w:r>
        <w:rPr>
          <w:sz w:val="24"/>
          <w:szCs w:val="24"/>
        </w:rPr>
        <w:t xml:space="preserve">Органы, осуществляющие функции и полномочия учредителя в отношении муниципальных бюджетных или автономных учреждений, главные распорядители средств местного бюджета в отношении   муниципальных казенных учреждений обеспечивают формирование и представление информации и документов по каждому муниципальному заданию, за исключением содержащихся в них сведений, составляющих государственную тайну, </w:t>
      </w:r>
      <w:r>
        <w:rPr>
          <w:color w:val="000000"/>
          <w:sz w:val="24"/>
          <w:szCs w:val="24"/>
        </w:rPr>
        <w:t>в Федеральное казначейство для включения в реестр муниципальных заданий, ведение которого осуществляется Федеральным казначейством в порядке, установленном</w:t>
      </w:r>
      <w:proofErr w:type="gramEnd"/>
      <w:r>
        <w:rPr>
          <w:color w:val="000000"/>
          <w:sz w:val="24"/>
          <w:szCs w:val="24"/>
        </w:rPr>
        <w:t xml:space="preserve"> Министерством финансов Российской Федерации.</w:t>
      </w:r>
      <w:r>
        <w:rPr>
          <w:color w:val="FF0000"/>
          <w:sz w:val="24"/>
          <w:szCs w:val="24"/>
        </w:rPr>
        <w:t xml:space="preserve"> </w:t>
      </w:r>
      <w:r>
        <w:rPr>
          <w:sz w:val="24"/>
          <w:szCs w:val="24"/>
        </w:rPr>
        <w:t>Реестр муниципальных заданий размещается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Pr>
          <w:sz w:val="24"/>
          <w:szCs w:val="24"/>
        </w:rPr>
        <w:t>www.bus.gov.ru</w:t>
      </w:r>
      <w:proofErr w:type="spellEnd"/>
      <w:r>
        <w:rPr>
          <w:sz w:val="24"/>
          <w:szCs w:val="24"/>
        </w:rPr>
        <w:t>) и едином портале бюджетной системы Российской Федерации.</w:t>
      </w:r>
    </w:p>
    <w:p w:rsidR="00FC215F" w:rsidRDefault="00FC215F" w:rsidP="00FC215F">
      <w:pPr>
        <w:autoSpaceDE w:val="0"/>
        <w:autoSpaceDN w:val="0"/>
        <w:adjustRightInd w:val="0"/>
        <w:ind w:firstLine="540"/>
        <w:jc w:val="both"/>
        <w:rPr>
          <w:sz w:val="24"/>
          <w:szCs w:val="24"/>
        </w:rPr>
      </w:pPr>
      <w:r>
        <w:rPr>
          <w:sz w:val="24"/>
          <w:szCs w:val="24"/>
        </w:rPr>
        <w:t xml:space="preserve">10. </w:t>
      </w:r>
      <w:proofErr w:type="gramStart"/>
      <w:r>
        <w:rPr>
          <w:sz w:val="24"/>
          <w:szCs w:val="24"/>
        </w:rPr>
        <w:t>Муниципальное задание и отчет о выполнении муниципального задания, формируемый согласно приложению,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Pr>
          <w:sz w:val="24"/>
          <w:szCs w:val="24"/>
        </w:rPr>
        <w:t>www.bus.gov.ru</w:t>
      </w:r>
      <w:proofErr w:type="spellEnd"/>
      <w:r>
        <w:rPr>
          <w:sz w:val="24"/>
          <w:szCs w:val="24"/>
        </w:rPr>
        <w:t xml:space="preserve">), а также могут быть размещены на официальном сайте в информационно-телекоммуникационной сети "Интернет" администрации </w:t>
      </w:r>
      <w:r>
        <w:rPr>
          <w:bCs/>
          <w:sz w:val="24"/>
          <w:szCs w:val="24"/>
        </w:rPr>
        <w:t>Шарагайского муниципального образования</w:t>
      </w:r>
      <w:r>
        <w:rPr>
          <w:sz w:val="24"/>
          <w:szCs w:val="24"/>
        </w:rPr>
        <w:t xml:space="preserve"> и</w:t>
      </w:r>
      <w:proofErr w:type="gramEnd"/>
      <w:r>
        <w:rPr>
          <w:sz w:val="24"/>
          <w:szCs w:val="24"/>
        </w:rPr>
        <w:t xml:space="preserve"> на официальных сайтах в </w:t>
      </w:r>
      <w:r>
        <w:rPr>
          <w:sz w:val="24"/>
          <w:szCs w:val="24"/>
        </w:rPr>
        <w:lastRenderedPageBreak/>
        <w:t>информационно-телекоммуникационной сети "Интернет" муниципальных учреждений.</w:t>
      </w:r>
    </w:p>
    <w:p w:rsidR="00FC215F" w:rsidRDefault="00FC215F" w:rsidP="00FC215F">
      <w:pPr>
        <w:widowControl w:val="0"/>
        <w:autoSpaceDE w:val="0"/>
        <w:autoSpaceDN w:val="0"/>
        <w:adjustRightInd w:val="0"/>
        <w:ind w:firstLine="540"/>
        <w:jc w:val="both"/>
        <w:rPr>
          <w:sz w:val="24"/>
          <w:szCs w:val="24"/>
        </w:rPr>
      </w:pPr>
    </w:p>
    <w:p w:rsidR="00FC215F" w:rsidRDefault="00FC215F" w:rsidP="00FC215F">
      <w:pPr>
        <w:pStyle w:val="af9"/>
        <w:widowControl w:val="0"/>
        <w:autoSpaceDE w:val="0"/>
        <w:autoSpaceDN w:val="0"/>
        <w:adjustRightInd w:val="0"/>
        <w:ind w:left="0"/>
        <w:jc w:val="center"/>
        <w:rPr>
          <w:rFonts w:ascii="Times New Roman" w:hAnsi="Times New Roman"/>
          <w:b/>
        </w:rPr>
      </w:pPr>
      <w:r>
        <w:rPr>
          <w:rFonts w:ascii="Times New Roman" w:hAnsi="Times New Roman"/>
          <w:b/>
          <w:lang w:val="en-US"/>
        </w:rPr>
        <w:t>II</w:t>
      </w:r>
      <w:r>
        <w:rPr>
          <w:rFonts w:ascii="Times New Roman" w:hAnsi="Times New Roman"/>
          <w:b/>
        </w:rPr>
        <w:t>. Финансовое обеспечение выполнения муниципального задания</w:t>
      </w:r>
    </w:p>
    <w:p w:rsidR="00FC215F" w:rsidRDefault="00FC215F" w:rsidP="00FC215F">
      <w:pPr>
        <w:widowControl w:val="0"/>
        <w:tabs>
          <w:tab w:val="left" w:pos="1134"/>
        </w:tabs>
        <w:autoSpaceDE w:val="0"/>
        <w:autoSpaceDN w:val="0"/>
        <w:adjustRightInd w:val="0"/>
        <w:jc w:val="both"/>
        <w:rPr>
          <w:sz w:val="24"/>
          <w:szCs w:val="24"/>
        </w:rPr>
      </w:pPr>
    </w:p>
    <w:p w:rsidR="00FC215F" w:rsidRDefault="00FC215F" w:rsidP="00FC215F">
      <w:pPr>
        <w:ind w:firstLine="547"/>
        <w:jc w:val="both"/>
        <w:rPr>
          <w:sz w:val="24"/>
          <w:szCs w:val="24"/>
        </w:rPr>
      </w:pPr>
      <w:r>
        <w:rPr>
          <w:sz w:val="24"/>
          <w:szCs w:val="24"/>
        </w:rPr>
        <w:t xml:space="preserve">11. </w:t>
      </w:r>
      <w:proofErr w:type="gramStart"/>
      <w:r>
        <w:rPr>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Pr>
          <w:sz w:val="24"/>
          <w:szCs w:val="24"/>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FC215F" w:rsidRDefault="00FC215F" w:rsidP="00FC215F">
      <w:pPr>
        <w:ind w:firstLine="547"/>
        <w:jc w:val="both"/>
        <w:rPr>
          <w:sz w:val="24"/>
          <w:szCs w:val="24"/>
        </w:rPr>
      </w:pPr>
      <w:r>
        <w:rPr>
          <w:sz w:val="24"/>
          <w:szCs w:val="24"/>
        </w:rPr>
        <w:t>12. Объем финансового обеспечения выполнения муниципального задания (R) определяется по формуле:</w:t>
      </w:r>
    </w:p>
    <w:p w:rsidR="00FC215F" w:rsidRDefault="00CC5739" w:rsidP="00FC215F">
      <w:pPr>
        <w:pStyle w:val="Default"/>
        <w:jc w:val="center"/>
        <w:rPr>
          <w:i/>
        </w:rPr>
      </w:pPr>
      <w:r>
        <w:rPr>
          <w:rFonts w:eastAsia="Times New Roman"/>
        </w:rPr>
        <w:fldChar w:fldCharType="begin"/>
      </w:r>
      <w:r w:rsidR="00FC215F">
        <w:rPr>
          <w:rFonts w:eastAsia="Times New Roman"/>
        </w:rPr>
        <w:instrText xml:space="preserve"> QUOTE </w:instrText>
      </w:r>
      <w:r w:rsidR="00C63D8F" w:rsidRPr="00CC5739">
        <w:rPr>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9.5pt" equationxml="&lt;">
            <v:imagedata r:id="rId9" o:title="" chromakey="white"/>
          </v:shape>
        </w:pict>
      </w:r>
      <w:r w:rsidR="00FC215F">
        <w:rPr>
          <w:rFonts w:eastAsia="Times New Roman"/>
        </w:rPr>
        <w:instrText xml:space="preserve"> </w:instrText>
      </w:r>
      <w:r>
        <w:rPr>
          <w:rFonts w:eastAsia="Times New Roman"/>
        </w:rPr>
        <w:fldChar w:fldCharType="separate"/>
      </w:r>
      <w:r w:rsidR="00C63D8F" w:rsidRPr="00CC5739">
        <w:rPr>
          <w:position w:val="-8"/>
        </w:rPr>
        <w:pict>
          <v:shape id="_x0000_i1026" type="#_x0000_t75" style="width:423.75pt;height:19.5pt" equationxml="&lt;">
            <v:imagedata r:id="rId9" o:title="" chromakey="white"/>
          </v:shape>
        </w:pict>
      </w:r>
      <w:r>
        <w:rPr>
          <w:rFonts w:eastAsia="Times New Roman"/>
        </w:rPr>
        <w:fldChar w:fldCharType="end"/>
      </w:r>
      <w:r w:rsidR="00FC215F">
        <w:rPr>
          <w:rFonts w:eastAsia="Times New Roman"/>
          <w:i/>
        </w:rPr>
        <w:t>,</w:t>
      </w:r>
    </w:p>
    <w:p w:rsidR="00FC215F" w:rsidRDefault="00FC215F" w:rsidP="00FC215F">
      <w:pPr>
        <w:autoSpaceDE w:val="0"/>
        <w:autoSpaceDN w:val="0"/>
        <w:adjustRightInd w:val="0"/>
        <w:jc w:val="center"/>
        <w:rPr>
          <w:sz w:val="24"/>
          <w:szCs w:val="24"/>
        </w:rPr>
      </w:pPr>
    </w:p>
    <w:p w:rsidR="00FC215F" w:rsidRDefault="00FC215F" w:rsidP="00FC215F">
      <w:pPr>
        <w:autoSpaceDE w:val="0"/>
        <w:autoSpaceDN w:val="0"/>
        <w:adjustRightInd w:val="0"/>
        <w:ind w:firstLine="540"/>
        <w:jc w:val="both"/>
        <w:rPr>
          <w:sz w:val="24"/>
          <w:szCs w:val="24"/>
        </w:rPr>
      </w:pPr>
      <w:r>
        <w:rPr>
          <w:sz w:val="24"/>
          <w:szCs w:val="24"/>
        </w:rPr>
        <w:t>где:</w:t>
      </w:r>
    </w:p>
    <w:p w:rsidR="00FC215F" w:rsidRDefault="00CC5739" w:rsidP="00FC215F">
      <w:pPr>
        <w:autoSpaceDE w:val="0"/>
        <w:autoSpaceDN w:val="0"/>
        <w:adjustRightInd w:val="0"/>
        <w:ind w:firstLine="540"/>
        <w:jc w:val="both"/>
        <w:rPr>
          <w:sz w:val="24"/>
          <w:szCs w:val="24"/>
        </w:rPr>
      </w:pPr>
      <w:r w:rsidRPr="00CC5739">
        <w:rPr>
          <w:position w:val="-12"/>
          <w:sz w:val="24"/>
          <w:szCs w:val="24"/>
        </w:rPr>
        <w:pict>
          <v:shape id="_x0000_i1027" type="#_x0000_t75" style="width:21pt;height:25.5pt">
            <v:imagedata r:id="rId10" o:title=""/>
          </v:shape>
        </w:pict>
      </w:r>
      <w:r w:rsidR="00FC215F">
        <w:rPr>
          <w:sz w:val="24"/>
          <w:szCs w:val="24"/>
        </w:rPr>
        <w:t xml:space="preserve"> - нормативные затраты на оказание </w:t>
      </w:r>
      <w:proofErr w:type="spellStart"/>
      <w:r w:rsidR="00FC215F">
        <w:rPr>
          <w:sz w:val="24"/>
          <w:szCs w:val="24"/>
        </w:rPr>
        <w:t>i-й</w:t>
      </w:r>
      <w:proofErr w:type="spellEnd"/>
      <w:r w:rsidR="00FC215F">
        <w:rPr>
          <w:sz w:val="24"/>
          <w:szCs w:val="24"/>
        </w:rPr>
        <w:t xml:space="preserve"> муниципальной услуги, включенной в ведомственный перечень;</w:t>
      </w:r>
    </w:p>
    <w:p w:rsidR="00FC215F" w:rsidRDefault="00CC5739" w:rsidP="00FC215F">
      <w:pPr>
        <w:autoSpaceDE w:val="0"/>
        <w:autoSpaceDN w:val="0"/>
        <w:adjustRightInd w:val="0"/>
        <w:ind w:firstLine="540"/>
        <w:jc w:val="both"/>
        <w:rPr>
          <w:sz w:val="24"/>
          <w:szCs w:val="24"/>
        </w:rPr>
      </w:pPr>
      <w:r w:rsidRPr="00CC5739">
        <w:rPr>
          <w:position w:val="-12"/>
          <w:sz w:val="24"/>
          <w:szCs w:val="24"/>
        </w:rPr>
        <w:pict>
          <v:shape id="_x0000_i1028" type="#_x0000_t75" style="width:20.25pt;height:25.5pt">
            <v:imagedata r:id="rId11" o:title=""/>
          </v:shape>
        </w:pict>
      </w:r>
      <w:r w:rsidR="00FC215F">
        <w:rPr>
          <w:sz w:val="24"/>
          <w:szCs w:val="24"/>
        </w:rPr>
        <w:t xml:space="preserve"> - объем </w:t>
      </w:r>
      <w:proofErr w:type="spellStart"/>
      <w:r w:rsidR="00FC215F">
        <w:rPr>
          <w:sz w:val="24"/>
          <w:szCs w:val="24"/>
        </w:rPr>
        <w:t>i-й</w:t>
      </w:r>
      <w:proofErr w:type="spellEnd"/>
      <w:r w:rsidR="00FC215F">
        <w:rPr>
          <w:sz w:val="24"/>
          <w:szCs w:val="24"/>
        </w:rPr>
        <w:t xml:space="preserve"> муниципальной услуги, установленной муниципальным заданием;</w:t>
      </w:r>
    </w:p>
    <w:p w:rsidR="00FC215F" w:rsidRDefault="00CC5739" w:rsidP="00FC215F">
      <w:pPr>
        <w:autoSpaceDE w:val="0"/>
        <w:autoSpaceDN w:val="0"/>
        <w:adjustRightInd w:val="0"/>
        <w:ind w:firstLine="540"/>
        <w:jc w:val="both"/>
        <w:rPr>
          <w:sz w:val="24"/>
          <w:szCs w:val="24"/>
        </w:rPr>
      </w:pPr>
      <w:r w:rsidRPr="00CC5739">
        <w:rPr>
          <w:position w:val="-12"/>
          <w:sz w:val="24"/>
          <w:szCs w:val="24"/>
        </w:rPr>
        <w:pict>
          <v:shape id="_x0000_i1029" type="#_x0000_t75" style="width:27.75pt;height:25.5pt">
            <v:imagedata r:id="rId12" o:title=""/>
          </v:shape>
        </w:pict>
      </w:r>
      <w:r w:rsidR="00FC215F">
        <w:rPr>
          <w:sz w:val="24"/>
          <w:szCs w:val="24"/>
        </w:rPr>
        <w:t xml:space="preserve"> - нормативные затраты на выполнение </w:t>
      </w:r>
      <w:proofErr w:type="spellStart"/>
      <w:r w:rsidR="00FC215F">
        <w:rPr>
          <w:sz w:val="24"/>
          <w:szCs w:val="24"/>
        </w:rPr>
        <w:t>w-й</w:t>
      </w:r>
      <w:proofErr w:type="spellEnd"/>
      <w:r w:rsidR="00FC215F">
        <w:rPr>
          <w:sz w:val="24"/>
          <w:szCs w:val="24"/>
        </w:rPr>
        <w:t xml:space="preserve"> работы, включенной в ведомственный перечень;</w:t>
      </w:r>
    </w:p>
    <w:p w:rsidR="00FC215F" w:rsidRDefault="00CC5739" w:rsidP="00FC215F">
      <w:pPr>
        <w:autoSpaceDE w:val="0"/>
        <w:autoSpaceDN w:val="0"/>
        <w:adjustRightInd w:val="0"/>
        <w:ind w:firstLine="540"/>
        <w:jc w:val="both"/>
        <w:rPr>
          <w:sz w:val="24"/>
          <w:szCs w:val="24"/>
        </w:rPr>
      </w:pPr>
      <w:r w:rsidRPr="00CC5739">
        <w:rPr>
          <w:position w:val="-12"/>
          <w:sz w:val="24"/>
          <w:szCs w:val="24"/>
        </w:rPr>
        <w:pict>
          <v:shape id="_x0000_i1030" type="#_x0000_t75" style="width:16.5pt;height:25.5pt">
            <v:imagedata r:id="rId13" o:title=""/>
          </v:shape>
        </w:pict>
      </w:r>
      <w:r w:rsidR="00FC215F">
        <w:rPr>
          <w:sz w:val="24"/>
          <w:szCs w:val="24"/>
        </w:rPr>
        <w:t xml:space="preserve"> - размер платы (тариф и цена) за оказание </w:t>
      </w:r>
      <w:proofErr w:type="spellStart"/>
      <w:r w:rsidR="00FC215F">
        <w:rPr>
          <w:sz w:val="24"/>
          <w:szCs w:val="24"/>
        </w:rPr>
        <w:t>i-й</w:t>
      </w:r>
      <w:proofErr w:type="spellEnd"/>
      <w:r w:rsidR="00FC215F">
        <w:rPr>
          <w:sz w:val="24"/>
          <w:szCs w:val="24"/>
        </w:rPr>
        <w:t xml:space="preserve"> муниципальной услуги в соответствии с пунктом 36 настоящего Порядка, установленный муниципальным заданием;</w:t>
      </w:r>
    </w:p>
    <w:p w:rsidR="00FC215F" w:rsidRDefault="00CC5739" w:rsidP="00FC215F">
      <w:pPr>
        <w:autoSpaceDE w:val="0"/>
        <w:autoSpaceDN w:val="0"/>
        <w:adjustRightInd w:val="0"/>
        <w:ind w:firstLine="540"/>
        <w:jc w:val="both"/>
        <w:rPr>
          <w:sz w:val="24"/>
          <w:szCs w:val="24"/>
        </w:rPr>
      </w:pPr>
      <w:r w:rsidRPr="00CC5739">
        <w:rPr>
          <w:position w:val="-6"/>
          <w:sz w:val="24"/>
          <w:szCs w:val="24"/>
        </w:rPr>
        <w:pict>
          <v:shape id="_x0000_i1031" type="#_x0000_t75" style="width:33.75pt;height:21.75pt">
            <v:imagedata r:id="rId14" o:title=""/>
          </v:shape>
        </w:pict>
      </w:r>
      <w:r w:rsidR="00FC215F">
        <w:rPr>
          <w:sz w:val="24"/>
          <w:szCs w:val="24"/>
        </w:rPr>
        <w:t xml:space="preserve"> - затраты на уплату налогов, в качестве объекта налогообложения по которым признается имущество учреждения;</w:t>
      </w:r>
    </w:p>
    <w:p w:rsidR="00FC215F" w:rsidRDefault="00CC5739" w:rsidP="00FC215F">
      <w:pPr>
        <w:autoSpaceDE w:val="0"/>
        <w:autoSpaceDN w:val="0"/>
        <w:adjustRightInd w:val="0"/>
        <w:ind w:firstLine="540"/>
        <w:jc w:val="both"/>
        <w:rPr>
          <w:sz w:val="24"/>
          <w:szCs w:val="24"/>
        </w:rPr>
      </w:pPr>
      <w:r>
        <w:rPr>
          <w:sz w:val="24"/>
          <w:szCs w:val="24"/>
        </w:rPr>
        <w:fldChar w:fldCharType="begin"/>
      </w:r>
      <w:r w:rsidR="00FC215F">
        <w:rPr>
          <w:sz w:val="24"/>
          <w:szCs w:val="24"/>
        </w:rPr>
        <w:instrText xml:space="preserve"> QUOTE </w:instrText>
      </w:r>
      <w:r w:rsidR="00C63D8F" w:rsidRPr="00CC5739">
        <w:rPr>
          <w:position w:val="-8"/>
          <w:sz w:val="24"/>
          <w:szCs w:val="24"/>
        </w:rPr>
        <w:pict>
          <v:shape id="_x0000_i1032" type="#_x0000_t75" style="width:25.5pt;height:18.75pt" equationxml="&lt;">
            <v:imagedata r:id="rId15" o:title="" chromakey="white"/>
          </v:shape>
        </w:pict>
      </w:r>
      <w:r w:rsidR="00FC215F">
        <w:rPr>
          <w:sz w:val="24"/>
          <w:szCs w:val="24"/>
        </w:rPr>
        <w:instrText xml:space="preserve"> </w:instrText>
      </w:r>
      <w:r>
        <w:rPr>
          <w:sz w:val="24"/>
          <w:szCs w:val="24"/>
        </w:rPr>
        <w:fldChar w:fldCharType="separate"/>
      </w:r>
      <w:r w:rsidR="00C63D8F" w:rsidRPr="00CC5739">
        <w:rPr>
          <w:position w:val="-8"/>
          <w:sz w:val="24"/>
          <w:szCs w:val="24"/>
        </w:rPr>
        <w:pict>
          <v:shape id="_x0000_i1033" type="#_x0000_t75" style="width:25.5pt;height:18.75pt" equationxml="&lt;">
            <v:imagedata r:id="rId15" o:title="" chromakey="white"/>
          </v:shape>
        </w:pict>
      </w:r>
      <w:r>
        <w:rPr>
          <w:sz w:val="24"/>
          <w:szCs w:val="24"/>
        </w:rPr>
        <w:fldChar w:fldCharType="end"/>
      </w:r>
      <w:r w:rsidR="00FC215F">
        <w:rPr>
          <w:sz w:val="24"/>
          <w:szCs w:val="24"/>
        </w:rPr>
        <w:t>- коэффициент платной деятельности</w:t>
      </w:r>
    </w:p>
    <w:p w:rsidR="00FC215F" w:rsidRDefault="00FC215F" w:rsidP="00FC215F">
      <w:pPr>
        <w:pStyle w:val="Default"/>
        <w:jc w:val="both"/>
      </w:pPr>
    </w:p>
    <w:p w:rsidR="00FC215F" w:rsidRDefault="00CC5739" w:rsidP="00FC215F">
      <w:pPr>
        <w:pStyle w:val="Default"/>
        <w:jc w:val="center"/>
      </w:pPr>
      <w:r>
        <w:rPr>
          <w:rFonts w:eastAsia="Times New Roman"/>
        </w:rPr>
        <w:fldChar w:fldCharType="begin"/>
      </w:r>
      <w:r w:rsidR="00FC215F">
        <w:rPr>
          <w:rFonts w:eastAsia="Times New Roman"/>
        </w:rPr>
        <w:instrText xml:space="preserve"> QUOTE </w:instrText>
      </w:r>
      <w:r w:rsidR="00C63D8F" w:rsidRPr="00CC5739">
        <w:rPr>
          <w:position w:val="-26"/>
        </w:rPr>
        <w:pict>
          <v:shape id="_x0000_i1034" type="#_x0000_t75" style="width:93.75pt;height:34.5pt" equationxml="&lt;">
            <v:imagedata r:id="rId16" o:title="" chromakey="white"/>
          </v:shape>
        </w:pict>
      </w:r>
      <w:r w:rsidR="00FC215F">
        <w:rPr>
          <w:rFonts w:eastAsia="Times New Roman"/>
        </w:rPr>
        <w:instrText xml:space="preserve"> </w:instrText>
      </w:r>
      <w:r>
        <w:rPr>
          <w:rFonts w:eastAsia="Times New Roman"/>
        </w:rPr>
        <w:fldChar w:fldCharType="separate"/>
      </w:r>
      <w:r w:rsidR="00C63D8F" w:rsidRPr="00CC5739">
        <w:rPr>
          <w:position w:val="-26"/>
        </w:rPr>
        <w:pict>
          <v:shape id="_x0000_i1035" type="#_x0000_t75" style="width:93.75pt;height:34.5pt" equationxml="&lt;">
            <v:imagedata r:id="rId16" o:title="" chromakey="white"/>
          </v:shape>
        </w:pict>
      </w:r>
      <w:r>
        <w:rPr>
          <w:rFonts w:eastAsia="Times New Roman"/>
        </w:rPr>
        <w:fldChar w:fldCharType="end"/>
      </w:r>
      <w:r w:rsidR="00FC215F">
        <w:rPr>
          <w:rFonts w:eastAsia="Times New Roman"/>
        </w:rPr>
        <w:t>,</w:t>
      </w:r>
    </w:p>
    <w:p w:rsidR="00FC215F" w:rsidRDefault="00FC215F" w:rsidP="00FC215F">
      <w:pPr>
        <w:pStyle w:val="Default"/>
        <w:jc w:val="both"/>
      </w:pPr>
    </w:p>
    <w:p w:rsidR="00FC215F" w:rsidRDefault="00FC215F" w:rsidP="00FC215F">
      <w:pPr>
        <w:pStyle w:val="Default"/>
        <w:ind w:firstLine="708"/>
        <w:jc w:val="both"/>
      </w:pPr>
      <w:proofErr w:type="spellStart"/>
      <w:r>
        <w:rPr>
          <w:lang w:val="en-US"/>
        </w:rPr>
        <w:t>R</w:t>
      </w:r>
      <w:r>
        <w:rPr>
          <w:vertAlign w:val="subscript"/>
          <w:lang w:val="en-US"/>
        </w:rPr>
        <w:t>p</w:t>
      </w:r>
      <w:proofErr w:type="spellEnd"/>
      <w:r>
        <w:t xml:space="preserve"> – планируемый объем финансового обеспечения выполнения муниципального задания, исходя из объемов субсидии, полученной из местного бюджета в отчетном финансовом году;</w:t>
      </w:r>
    </w:p>
    <w:p w:rsidR="00FC215F" w:rsidRDefault="00FC215F" w:rsidP="00FC215F">
      <w:pPr>
        <w:pStyle w:val="Default"/>
        <w:ind w:firstLine="708"/>
        <w:jc w:val="both"/>
      </w:pPr>
      <w:r>
        <w:rPr>
          <w:lang w:val="en-US"/>
        </w:rPr>
        <w:t>D</w:t>
      </w:r>
      <w:proofErr w:type="spellStart"/>
      <w:r>
        <w:rPr>
          <w:vertAlign w:val="subscript"/>
        </w:rPr>
        <w:t>пд</w:t>
      </w:r>
      <w:proofErr w:type="spellEnd"/>
      <w:r>
        <w:t xml:space="preserve"> </w:t>
      </w:r>
      <w:proofErr w:type="gramStart"/>
      <w:r>
        <w:t>-  доходы</w:t>
      </w:r>
      <w:proofErr w:type="gramEnd"/>
      <w:r>
        <w:t xml:space="preserve"> от платной деятельности, исходя из указанных поступлений, полученных в отчетном финансовом году;</w:t>
      </w:r>
    </w:p>
    <w:p w:rsidR="00FC215F" w:rsidRDefault="00FC215F" w:rsidP="00FC215F">
      <w:pPr>
        <w:pStyle w:val="Default"/>
        <w:jc w:val="both"/>
      </w:pPr>
      <w:r>
        <w:tab/>
        <w:t xml:space="preserve"> Если муниципальное  бюджетное или автономное учреждение не оказывает платные услуги (не выполняет работы) для физических и юридических лиц сверх установленного муниципального задания, то</w:t>
      </w:r>
    </w:p>
    <w:p w:rsidR="00FC215F" w:rsidRDefault="00CC5739" w:rsidP="00FC215F">
      <w:pPr>
        <w:pStyle w:val="Default"/>
        <w:jc w:val="both"/>
      </w:pPr>
      <w:r>
        <w:fldChar w:fldCharType="begin"/>
      </w:r>
      <w:r w:rsidR="00FC215F">
        <w:instrText xml:space="preserve"> QUOTE </w:instrText>
      </w:r>
      <w:r w:rsidR="00C63D8F" w:rsidRPr="00CC5739">
        <w:rPr>
          <w:position w:val="-8"/>
        </w:rPr>
        <w:pict>
          <v:shape id="_x0000_i1036" type="#_x0000_t75" style="width:24pt;height:18.75pt" equationxml="&lt;">
            <v:imagedata r:id="rId17" o:title="" chromakey="white"/>
          </v:shape>
        </w:pict>
      </w:r>
      <w:r w:rsidR="00FC215F">
        <w:instrText xml:space="preserve"> </w:instrText>
      </w:r>
      <w:r>
        <w:fldChar w:fldCharType="separate"/>
      </w:r>
      <w:r w:rsidR="00C63D8F" w:rsidRPr="00CC5739">
        <w:rPr>
          <w:position w:val="-8"/>
        </w:rPr>
        <w:pict>
          <v:shape id="_x0000_i1037" type="#_x0000_t75" style="width:24pt;height:18.75pt" equationxml="&lt;">
            <v:imagedata r:id="rId17" o:title="" chromakey="white"/>
          </v:shape>
        </w:pict>
      </w:r>
      <w:r>
        <w:fldChar w:fldCharType="end"/>
      </w:r>
      <w:r w:rsidR="00FC215F">
        <w:t>=1;</w:t>
      </w:r>
    </w:p>
    <w:p w:rsidR="00FC215F" w:rsidRDefault="00FC215F" w:rsidP="00FC215F">
      <w:pPr>
        <w:autoSpaceDE w:val="0"/>
        <w:autoSpaceDN w:val="0"/>
        <w:adjustRightInd w:val="0"/>
        <w:ind w:firstLine="540"/>
        <w:jc w:val="both"/>
        <w:rPr>
          <w:sz w:val="24"/>
          <w:szCs w:val="24"/>
        </w:rPr>
      </w:pPr>
      <w:r>
        <w:rPr>
          <w:position w:val="-6"/>
          <w:sz w:val="24"/>
          <w:szCs w:val="24"/>
        </w:rPr>
        <w:t xml:space="preserve"> </w:t>
      </w:r>
      <w:r w:rsidR="00CC5739" w:rsidRPr="00CC5739">
        <w:rPr>
          <w:position w:val="-6"/>
          <w:sz w:val="24"/>
          <w:szCs w:val="24"/>
        </w:rPr>
        <w:pict>
          <v:shape id="_x0000_i1038" type="#_x0000_t75" style="width:31.5pt;height:21.75pt">
            <v:imagedata r:id="rId18" o:title=""/>
          </v:shape>
        </w:pict>
      </w:r>
      <w:r>
        <w:rPr>
          <w:sz w:val="24"/>
          <w:szCs w:val="24"/>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FC215F" w:rsidRDefault="00FC215F" w:rsidP="00FC215F">
      <w:pPr>
        <w:ind w:firstLine="544"/>
        <w:jc w:val="both"/>
        <w:rPr>
          <w:sz w:val="24"/>
          <w:szCs w:val="24"/>
        </w:rPr>
      </w:pPr>
      <w:r>
        <w:rPr>
          <w:sz w:val="24"/>
          <w:szCs w:val="24"/>
        </w:rPr>
        <w:t xml:space="preserve">13. </w:t>
      </w:r>
      <w:proofErr w:type="gramStart"/>
      <w:r>
        <w:rPr>
          <w:sz w:val="24"/>
          <w:szCs w:val="24"/>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w:t>
      </w:r>
      <w:r>
        <w:rPr>
          <w:sz w:val="24"/>
          <w:szCs w:val="24"/>
        </w:rPr>
        <w:lastRenderedPageBreak/>
        <w:t>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Pr>
          <w:sz w:val="24"/>
          <w:szCs w:val="24"/>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FC215F" w:rsidRDefault="00FC215F" w:rsidP="00FC215F">
      <w:pPr>
        <w:ind w:firstLine="544"/>
        <w:jc w:val="both"/>
        <w:rPr>
          <w:sz w:val="24"/>
          <w:szCs w:val="24"/>
        </w:rPr>
      </w:pPr>
      <w:r>
        <w:rPr>
          <w:sz w:val="24"/>
          <w:szCs w:val="24"/>
        </w:rPr>
        <w:t>Общими требованиями может устанавливаться, что нормативные затраты на оказание отдельных муниципальных услуг и работ в соответствующих сферах определяются с учетом иных нормативных правовых актов Российской Федерации.</w:t>
      </w:r>
    </w:p>
    <w:p w:rsidR="00FC215F" w:rsidRDefault="00FC215F" w:rsidP="00FC215F">
      <w:pPr>
        <w:ind w:firstLine="547"/>
        <w:jc w:val="both"/>
        <w:rPr>
          <w:sz w:val="24"/>
          <w:szCs w:val="24"/>
        </w:rPr>
      </w:pPr>
      <w:r>
        <w:rPr>
          <w:sz w:val="24"/>
          <w:szCs w:val="24"/>
        </w:rPr>
        <w:t>14. Значения нормативных затрат на оказание муниципальной услуги утверждаются в отношении:</w:t>
      </w:r>
    </w:p>
    <w:p w:rsidR="00FC215F" w:rsidRDefault="00FC215F" w:rsidP="00FC215F">
      <w:pPr>
        <w:autoSpaceDE w:val="0"/>
        <w:autoSpaceDN w:val="0"/>
        <w:adjustRightInd w:val="0"/>
        <w:ind w:firstLine="540"/>
        <w:jc w:val="both"/>
        <w:rPr>
          <w:sz w:val="24"/>
          <w:szCs w:val="24"/>
        </w:rPr>
      </w:pPr>
      <w:r>
        <w:rPr>
          <w:sz w:val="24"/>
          <w:szCs w:val="24"/>
        </w:rPr>
        <w:t>а)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FC215F" w:rsidRDefault="00FC215F" w:rsidP="00FC215F">
      <w:pPr>
        <w:autoSpaceDE w:val="0"/>
        <w:autoSpaceDN w:val="0"/>
        <w:adjustRightInd w:val="0"/>
        <w:ind w:firstLine="540"/>
        <w:jc w:val="both"/>
        <w:rPr>
          <w:sz w:val="24"/>
          <w:szCs w:val="24"/>
        </w:rPr>
      </w:pPr>
      <w:r>
        <w:rPr>
          <w:sz w:val="24"/>
          <w:szCs w:val="24"/>
        </w:rPr>
        <w:t>б) муниципальных бюджетных или автономных учреждений - органом, осуществляющим функции и полномочия учредителя, с учетом положений пункта 15 настоящего Порядка;</w:t>
      </w:r>
    </w:p>
    <w:p w:rsidR="00FC215F" w:rsidRDefault="00FC215F" w:rsidP="00FC215F">
      <w:pPr>
        <w:autoSpaceDE w:val="0"/>
        <w:autoSpaceDN w:val="0"/>
        <w:adjustRightInd w:val="0"/>
        <w:ind w:firstLine="540"/>
        <w:jc w:val="both"/>
        <w:rPr>
          <w:sz w:val="24"/>
          <w:szCs w:val="24"/>
        </w:rPr>
      </w:pPr>
      <w:r>
        <w:rPr>
          <w:sz w:val="24"/>
          <w:szCs w:val="24"/>
        </w:rPr>
        <w:t xml:space="preserve">15. Значения нормативных затрат на оказание муниципальной услуги муниципальными бюджетными и автономными учреждениями утверждаются органами, указанными в пункте 14 настоящего Порядка, по согласованию с финансовым управлением администрации </w:t>
      </w:r>
      <w:r>
        <w:rPr>
          <w:bCs/>
          <w:sz w:val="24"/>
          <w:szCs w:val="24"/>
        </w:rPr>
        <w:t>Шарагайского муниципального образования</w:t>
      </w:r>
      <w:r>
        <w:rPr>
          <w:sz w:val="24"/>
          <w:szCs w:val="24"/>
        </w:rPr>
        <w:t>.</w:t>
      </w:r>
    </w:p>
    <w:p w:rsidR="00FC215F" w:rsidRDefault="00FC215F" w:rsidP="00FC215F">
      <w:pPr>
        <w:ind w:firstLine="547"/>
        <w:jc w:val="both"/>
        <w:rPr>
          <w:sz w:val="24"/>
          <w:szCs w:val="24"/>
        </w:rPr>
      </w:pPr>
      <w:r>
        <w:rPr>
          <w:sz w:val="24"/>
          <w:szCs w:val="24"/>
        </w:rPr>
        <w:t>16. Базовые нормативные затраты на оказание муниципальной услуги включают:</w:t>
      </w:r>
    </w:p>
    <w:p w:rsidR="00FC215F" w:rsidRDefault="00FC215F" w:rsidP="00FC215F">
      <w:pPr>
        <w:tabs>
          <w:tab w:val="left" w:pos="2655"/>
        </w:tabs>
        <w:autoSpaceDE w:val="0"/>
        <w:autoSpaceDN w:val="0"/>
        <w:adjustRightInd w:val="0"/>
        <w:ind w:firstLine="539"/>
        <w:jc w:val="both"/>
        <w:outlineLvl w:val="2"/>
        <w:rPr>
          <w:sz w:val="24"/>
          <w:szCs w:val="24"/>
        </w:rPr>
      </w:pPr>
      <w:r>
        <w:rPr>
          <w:sz w:val="24"/>
          <w:szCs w:val="24"/>
        </w:rPr>
        <w:t>базовые нормативные затраты, непосредственно связанные с оказанием муниципальной услуги;</w:t>
      </w:r>
    </w:p>
    <w:p w:rsidR="00FC215F" w:rsidRDefault="00FC215F" w:rsidP="00FC215F">
      <w:pPr>
        <w:tabs>
          <w:tab w:val="left" w:pos="2655"/>
        </w:tabs>
        <w:autoSpaceDE w:val="0"/>
        <w:autoSpaceDN w:val="0"/>
        <w:adjustRightInd w:val="0"/>
        <w:ind w:firstLine="539"/>
        <w:jc w:val="both"/>
        <w:outlineLvl w:val="2"/>
        <w:rPr>
          <w:sz w:val="24"/>
          <w:szCs w:val="24"/>
        </w:rPr>
      </w:pPr>
      <w:r>
        <w:rPr>
          <w:sz w:val="24"/>
          <w:szCs w:val="24"/>
        </w:rPr>
        <w:t>базовые нормативные затраты на общехозяйственные нужды для муниципальной услуги.</w:t>
      </w:r>
    </w:p>
    <w:p w:rsidR="00FC215F" w:rsidRDefault="00FC215F" w:rsidP="00FC215F">
      <w:pPr>
        <w:ind w:firstLine="547"/>
        <w:jc w:val="both"/>
        <w:rPr>
          <w:sz w:val="24"/>
          <w:szCs w:val="24"/>
        </w:rPr>
      </w:pPr>
      <w:r>
        <w:rPr>
          <w:sz w:val="24"/>
          <w:szCs w:val="24"/>
        </w:rPr>
        <w:t xml:space="preserve">17. </w:t>
      </w:r>
      <w:proofErr w:type="gramStart"/>
      <w:r>
        <w:rPr>
          <w:sz w:val="24"/>
          <w:szCs w:val="24"/>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FC215F" w:rsidRDefault="00FC215F" w:rsidP="00FC215F">
      <w:pPr>
        <w:ind w:firstLine="547"/>
        <w:jc w:val="both"/>
        <w:rPr>
          <w:sz w:val="24"/>
          <w:szCs w:val="24"/>
        </w:rPr>
      </w:pPr>
      <w:r>
        <w:rPr>
          <w:sz w:val="24"/>
          <w:szCs w:val="24"/>
        </w:rPr>
        <w:t xml:space="preserve">18. </w:t>
      </w:r>
      <w:proofErr w:type="gramStart"/>
      <w:r>
        <w:rPr>
          <w:sz w:val="24"/>
          <w:szCs w:val="24"/>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FC215F" w:rsidRDefault="00FC215F" w:rsidP="00FC215F">
      <w:pPr>
        <w:ind w:firstLine="547"/>
        <w:jc w:val="both"/>
        <w:rPr>
          <w:sz w:val="24"/>
          <w:szCs w:val="24"/>
        </w:rPr>
      </w:pPr>
      <w:r>
        <w:rPr>
          <w:sz w:val="24"/>
          <w:szCs w:val="24"/>
        </w:rPr>
        <w:t>19. В базовый норматив затрат, непосредственно связанных с оказанием муниципальной услуги, включаются:</w:t>
      </w:r>
    </w:p>
    <w:p w:rsidR="00FC215F" w:rsidRDefault="00FC215F" w:rsidP="00FC215F">
      <w:pPr>
        <w:autoSpaceDE w:val="0"/>
        <w:autoSpaceDN w:val="0"/>
        <w:adjustRightInd w:val="0"/>
        <w:ind w:firstLine="540"/>
        <w:jc w:val="both"/>
        <w:rPr>
          <w:sz w:val="24"/>
          <w:szCs w:val="24"/>
        </w:rPr>
      </w:pPr>
      <w:proofErr w:type="gramStart"/>
      <w:r>
        <w:rPr>
          <w:sz w:val="24"/>
          <w:szCs w:val="24"/>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Pr>
          <w:sz w:val="24"/>
          <w:szCs w:val="24"/>
        </w:rPr>
        <w:t xml:space="preserve"> профессиональных заболеваний в соответствии с трудовым законодательством и иными нормативными </w:t>
      </w:r>
      <w:r>
        <w:rPr>
          <w:sz w:val="24"/>
          <w:szCs w:val="24"/>
        </w:rPr>
        <w:lastRenderedPageBreak/>
        <w:t>правовыми актами, содержащими нормы трудового права (далее - начисления на выплаты по оплате труда);</w:t>
      </w:r>
    </w:p>
    <w:p w:rsidR="00FC215F" w:rsidRDefault="00FC215F" w:rsidP="00FC215F">
      <w:pPr>
        <w:autoSpaceDE w:val="0"/>
        <w:autoSpaceDN w:val="0"/>
        <w:adjustRightInd w:val="0"/>
        <w:ind w:firstLine="540"/>
        <w:jc w:val="both"/>
        <w:rPr>
          <w:sz w:val="24"/>
          <w:szCs w:val="24"/>
        </w:rPr>
      </w:pPr>
      <w:r>
        <w:rPr>
          <w:sz w:val="24"/>
          <w:szCs w:val="24"/>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FC215F" w:rsidRDefault="00FC215F" w:rsidP="00FC215F">
      <w:pPr>
        <w:autoSpaceDE w:val="0"/>
        <w:autoSpaceDN w:val="0"/>
        <w:adjustRightInd w:val="0"/>
        <w:ind w:firstLine="540"/>
        <w:jc w:val="both"/>
        <w:rPr>
          <w:sz w:val="24"/>
          <w:szCs w:val="24"/>
        </w:rPr>
      </w:pPr>
      <w:r>
        <w:rPr>
          <w:sz w:val="24"/>
          <w:szCs w:val="24"/>
        </w:rPr>
        <w:t>в) иные затраты, непосредственно связанные с оказанием муниципальной услуги.</w:t>
      </w:r>
    </w:p>
    <w:p w:rsidR="00FC215F" w:rsidRDefault="00FC215F" w:rsidP="00FC215F">
      <w:pPr>
        <w:ind w:firstLine="547"/>
        <w:jc w:val="both"/>
        <w:rPr>
          <w:sz w:val="24"/>
          <w:szCs w:val="24"/>
        </w:rPr>
      </w:pPr>
      <w:r>
        <w:rPr>
          <w:sz w:val="24"/>
          <w:szCs w:val="24"/>
        </w:rPr>
        <w:t>20. В базовый норматив затрат на общехозяйственные нужды на оказание муниципальной услуги включаются:</w:t>
      </w:r>
    </w:p>
    <w:p w:rsidR="00FC215F" w:rsidRDefault="00FC215F" w:rsidP="00FC215F">
      <w:pPr>
        <w:autoSpaceDE w:val="0"/>
        <w:autoSpaceDN w:val="0"/>
        <w:adjustRightInd w:val="0"/>
        <w:ind w:firstLine="540"/>
        <w:jc w:val="both"/>
        <w:rPr>
          <w:sz w:val="24"/>
          <w:szCs w:val="24"/>
        </w:rPr>
      </w:pPr>
      <w:r>
        <w:rPr>
          <w:sz w:val="24"/>
          <w:szCs w:val="24"/>
        </w:rPr>
        <w:t>а) затраты на коммунальные услуги;</w:t>
      </w:r>
    </w:p>
    <w:p w:rsidR="00FC215F" w:rsidRDefault="00FC215F" w:rsidP="00FC215F">
      <w:pPr>
        <w:autoSpaceDE w:val="0"/>
        <w:autoSpaceDN w:val="0"/>
        <w:adjustRightInd w:val="0"/>
        <w:ind w:firstLine="540"/>
        <w:jc w:val="both"/>
        <w:rPr>
          <w:sz w:val="24"/>
          <w:szCs w:val="24"/>
        </w:rPr>
      </w:pPr>
      <w:r>
        <w:rPr>
          <w:sz w:val="24"/>
          <w:szCs w:val="24"/>
        </w:rPr>
        <w:t>б) затраты на содержание объектов недвижимого имущества (в том числе затраты на арендные платежи);</w:t>
      </w:r>
    </w:p>
    <w:p w:rsidR="00FC215F" w:rsidRDefault="00FC215F" w:rsidP="00FC215F">
      <w:pPr>
        <w:autoSpaceDE w:val="0"/>
        <w:autoSpaceDN w:val="0"/>
        <w:adjustRightInd w:val="0"/>
        <w:ind w:firstLine="540"/>
        <w:jc w:val="both"/>
        <w:rPr>
          <w:sz w:val="24"/>
          <w:szCs w:val="24"/>
        </w:rPr>
      </w:pPr>
      <w:r>
        <w:rPr>
          <w:sz w:val="24"/>
          <w:szCs w:val="24"/>
        </w:rPr>
        <w:t>в) затраты на содержание объектов особо ценного движимого имущества;</w:t>
      </w:r>
    </w:p>
    <w:p w:rsidR="00FC215F" w:rsidRDefault="00FC215F" w:rsidP="00FC215F">
      <w:pPr>
        <w:autoSpaceDE w:val="0"/>
        <w:autoSpaceDN w:val="0"/>
        <w:adjustRightInd w:val="0"/>
        <w:ind w:firstLine="540"/>
        <w:jc w:val="both"/>
        <w:rPr>
          <w:sz w:val="24"/>
          <w:szCs w:val="24"/>
        </w:rPr>
      </w:pPr>
      <w:r>
        <w:rPr>
          <w:sz w:val="24"/>
          <w:szCs w:val="24"/>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FC215F" w:rsidRDefault="00FC215F" w:rsidP="00FC215F">
      <w:pPr>
        <w:autoSpaceDE w:val="0"/>
        <w:autoSpaceDN w:val="0"/>
        <w:adjustRightInd w:val="0"/>
        <w:ind w:firstLine="540"/>
        <w:jc w:val="both"/>
        <w:rPr>
          <w:sz w:val="24"/>
          <w:szCs w:val="24"/>
        </w:rPr>
      </w:pPr>
      <w:r>
        <w:rPr>
          <w:sz w:val="24"/>
          <w:szCs w:val="24"/>
        </w:rPr>
        <w:t>д) затраты на приобретение услуг связи;</w:t>
      </w:r>
    </w:p>
    <w:p w:rsidR="00FC215F" w:rsidRDefault="00FC215F" w:rsidP="00FC215F">
      <w:pPr>
        <w:autoSpaceDE w:val="0"/>
        <w:autoSpaceDN w:val="0"/>
        <w:adjustRightInd w:val="0"/>
        <w:ind w:firstLine="540"/>
        <w:jc w:val="both"/>
        <w:rPr>
          <w:sz w:val="24"/>
          <w:szCs w:val="24"/>
        </w:rPr>
      </w:pPr>
      <w:r>
        <w:rPr>
          <w:sz w:val="24"/>
          <w:szCs w:val="24"/>
        </w:rPr>
        <w:t>е) затраты на приобретение транспортных услуг;</w:t>
      </w:r>
    </w:p>
    <w:p w:rsidR="00FC215F" w:rsidRDefault="00FC215F" w:rsidP="00FC215F">
      <w:pPr>
        <w:autoSpaceDE w:val="0"/>
        <w:autoSpaceDN w:val="0"/>
        <w:adjustRightInd w:val="0"/>
        <w:ind w:firstLine="540"/>
        <w:jc w:val="both"/>
        <w:rPr>
          <w:sz w:val="24"/>
          <w:szCs w:val="24"/>
        </w:rPr>
      </w:pPr>
      <w:r>
        <w:rPr>
          <w:sz w:val="24"/>
          <w:szCs w:val="24"/>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FC215F" w:rsidRDefault="00FC215F" w:rsidP="00FC215F">
      <w:pPr>
        <w:autoSpaceDE w:val="0"/>
        <w:autoSpaceDN w:val="0"/>
        <w:adjustRightInd w:val="0"/>
        <w:ind w:firstLine="540"/>
        <w:jc w:val="both"/>
        <w:rPr>
          <w:sz w:val="24"/>
          <w:szCs w:val="24"/>
        </w:rPr>
      </w:pPr>
      <w:r>
        <w:rPr>
          <w:sz w:val="24"/>
          <w:szCs w:val="24"/>
        </w:rPr>
        <w:t>з) затраты на прочие общехозяйственные нужды.</w:t>
      </w:r>
    </w:p>
    <w:p w:rsidR="00FC215F" w:rsidRDefault="00FC215F" w:rsidP="00FC215F">
      <w:pPr>
        <w:ind w:firstLine="547"/>
        <w:jc w:val="both"/>
        <w:rPr>
          <w:sz w:val="24"/>
          <w:szCs w:val="24"/>
        </w:rPr>
      </w:pPr>
      <w:r>
        <w:rPr>
          <w:sz w:val="24"/>
          <w:szCs w:val="24"/>
        </w:rPr>
        <w:t>21.  В затраты, указанные в подпунктах "а" - "в" пункта 20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FC215F" w:rsidRDefault="00FC215F" w:rsidP="00FC215F">
      <w:pPr>
        <w:autoSpaceDE w:val="0"/>
        <w:autoSpaceDN w:val="0"/>
        <w:adjustRightInd w:val="0"/>
        <w:ind w:firstLine="540"/>
        <w:jc w:val="both"/>
        <w:rPr>
          <w:sz w:val="24"/>
          <w:szCs w:val="24"/>
        </w:rPr>
      </w:pPr>
      <w:r>
        <w:rPr>
          <w:sz w:val="24"/>
          <w:szCs w:val="24"/>
        </w:rPr>
        <w:t>Порядок формирования и использования резерва, указанного в подпункте "г" пункта 20 настоящего Порядка, устанавливается Министерством финансов Российской Федерации.</w:t>
      </w:r>
    </w:p>
    <w:p w:rsidR="00FC215F" w:rsidRDefault="00FC215F" w:rsidP="00FC215F">
      <w:pPr>
        <w:ind w:firstLine="547"/>
        <w:jc w:val="both"/>
        <w:rPr>
          <w:sz w:val="24"/>
          <w:szCs w:val="24"/>
        </w:rPr>
      </w:pPr>
      <w:r>
        <w:rPr>
          <w:sz w:val="24"/>
          <w:szCs w:val="24"/>
        </w:rPr>
        <w:t>22.  Значение базового норматива затрат на оказание муниципальной услуги утверждается исполнительно-распорядительным органом, осуществляющим функции по выработке муниципальной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FC215F" w:rsidRDefault="00FC215F" w:rsidP="00FC215F">
      <w:pPr>
        <w:autoSpaceDE w:val="0"/>
        <w:autoSpaceDN w:val="0"/>
        <w:adjustRightInd w:val="0"/>
        <w:ind w:firstLine="540"/>
        <w:jc w:val="both"/>
        <w:rPr>
          <w:sz w:val="24"/>
          <w:szCs w:val="24"/>
        </w:rPr>
      </w:pPr>
      <w:r>
        <w:rPr>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FC215F" w:rsidRDefault="00FC215F" w:rsidP="00FC215F">
      <w:pPr>
        <w:autoSpaceDE w:val="0"/>
        <w:autoSpaceDN w:val="0"/>
        <w:adjustRightInd w:val="0"/>
        <w:ind w:firstLine="540"/>
        <w:jc w:val="both"/>
        <w:rPr>
          <w:sz w:val="24"/>
          <w:szCs w:val="24"/>
        </w:rPr>
      </w:pPr>
      <w:r>
        <w:rPr>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FC215F" w:rsidRDefault="00FC215F" w:rsidP="00FC215F">
      <w:pPr>
        <w:ind w:firstLine="547"/>
        <w:jc w:val="both"/>
        <w:rPr>
          <w:sz w:val="24"/>
          <w:szCs w:val="24"/>
        </w:rPr>
      </w:pPr>
      <w:r>
        <w:rPr>
          <w:sz w:val="24"/>
          <w:szCs w:val="24"/>
        </w:rPr>
        <w:t xml:space="preserve">23. Значение базового норматива затрат на оказание муниципальной услуги утверждается по согласованию финансовым управлением  администрации </w:t>
      </w:r>
      <w:r>
        <w:rPr>
          <w:bCs/>
          <w:sz w:val="24"/>
          <w:szCs w:val="24"/>
        </w:rPr>
        <w:t>Шарагайского муниципального образования</w:t>
      </w:r>
      <w:r>
        <w:rPr>
          <w:sz w:val="24"/>
          <w:szCs w:val="24"/>
        </w:rPr>
        <w:t>.</w:t>
      </w:r>
    </w:p>
    <w:p w:rsidR="00FC215F" w:rsidRDefault="00FC215F" w:rsidP="00FC215F">
      <w:pPr>
        <w:ind w:firstLine="547"/>
        <w:jc w:val="both"/>
        <w:rPr>
          <w:sz w:val="24"/>
          <w:szCs w:val="24"/>
        </w:rPr>
      </w:pPr>
      <w:r>
        <w:rPr>
          <w:sz w:val="24"/>
          <w:szCs w:val="24"/>
        </w:rPr>
        <w:t xml:space="preserve">24. </w:t>
      </w:r>
      <w:proofErr w:type="gramStart"/>
      <w:r>
        <w:rPr>
          <w:sz w:val="24"/>
          <w:szCs w:val="24"/>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исполнительно-распорядительного органа, осуществляющего функции по выработке муниципальной политики и нормативно-правовому регулированию в установленной сфере деятельности, из нескольких отраслевых корректирующих коэффициентов.</w:t>
      </w:r>
      <w:proofErr w:type="gramEnd"/>
    </w:p>
    <w:p w:rsidR="00FC215F" w:rsidRDefault="00FC215F" w:rsidP="00FC215F">
      <w:pPr>
        <w:autoSpaceDE w:val="0"/>
        <w:autoSpaceDN w:val="0"/>
        <w:adjustRightInd w:val="0"/>
        <w:ind w:firstLine="540"/>
        <w:jc w:val="both"/>
        <w:rPr>
          <w:sz w:val="24"/>
          <w:szCs w:val="24"/>
        </w:rPr>
      </w:pPr>
      <w:r>
        <w:rPr>
          <w:sz w:val="24"/>
          <w:szCs w:val="24"/>
        </w:rPr>
        <w:lastRenderedPageBreak/>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FC215F" w:rsidRDefault="00FC215F" w:rsidP="00FC215F">
      <w:pPr>
        <w:autoSpaceDE w:val="0"/>
        <w:autoSpaceDN w:val="0"/>
        <w:adjustRightInd w:val="0"/>
        <w:ind w:firstLine="540"/>
        <w:jc w:val="both"/>
        <w:rPr>
          <w:sz w:val="24"/>
          <w:szCs w:val="24"/>
        </w:rPr>
      </w:pPr>
      <w:r>
        <w:rPr>
          <w:sz w:val="24"/>
          <w:szCs w:val="24"/>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FC215F" w:rsidRDefault="00FC215F" w:rsidP="00FC215F">
      <w:pPr>
        <w:autoSpaceDE w:val="0"/>
        <w:autoSpaceDN w:val="0"/>
        <w:adjustRightInd w:val="0"/>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общими требованиями будет установлено, что в состав территориального коэффициента включаются иные коэффициенты, отражающие территориальные особенности оказания муниципальной услуги, то такие коэффициенты согласовываются с финансовым управлением администрации </w:t>
      </w:r>
      <w:r>
        <w:rPr>
          <w:bCs/>
          <w:sz w:val="24"/>
          <w:szCs w:val="24"/>
        </w:rPr>
        <w:t>Шарагайского муниципального образования</w:t>
      </w:r>
      <w:r>
        <w:rPr>
          <w:sz w:val="24"/>
          <w:szCs w:val="24"/>
        </w:rPr>
        <w:t>.</w:t>
      </w:r>
    </w:p>
    <w:p w:rsidR="00FC215F" w:rsidRDefault="00FC215F" w:rsidP="00FC215F">
      <w:pPr>
        <w:ind w:firstLine="547"/>
        <w:jc w:val="both"/>
        <w:rPr>
          <w:sz w:val="24"/>
          <w:szCs w:val="24"/>
        </w:rPr>
      </w:pPr>
      <w:r>
        <w:rPr>
          <w:sz w:val="24"/>
          <w:szCs w:val="24"/>
        </w:rPr>
        <w:t>26.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FC215F" w:rsidRDefault="00FC215F" w:rsidP="00FC215F">
      <w:pPr>
        <w:autoSpaceDE w:val="0"/>
        <w:autoSpaceDN w:val="0"/>
        <w:adjustRightInd w:val="0"/>
        <w:ind w:firstLine="540"/>
        <w:jc w:val="both"/>
        <w:rPr>
          <w:color w:val="000000"/>
          <w:sz w:val="24"/>
          <w:szCs w:val="24"/>
        </w:rPr>
      </w:pPr>
      <w:r>
        <w:rPr>
          <w:sz w:val="24"/>
          <w:szCs w:val="24"/>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w:t>
      </w:r>
      <w:r>
        <w:rPr>
          <w:color w:val="C00000"/>
          <w:sz w:val="24"/>
          <w:szCs w:val="24"/>
        </w:rPr>
        <w:t xml:space="preserve"> </w:t>
      </w:r>
      <w:r>
        <w:rPr>
          <w:color w:val="000000"/>
          <w:sz w:val="24"/>
          <w:szCs w:val="24"/>
        </w:rPr>
        <w:t>(уточняется при необходимости при формировании обоснований бюджетных ассигнований местного бюджета).</w:t>
      </w:r>
    </w:p>
    <w:p w:rsidR="00FC215F" w:rsidRDefault="00FC215F" w:rsidP="00FC215F">
      <w:pPr>
        <w:ind w:firstLine="547"/>
        <w:jc w:val="both"/>
        <w:rPr>
          <w:sz w:val="24"/>
          <w:szCs w:val="24"/>
        </w:rPr>
      </w:pPr>
      <w:r>
        <w:rPr>
          <w:sz w:val="24"/>
          <w:szCs w:val="24"/>
        </w:rPr>
        <w:t>27.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Pr>
          <w:sz w:val="24"/>
          <w:szCs w:val="24"/>
        </w:rPr>
        <w:t>www.bus.gov.ru</w:t>
      </w:r>
      <w:proofErr w:type="spellEnd"/>
      <w:r>
        <w:rPr>
          <w:sz w:val="24"/>
          <w:szCs w:val="24"/>
        </w:rPr>
        <w:t>).</w:t>
      </w:r>
    </w:p>
    <w:p w:rsidR="00FC215F" w:rsidRDefault="00FC215F" w:rsidP="00FC215F">
      <w:pPr>
        <w:ind w:firstLine="547"/>
        <w:jc w:val="both"/>
        <w:rPr>
          <w:sz w:val="24"/>
          <w:szCs w:val="24"/>
        </w:rPr>
      </w:pPr>
      <w:r>
        <w:rPr>
          <w:sz w:val="24"/>
          <w:szCs w:val="24"/>
        </w:rPr>
        <w:t>28.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FC215F" w:rsidRDefault="00FC215F" w:rsidP="00FC215F">
      <w:pPr>
        <w:ind w:firstLine="547"/>
        <w:jc w:val="both"/>
        <w:rPr>
          <w:sz w:val="24"/>
          <w:szCs w:val="24"/>
        </w:rPr>
      </w:pPr>
      <w:r>
        <w:rPr>
          <w:sz w:val="24"/>
          <w:szCs w:val="24"/>
        </w:rPr>
        <w:t>29.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FC215F" w:rsidRDefault="00FC215F" w:rsidP="00FC215F">
      <w:pPr>
        <w:autoSpaceDE w:val="0"/>
        <w:autoSpaceDN w:val="0"/>
        <w:adjustRightInd w:val="0"/>
        <w:ind w:firstLine="540"/>
        <w:jc w:val="both"/>
        <w:rPr>
          <w:sz w:val="24"/>
          <w:szCs w:val="24"/>
        </w:rPr>
      </w:pPr>
      <w:r>
        <w:rPr>
          <w:sz w:val="24"/>
          <w:szCs w:val="24"/>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FC215F" w:rsidRDefault="00FC215F" w:rsidP="00FC215F">
      <w:pPr>
        <w:autoSpaceDE w:val="0"/>
        <w:autoSpaceDN w:val="0"/>
        <w:adjustRightInd w:val="0"/>
        <w:ind w:firstLine="540"/>
        <w:jc w:val="both"/>
        <w:rPr>
          <w:sz w:val="24"/>
          <w:szCs w:val="24"/>
        </w:rPr>
      </w:pPr>
      <w:r>
        <w:rPr>
          <w:sz w:val="24"/>
          <w:szCs w:val="24"/>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FC215F" w:rsidRDefault="00FC215F" w:rsidP="00FC215F">
      <w:pPr>
        <w:autoSpaceDE w:val="0"/>
        <w:autoSpaceDN w:val="0"/>
        <w:adjustRightInd w:val="0"/>
        <w:ind w:firstLine="540"/>
        <w:jc w:val="both"/>
        <w:rPr>
          <w:sz w:val="24"/>
          <w:szCs w:val="24"/>
        </w:rPr>
      </w:pPr>
      <w:r>
        <w:rPr>
          <w:sz w:val="24"/>
          <w:szCs w:val="24"/>
        </w:rPr>
        <w:t>в) затраты на иные расходы, непосредственно связанные с выполнением работы;</w:t>
      </w:r>
    </w:p>
    <w:p w:rsidR="00FC215F" w:rsidRDefault="00FC215F" w:rsidP="00FC215F">
      <w:pPr>
        <w:autoSpaceDE w:val="0"/>
        <w:autoSpaceDN w:val="0"/>
        <w:adjustRightInd w:val="0"/>
        <w:ind w:firstLine="540"/>
        <w:jc w:val="both"/>
        <w:rPr>
          <w:sz w:val="24"/>
          <w:szCs w:val="24"/>
        </w:rPr>
      </w:pPr>
      <w:r>
        <w:rPr>
          <w:sz w:val="24"/>
          <w:szCs w:val="24"/>
        </w:rPr>
        <w:t>г) затраты на оплату коммунальных услуг;</w:t>
      </w:r>
    </w:p>
    <w:p w:rsidR="00FC215F" w:rsidRDefault="00FC215F" w:rsidP="00FC215F">
      <w:pPr>
        <w:autoSpaceDE w:val="0"/>
        <w:autoSpaceDN w:val="0"/>
        <w:adjustRightInd w:val="0"/>
        <w:ind w:firstLine="540"/>
        <w:jc w:val="both"/>
        <w:rPr>
          <w:sz w:val="24"/>
          <w:szCs w:val="24"/>
        </w:rPr>
      </w:pPr>
      <w:r>
        <w:rPr>
          <w:sz w:val="24"/>
          <w:szCs w:val="24"/>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FC215F" w:rsidRDefault="00FC215F" w:rsidP="00FC215F">
      <w:pPr>
        <w:autoSpaceDE w:val="0"/>
        <w:autoSpaceDN w:val="0"/>
        <w:adjustRightInd w:val="0"/>
        <w:ind w:firstLine="540"/>
        <w:jc w:val="both"/>
        <w:rPr>
          <w:sz w:val="24"/>
          <w:szCs w:val="24"/>
        </w:rPr>
      </w:pPr>
      <w:r>
        <w:rPr>
          <w:sz w:val="24"/>
          <w:szCs w:val="24"/>
        </w:rPr>
        <w:t>е) затраты на содержание объектов особо ценного движимого имущества и имущества, необходимого для выполнения муниципального задания;</w:t>
      </w:r>
    </w:p>
    <w:p w:rsidR="00FC215F" w:rsidRDefault="00FC215F" w:rsidP="00FC215F">
      <w:pPr>
        <w:autoSpaceDE w:val="0"/>
        <w:autoSpaceDN w:val="0"/>
        <w:adjustRightInd w:val="0"/>
        <w:ind w:firstLine="540"/>
        <w:jc w:val="both"/>
        <w:rPr>
          <w:sz w:val="24"/>
          <w:szCs w:val="24"/>
        </w:rPr>
      </w:pPr>
      <w:r>
        <w:rPr>
          <w:sz w:val="24"/>
          <w:szCs w:val="24"/>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FC215F" w:rsidRDefault="00FC215F" w:rsidP="00FC215F">
      <w:pPr>
        <w:autoSpaceDE w:val="0"/>
        <w:autoSpaceDN w:val="0"/>
        <w:adjustRightInd w:val="0"/>
        <w:ind w:firstLine="540"/>
        <w:jc w:val="both"/>
        <w:rPr>
          <w:sz w:val="24"/>
          <w:szCs w:val="24"/>
        </w:rPr>
      </w:pPr>
      <w:r>
        <w:rPr>
          <w:sz w:val="24"/>
          <w:szCs w:val="24"/>
        </w:rPr>
        <w:t>з) затраты на приобретение услуг связи;</w:t>
      </w:r>
    </w:p>
    <w:p w:rsidR="00FC215F" w:rsidRDefault="00FC215F" w:rsidP="00FC215F">
      <w:pPr>
        <w:autoSpaceDE w:val="0"/>
        <w:autoSpaceDN w:val="0"/>
        <w:adjustRightInd w:val="0"/>
        <w:ind w:firstLine="540"/>
        <w:jc w:val="both"/>
        <w:rPr>
          <w:sz w:val="24"/>
          <w:szCs w:val="24"/>
        </w:rPr>
      </w:pPr>
      <w:r>
        <w:rPr>
          <w:sz w:val="24"/>
          <w:szCs w:val="24"/>
        </w:rPr>
        <w:t>и) затраты на приобретение транспортных услуг;</w:t>
      </w:r>
    </w:p>
    <w:p w:rsidR="00FC215F" w:rsidRDefault="00FC215F" w:rsidP="00FC215F">
      <w:pPr>
        <w:autoSpaceDE w:val="0"/>
        <w:autoSpaceDN w:val="0"/>
        <w:adjustRightInd w:val="0"/>
        <w:ind w:firstLine="540"/>
        <w:jc w:val="both"/>
        <w:rPr>
          <w:sz w:val="24"/>
          <w:szCs w:val="24"/>
        </w:rPr>
      </w:pPr>
      <w:r>
        <w:rPr>
          <w:sz w:val="24"/>
          <w:szCs w:val="24"/>
        </w:rPr>
        <w:lastRenderedPageBreak/>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FC215F" w:rsidRDefault="00FC215F" w:rsidP="00FC215F">
      <w:pPr>
        <w:autoSpaceDE w:val="0"/>
        <w:autoSpaceDN w:val="0"/>
        <w:adjustRightInd w:val="0"/>
        <w:ind w:firstLine="540"/>
        <w:jc w:val="both"/>
        <w:rPr>
          <w:sz w:val="24"/>
          <w:szCs w:val="24"/>
        </w:rPr>
      </w:pPr>
      <w:r>
        <w:rPr>
          <w:sz w:val="24"/>
          <w:szCs w:val="24"/>
        </w:rPr>
        <w:t>л) затраты на прочие общехозяйственные нужды.</w:t>
      </w:r>
    </w:p>
    <w:p w:rsidR="00FC215F" w:rsidRDefault="00FC215F" w:rsidP="00FC215F">
      <w:pPr>
        <w:ind w:firstLine="547"/>
        <w:jc w:val="both"/>
        <w:rPr>
          <w:sz w:val="24"/>
          <w:szCs w:val="24"/>
        </w:rPr>
      </w:pPr>
      <w:r>
        <w:rPr>
          <w:sz w:val="24"/>
          <w:szCs w:val="24"/>
        </w:rPr>
        <w:t>30. Порядок формирования и использования резерва, указанного в подпункте "ж" пункта 29 настоящего Порядка, устанавливается Министерством финансов Российской Федерации.</w:t>
      </w:r>
    </w:p>
    <w:p w:rsidR="00FC215F" w:rsidRDefault="00FC215F" w:rsidP="00FC215F">
      <w:pPr>
        <w:ind w:firstLine="547"/>
        <w:jc w:val="both"/>
        <w:rPr>
          <w:sz w:val="24"/>
          <w:szCs w:val="24"/>
        </w:rPr>
      </w:pPr>
      <w:r>
        <w:rPr>
          <w:sz w:val="24"/>
          <w:szCs w:val="24"/>
        </w:rPr>
        <w:t>31.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FC215F" w:rsidRDefault="00FC215F" w:rsidP="00FC215F">
      <w:pPr>
        <w:ind w:firstLine="547"/>
        <w:jc w:val="both"/>
        <w:rPr>
          <w:sz w:val="24"/>
          <w:szCs w:val="24"/>
        </w:rPr>
      </w:pPr>
      <w:r>
        <w:rPr>
          <w:sz w:val="24"/>
          <w:szCs w:val="24"/>
        </w:rPr>
        <w:t xml:space="preserve">32. </w:t>
      </w:r>
      <w:proofErr w:type="gramStart"/>
      <w:r>
        <w:rPr>
          <w:sz w:val="24"/>
          <w:szCs w:val="24"/>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FC215F" w:rsidRDefault="00FC215F" w:rsidP="00FC215F">
      <w:pPr>
        <w:autoSpaceDE w:val="0"/>
        <w:autoSpaceDN w:val="0"/>
        <w:adjustRightInd w:val="0"/>
        <w:ind w:firstLine="540"/>
        <w:jc w:val="both"/>
        <w:rPr>
          <w:sz w:val="24"/>
          <w:szCs w:val="24"/>
        </w:rPr>
      </w:pPr>
      <w:r>
        <w:rPr>
          <w:sz w:val="24"/>
          <w:szCs w:val="24"/>
        </w:rPr>
        <w:t xml:space="preserve">Значения нормативных затрат на выполнение работ муниципальными бюджетными и автономными учреждениями утверждаются по согласованию с финансовым управлением администрации </w:t>
      </w:r>
      <w:r>
        <w:rPr>
          <w:bCs/>
          <w:sz w:val="24"/>
          <w:szCs w:val="24"/>
        </w:rPr>
        <w:t>Шарагайского муниципального образования</w:t>
      </w:r>
      <w:r>
        <w:rPr>
          <w:sz w:val="24"/>
          <w:szCs w:val="24"/>
        </w:rPr>
        <w:t>.</w:t>
      </w:r>
    </w:p>
    <w:p w:rsidR="00FC215F" w:rsidRDefault="00FC215F" w:rsidP="00FC215F">
      <w:pPr>
        <w:ind w:firstLine="547"/>
        <w:jc w:val="both"/>
        <w:rPr>
          <w:sz w:val="24"/>
          <w:szCs w:val="24"/>
        </w:rPr>
      </w:pPr>
      <w:r>
        <w:rPr>
          <w:sz w:val="24"/>
          <w:szCs w:val="24"/>
        </w:rPr>
        <w:t>33.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FC215F" w:rsidRDefault="00FC215F" w:rsidP="00FC215F">
      <w:pPr>
        <w:autoSpaceDE w:val="0"/>
        <w:autoSpaceDN w:val="0"/>
        <w:adjustRightInd w:val="0"/>
        <w:ind w:firstLine="540"/>
        <w:jc w:val="both"/>
        <w:rPr>
          <w:sz w:val="24"/>
          <w:szCs w:val="24"/>
        </w:rPr>
      </w:pPr>
      <w:proofErr w:type="gramStart"/>
      <w:r>
        <w:rPr>
          <w:sz w:val="24"/>
          <w:szCs w:val="24"/>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w:t>
      </w:r>
      <w:proofErr w:type="gramEnd"/>
      <w:r>
        <w:rPr>
          <w:sz w:val="24"/>
          <w:szCs w:val="24"/>
        </w:rPr>
        <w:t xml:space="preserve"> </w:t>
      </w:r>
      <w:proofErr w:type="gramStart"/>
      <w:r>
        <w:rPr>
          <w:sz w:val="24"/>
          <w:szCs w:val="24"/>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FC215F" w:rsidRDefault="00FC215F" w:rsidP="00FC215F">
      <w:pPr>
        <w:autoSpaceDE w:val="0"/>
        <w:autoSpaceDN w:val="0"/>
        <w:adjustRightInd w:val="0"/>
        <w:ind w:firstLine="540"/>
        <w:jc w:val="both"/>
        <w:rPr>
          <w:sz w:val="24"/>
          <w:szCs w:val="24"/>
        </w:rPr>
      </w:pPr>
      <w:r>
        <w:rPr>
          <w:sz w:val="24"/>
          <w:szCs w:val="24"/>
        </w:rPr>
        <w:t>34.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FC215F" w:rsidRDefault="00FC215F" w:rsidP="00FC215F">
      <w:pPr>
        <w:autoSpaceDE w:val="0"/>
        <w:autoSpaceDN w:val="0"/>
        <w:adjustRightInd w:val="0"/>
        <w:ind w:firstLine="540"/>
        <w:jc w:val="both"/>
        <w:rPr>
          <w:sz w:val="24"/>
          <w:szCs w:val="24"/>
        </w:rPr>
      </w:pPr>
      <w:r>
        <w:rPr>
          <w:sz w:val="24"/>
          <w:szCs w:val="24"/>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FC215F" w:rsidRDefault="00FC215F" w:rsidP="00FC215F">
      <w:pPr>
        <w:autoSpaceDE w:val="0"/>
        <w:autoSpaceDN w:val="0"/>
        <w:adjustRightInd w:val="0"/>
        <w:ind w:firstLine="540"/>
        <w:jc w:val="both"/>
        <w:rPr>
          <w:sz w:val="24"/>
          <w:szCs w:val="24"/>
        </w:rPr>
      </w:pPr>
      <w:r>
        <w:rPr>
          <w:sz w:val="24"/>
          <w:szCs w:val="24"/>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FC215F" w:rsidRDefault="00FC215F" w:rsidP="00FC215F">
      <w:pPr>
        <w:ind w:firstLine="547"/>
        <w:jc w:val="both"/>
        <w:rPr>
          <w:sz w:val="24"/>
          <w:szCs w:val="24"/>
        </w:rPr>
      </w:pPr>
      <w:r>
        <w:rPr>
          <w:sz w:val="24"/>
          <w:szCs w:val="24"/>
        </w:rPr>
        <w:t>35.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пункте 34 настоящего Положения, рассчитываются с применением коэффициента платной деятельности.</w:t>
      </w:r>
    </w:p>
    <w:p w:rsidR="00FC215F" w:rsidRDefault="00FC215F" w:rsidP="00FC215F">
      <w:pPr>
        <w:autoSpaceDE w:val="0"/>
        <w:autoSpaceDN w:val="0"/>
        <w:adjustRightInd w:val="0"/>
        <w:ind w:firstLine="540"/>
        <w:jc w:val="both"/>
        <w:rPr>
          <w:sz w:val="24"/>
          <w:szCs w:val="24"/>
        </w:rPr>
      </w:pPr>
      <w:r>
        <w:rPr>
          <w:sz w:val="24"/>
          <w:szCs w:val="24"/>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FC215F" w:rsidRDefault="00FC215F" w:rsidP="00FC215F">
      <w:pPr>
        <w:ind w:firstLine="547"/>
        <w:jc w:val="both"/>
        <w:rPr>
          <w:sz w:val="24"/>
          <w:szCs w:val="24"/>
        </w:rPr>
      </w:pPr>
      <w:r>
        <w:rPr>
          <w:sz w:val="24"/>
          <w:szCs w:val="24"/>
        </w:rPr>
        <w:lastRenderedPageBreak/>
        <w:t xml:space="preserve">36. </w:t>
      </w:r>
      <w:proofErr w:type="gramStart"/>
      <w:r>
        <w:rPr>
          <w:sz w:val="24"/>
          <w:szCs w:val="24"/>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Pr>
          <w:sz w:val="24"/>
          <w:szCs w:val="24"/>
        </w:rPr>
        <w:t xml:space="preserve"> среднего значения размера платы (цены, тарифа), установленного в муниципальном задании, с учетом положений, установленных федеральными законами.</w:t>
      </w:r>
    </w:p>
    <w:p w:rsidR="00FC215F" w:rsidRDefault="00FC215F" w:rsidP="00FC215F">
      <w:pPr>
        <w:ind w:firstLine="547"/>
        <w:jc w:val="both"/>
        <w:rPr>
          <w:sz w:val="24"/>
          <w:szCs w:val="24"/>
        </w:rPr>
      </w:pPr>
      <w:r>
        <w:rPr>
          <w:sz w:val="24"/>
          <w:szCs w:val="24"/>
        </w:rPr>
        <w:t xml:space="preserve">37. </w:t>
      </w:r>
      <w:proofErr w:type="gramStart"/>
      <w:r>
        <w:rPr>
          <w:sz w:val="24"/>
          <w:szCs w:val="24"/>
        </w:rPr>
        <w:t>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FC215F" w:rsidRDefault="00FC215F" w:rsidP="00FC215F">
      <w:pPr>
        <w:ind w:firstLine="547"/>
        <w:jc w:val="both"/>
        <w:rPr>
          <w:sz w:val="24"/>
          <w:szCs w:val="24"/>
        </w:rPr>
      </w:pPr>
      <w:r>
        <w:rPr>
          <w:sz w:val="24"/>
          <w:szCs w:val="24"/>
        </w:rPr>
        <w:t>38. Нормативные затраты (затраты), определяемые в соответствии с настоящим Порядком, учитываются при формировании обоснований бюджетных ассигнований местного бюджета на очередной финансовый год и плановый период.</w:t>
      </w:r>
    </w:p>
    <w:p w:rsidR="00FC215F" w:rsidRDefault="00FC215F" w:rsidP="00FC215F">
      <w:pPr>
        <w:autoSpaceDE w:val="0"/>
        <w:autoSpaceDN w:val="0"/>
        <w:adjustRightInd w:val="0"/>
        <w:ind w:firstLine="540"/>
        <w:jc w:val="both"/>
        <w:rPr>
          <w:sz w:val="24"/>
          <w:szCs w:val="24"/>
        </w:rPr>
      </w:pPr>
      <w:r>
        <w:rPr>
          <w:sz w:val="24"/>
          <w:szCs w:val="24"/>
        </w:rPr>
        <w:t>39. 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FC215F" w:rsidRDefault="00FC215F" w:rsidP="00FC215F">
      <w:pPr>
        <w:autoSpaceDE w:val="0"/>
        <w:autoSpaceDN w:val="0"/>
        <w:adjustRightInd w:val="0"/>
        <w:ind w:firstLine="540"/>
        <w:jc w:val="both"/>
        <w:rPr>
          <w:sz w:val="24"/>
          <w:szCs w:val="24"/>
        </w:rPr>
      </w:pPr>
      <w:r>
        <w:rPr>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FC215F" w:rsidRDefault="00FC215F" w:rsidP="00FC215F">
      <w:pPr>
        <w:autoSpaceDE w:val="0"/>
        <w:autoSpaceDN w:val="0"/>
        <w:adjustRightInd w:val="0"/>
        <w:ind w:firstLine="540"/>
        <w:jc w:val="both"/>
        <w:rPr>
          <w:sz w:val="24"/>
          <w:szCs w:val="24"/>
        </w:rPr>
      </w:pPr>
      <w:r>
        <w:rPr>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FC215F" w:rsidRDefault="00FC215F" w:rsidP="00FC215F">
      <w:pPr>
        <w:autoSpaceDE w:val="0"/>
        <w:autoSpaceDN w:val="0"/>
        <w:adjustRightInd w:val="0"/>
        <w:ind w:firstLine="540"/>
        <w:jc w:val="both"/>
        <w:rPr>
          <w:sz w:val="24"/>
          <w:szCs w:val="24"/>
        </w:rPr>
      </w:pPr>
      <w:r>
        <w:rPr>
          <w:sz w:val="24"/>
          <w:szCs w:val="24"/>
        </w:rPr>
        <w:t>40.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7 настоящего Порядка, осуществляется в пределах рассчитанного в соответствии с настоящим Порядком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или автономных учреждений.</w:t>
      </w:r>
    </w:p>
    <w:p w:rsidR="00FC215F" w:rsidRDefault="00FC215F" w:rsidP="00FC215F">
      <w:pPr>
        <w:autoSpaceDE w:val="0"/>
        <w:autoSpaceDN w:val="0"/>
        <w:adjustRightInd w:val="0"/>
        <w:ind w:firstLine="540"/>
        <w:jc w:val="both"/>
        <w:rPr>
          <w:sz w:val="24"/>
          <w:szCs w:val="24"/>
        </w:rPr>
      </w:pPr>
      <w:r>
        <w:rPr>
          <w:sz w:val="24"/>
          <w:szCs w:val="24"/>
        </w:rPr>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FC215F" w:rsidRDefault="00FC215F" w:rsidP="00FC215F">
      <w:pPr>
        <w:autoSpaceDE w:val="0"/>
        <w:autoSpaceDN w:val="0"/>
        <w:adjustRightInd w:val="0"/>
        <w:ind w:firstLine="540"/>
        <w:jc w:val="both"/>
        <w:rPr>
          <w:sz w:val="24"/>
          <w:szCs w:val="24"/>
        </w:rPr>
      </w:pPr>
      <w:r>
        <w:rPr>
          <w:sz w:val="24"/>
          <w:szCs w:val="24"/>
        </w:rPr>
        <w:t>41.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FC215F" w:rsidRDefault="00FC215F" w:rsidP="00FC215F">
      <w:pPr>
        <w:autoSpaceDE w:val="0"/>
        <w:autoSpaceDN w:val="0"/>
        <w:adjustRightInd w:val="0"/>
        <w:ind w:firstLine="540"/>
        <w:jc w:val="both"/>
        <w:rPr>
          <w:sz w:val="24"/>
          <w:szCs w:val="24"/>
        </w:rPr>
      </w:pPr>
      <w:r>
        <w:rPr>
          <w:sz w:val="24"/>
          <w:szCs w:val="24"/>
        </w:rPr>
        <w:t>42. Субсидия перечисляется учредителем в установленном порядке на счет территориального органа Федерального казначейства по месту открытия лицевого счета муниципальному бюджетному или автономному учреждению или на счет, открытый в кредитной организации муниципальному автономному учреждению, в случаях, установленных федеральными законами.</w:t>
      </w:r>
    </w:p>
    <w:p w:rsidR="00FC215F" w:rsidRDefault="00FC215F" w:rsidP="00FC215F">
      <w:pPr>
        <w:autoSpaceDE w:val="0"/>
        <w:autoSpaceDN w:val="0"/>
        <w:adjustRightInd w:val="0"/>
        <w:ind w:firstLine="540"/>
        <w:jc w:val="both"/>
        <w:rPr>
          <w:sz w:val="24"/>
          <w:szCs w:val="24"/>
        </w:rPr>
      </w:pPr>
      <w:r>
        <w:rPr>
          <w:sz w:val="24"/>
          <w:szCs w:val="24"/>
        </w:rPr>
        <w:t xml:space="preserve">43.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w:t>
      </w:r>
      <w:r>
        <w:rPr>
          <w:sz w:val="24"/>
          <w:szCs w:val="24"/>
        </w:rPr>
        <w:lastRenderedPageBreak/>
        <w:t>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FC215F" w:rsidRDefault="00FC215F" w:rsidP="00FC215F">
      <w:pPr>
        <w:autoSpaceDE w:val="0"/>
        <w:autoSpaceDN w:val="0"/>
        <w:adjustRightInd w:val="0"/>
        <w:ind w:firstLine="540"/>
        <w:jc w:val="both"/>
        <w:rPr>
          <w:sz w:val="24"/>
          <w:szCs w:val="24"/>
        </w:rPr>
      </w:pPr>
      <w:r>
        <w:rPr>
          <w:sz w:val="24"/>
          <w:szCs w:val="24"/>
        </w:rPr>
        <w:t>44. Перечисление субсидии осуществляется в соответствии с графиком, содержащимся в Соглашении или правовых актах, указанных в пунктах 40 и 44 настоящего Порядка, не реже одного раза в квартал в сумме, не превышающей:</w:t>
      </w:r>
    </w:p>
    <w:p w:rsidR="00FC215F" w:rsidRDefault="00FC215F" w:rsidP="00FC215F">
      <w:pPr>
        <w:autoSpaceDE w:val="0"/>
        <w:autoSpaceDN w:val="0"/>
        <w:adjustRightInd w:val="0"/>
        <w:ind w:firstLine="540"/>
        <w:jc w:val="both"/>
        <w:rPr>
          <w:sz w:val="24"/>
          <w:szCs w:val="24"/>
        </w:rPr>
      </w:pPr>
      <w:r>
        <w:rPr>
          <w:sz w:val="24"/>
          <w:szCs w:val="24"/>
        </w:rPr>
        <w:t>а) 25 процентов годового размера субсидии в течение I квартала;</w:t>
      </w:r>
    </w:p>
    <w:p w:rsidR="00FC215F" w:rsidRDefault="00FC215F" w:rsidP="00FC215F">
      <w:pPr>
        <w:autoSpaceDE w:val="0"/>
        <w:autoSpaceDN w:val="0"/>
        <w:adjustRightInd w:val="0"/>
        <w:ind w:firstLine="540"/>
        <w:jc w:val="both"/>
        <w:rPr>
          <w:sz w:val="24"/>
          <w:szCs w:val="24"/>
        </w:rPr>
      </w:pPr>
      <w:r>
        <w:rPr>
          <w:sz w:val="24"/>
          <w:szCs w:val="24"/>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FC215F" w:rsidRDefault="00FC215F" w:rsidP="00FC215F">
      <w:pPr>
        <w:autoSpaceDE w:val="0"/>
        <w:autoSpaceDN w:val="0"/>
        <w:adjustRightInd w:val="0"/>
        <w:ind w:firstLine="540"/>
        <w:jc w:val="both"/>
        <w:rPr>
          <w:sz w:val="24"/>
          <w:szCs w:val="24"/>
        </w:rPr>
      </w:pPr>
      <w:r>
        <w:rPr>
          <w:sz w:val="24"/>
          <w:szCs w:val="24"/>
        </w:rPr>
        <w:t>в) 75 процентов годового размера субсидии в течение 9 месяцев.</w:t>
      </w:r>
    </w:p>
    <w:p w:rsidR="00FC215F" w:rsidRDefault="00FC215F" w:rsidP="00FC215F">
      <w:pPr>
        <w:autoSpaceDE w:val="0"/>
        <w:autoSpaceDN w:val="0"/>
        <w:adjustRightInd w:val="0"/>
        <w:ind w:firstLine="540"/>
        <w:jc w:val="both"/>
        <w:rPr>
          <w:sz w:val="24"/>
          <w:szCs w:val="24"/>
        </w:rPr>
      </w:pPr>
      <w:r>
        <w:rPr>
          <w:sz w:val="24"/>
          <w:szCs w:val="24"/>
        </w:rPr>
        <w:t>45. Перечисление субсидии в декабре осуществляется не позднее 2 рабочих дней со дня представления муниципальным бюджетным или автономным учреждением предварительного отчета об исполнении муниципального задания за соответствующий финансовый год. Если на основании предусмотренного пунктом 47 настоящего Порядка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местный бюджет.</w:t>
      </w:r>
    </w:p>
    <w:p w:rsidR="00FC215F" w:rsidRDefault="00FC215F" w:rsidP="00FC215F">
      <w:pPr>
        <w:autoSpaceDE w:val="0"/>
        <w:autoSpaceDN w:val="0"/>
        <w:adjustRightInd w:val="0"/>
        <w:ind w:firstLine="540"/>
        <w:jc w:val="both"/>
        <w:rPr>
          <w:sz w:val="24"/>
          <w:szCs w:val="24"/>
        </w:rPr>
      </w:pPr>
      <w:r>
        <w:rPr>
          <w:sz w:val="24"/>
          <w:szCs w:val="24"/>
        </w:rPr>
        <w:t>Требования, установленные пунктом 45 настоящего Порядка и абзацем первым настоящего пункта, не распространяются на муниципальное бюджетное или автономное учреждение, в отношении которого проводятся реорганизационные или ликвидационные мероприятия.</w:t>
      </w:r>
    </w:p>
    <w:p w:rsidR="00FC215F" w:rsidRDefault="00FC215F" w:rsidP="00FC215F">
      <w:pPr>
        <w:autoSpaceDE w:val="0"/>
        <w:autoSpaceDN w:val="0"/>
        <w:adjustRightInd w:val="0"/>
        <w:ind w:firstLine="540"/>
        <w:jc w:val="both"/>
        <w:rPr>
          <w:sz w:val="24"/>
          <w:szCs w:val="24"/>
        </w:rPr>
      </w:pPr>
      <w:r>
        <w:rPr>
          <w:sz w:val="24"/>
          <w:szCs w:val="24"/>
        </w:rPr>
        <w:t xml:space="preserve">46. </w:t>
      </w:r>
      <w:proofErr w:type="gramStart"/>
      <w:r>
        <w:rPr>
          <w:sz w:val="24"/>
          <w:szCs w:val="24"/>
        </w:rPr>
        <w:t>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местного бюджета, в ведении которых находятся муниципальные казенные учреждения, отчет о выполнении муниципального задания, предусмотренный приложением № 2 к настоящему Положению, в соответствии с требованиями, установленными в муниципальном задании.</w:t>
      </w:r>
      <w:proofErr w:type="gramEnd"/>
    </w:p>
    <w:p w:rsidR="00FC215F" w:rsidRDefault="00FC215F" w:rsidP="00FC215F">
      <w:pPr>
        <w:autoSpaceDE w:val="0"/>
        <w:autoSpaceDN w:val="0"/>
        <w:adjustRightInd w:val="0"/>
        <w:ind w:firstLine="540"/>
        <w:jc w:val="both"/>
        <w:rPr>
          <w:sz w:val="24"/>
          <w:szCs w:val="24"/>
        </w:rPr>
      </w:pPr>
      <w:r>
        <w:rPr>
          <w:sz w:val="24"/>
          <w:szCs w:val="24"/>
        </w:rPr>
        <w:t xml:space="preserve">47. </w:t>
      </w:r>
      <w:proofErr w:type="gramStart"/>
      <w:r>
        <w:rPr>
          <w:sz w:val="24"/>
          <w:szCs w:val="24"/>
        </w:rPr>
        <w:t>Контроль за</w:t>
      </w:r>
      <w:proofErr w:type="gramEnd"/>
      <w:r>
        <w:rPr>
          <w:sz w:val="24"/>
          <w:szCs w:val="24"/>
        </w:rPr>
        <w:t xml:space="preserve">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местного бюджета, в ведении которых находятся муниципальные казенные учреждения.</w:t>
      </w:r>
      <w:bookmarkStart w:id="5" w:name="Par154"/>
      <w:bookmarkEnd w:id="5"/>
    </w:p>
    <w:p w:rsidR="00FC215F" w:rsidRDefault="00FC215F" w:rsidP="00FC215F">
      <w:pPr>
        <w:autoSpaceDE w:val="0"/>
        <w:autoSpaceDN w:val="0"/>
        <w:adjustRightInd w:val="0"/>
        <w:ind w:firstLine="540"/>
        <w:jc w:val="both"/>
        <w:rPr>
          <w:sz w:val="24"/>
          <w:szCs w:val="24"/>
        </w:rPr>
      </w:pPr>
    </w:p>
    <w:p w:rsidR="00FC215F" w:rsidRDefault="00FC215F" w:rsidP="00FC215F">
      <w:pPr>
        <w:autoSpaceDE w:val="0"/>
        <w:autoSpaceDN w:val="0"/>
        <w:adjustRightInd w:val="0"/>
        <w:ind w:firstLine="540"/>
        <w:jc w:val="both"/>
        <w:rPr>
          <w:sz w:val="24"/>
          <w:szCs w:val="24"/>
        </w:rPr>
      </w:pPr>
    </w:p>
    <w:p w:rsidR="00FC215F" w:rsidRDefault="00FC215F" w:rsidP="00FC215F">
      <w:pPr>
        <w:autoSpaceDE w:val="0"/>
        <w:autoSpaceDN w:val="0"/>
        <w:adjustRightInd w:val="0"/>
        <w:ind w:firstLine="540"/>
        <w:jc w:val="both"/>
        <w:rPr>
          <w:sz w:val="24"/>
          <w:szCs w:val="24"/>
        </w:rPr>
      </w:pPr>
    </w:p>
    <w:p w:rsidR="00FC215F" w:rsidRDefault="00FC215F" w:rsidP="00FC215F">
      <w:pPr>
        <w:autoSpaceDE w:val="0"/>
        <w:autoSpaceDN w:val="0"/>
        <w:adjustRightInd w:val="0"/>
        <w:ind w:firstLine="540"/>
        <w:jc w:val="both"/>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jc w:val="right"/>
        <w:outlineLvl w:val="1"/>
      </w:pPr>
      <w:r>
        <w:t>Приложение  1</w:t>
      </w:r>
    </w:p>
    <w:p w:rsidR="00FC215F" w:rsidRDefault="00FC215F" w:rsidP="00FC215F">
      <w:pPr>
        <w:widowControl w:val="0"/>
        <w:autoSpaceDE w:val="0"/>
        <w:autoSpaceDN w:val="0"/>
        <w:adjustRightInd w:val="0"/>
        <w:jc w:val="right"/>
        <w:outlineLvl w:val="1"/>
        <w:rPr>
          <w:bCs/>
        </w:rPr>
      </w:pPr>
      <w:r>
        <w:t xml:space="preserve"> к Порядку</w:t>
      </w:r>
      <w:r>
        <w:rPr>
          <w:bCs/>
        </w:rPr>
        <w:t xml:space="preserve"> формирования муниципального задания </w:t>
      </w:r>
    </w:p>
    <w:p w:rsidR="00FC215F" w:rsidRDefault="00FC215F" w:rsidP="00FC215F">
      <w:pPr>
        <w:widowControl w:val="0"/>
        <w:autoSpaceDE w:val="0"/>
        <w:autoSpaceDN w:val="0"/>
        <w:adjustRightInd w:val="0"/>
        <w:jc w:val="right"/>
        <w:outlineLvl w:val="1"/>
        <w:rPr>
          <w:bCs/>
        </w:rPr>
      </w:pPr>
      <w:r>
        <w:rPr>
          <w:bCs/>
        </w:rPr>
        <w:t xml:space="preserve">на оказание муниципальных услуг (выполнение работ) </w:t>
      </w:r>
    </w:p>
    <w:p w:rsidR="00FC215F" w:rsidRDefault="00FC215F" w:rsidP="00FC215F">
      <w:pPr>
        <w:widowControl w:val="0"/>
        <w:autoSpaceDE w:val="0"/>
        <w:autoSpaceDN w:val="0"/>
        <w:adjustRightInd w:val="0"/>
        <w:jc w:val="right"/>
        <w:outlineLvl w:val="1"/>
        <w:rPr>
          <w:bCs/>
        </w:rPr>
      </w:pPr>
      <w:r>
        <w:rPr>
          <w:bCs/>
        </w:rPr>
        <w:t>и финансового обеспечения выполнения муниципального</w:t>
      </w:r>
    </w:p>
    <w:p w:rsidR="00FC215F" w:rsidRDefault="00FC215F" w:rsidP="00FC215F">
      <w:pPr>
        <w:widowControl w:val="0"/>
        <w:autoSpaceDE w:val="0"/>
        <w:autoSpaceDN w:val="0"/>
        <w:adjustRightInd w:val="0"/>
        <w:jc w:val="right"/>
        <w:outlineLvl w:val="1"/>
        <w:rPr>
          <w:bCs/>
        </w:rPr>
      </w:pPr>
      <w:r>
        <w:rPr>
          <w:bCs/>
        </w:rPr>
        <w:t xml:space="preserve"> задания муниципальными учреждениями на территории</w:t>
      </w:r>
    </w:p>
    <w:p w:rsidR="00FC215F" w:rsidRDefault="00FC215F" w:rsidP="00FC215F">
      <w:pPr>
        <w:widowControl w:val="0"/>
        <w:autoSpaceDE w:val="0"/>
        <w:autoSpaceDN w:val="0"/>
        <w:adjustRightInd w:val="0"/>
        <w:jc w:val="right"/>
        <w:outlineLvl w:val="1"/>
        <w:rPr>
          <w:bCs/>
        </w:rPr>
      </w:pPr>
      <w:r>
        <w:rPr>
          <w:bCs/>
        </w:rPr>
        <w:t xml:space="preserve"> Шарагайского муниципального образования</w:t>
      </w:r>
    </w:p>
    <w:p w:rsidR="00FC215F" w:rsidRDefault="00FC215F" w:rsidP="00FC215F">
      <w:pPr>
        <w:widowControl w:val="0"/>
        <w:autoSpaceDE w:val="0"/>
        <w:autoSpaceDN w:val="0"/>
        <w:adjustRightInd w:val="0"/>
        <w:ind w:firstLine="540"/>
      </w:pPr>
    </w:p>
    <w:p w:rsidR="00FC215F" w:rsidRDefault="00FC215F" w:rsidP="00FC215F">
      <w:pPr>
        <w:widowControl w:val="0"/>
        <w:autoSpaceDE w:val="0"/>
        <w:autoSpaceDN w:val="0"/>
        <w:adjustRightInd w:val="0"/>
        <w:ind w:firstLine="540"/>
        <w:jc w:val="both"/>
        <w:rPr>
          <w:sz w:val="24"/>
          <w:szCs w:val="24"/>
        </w:rPr>
      </w:pPr>
    </w:p>
    <w:p w:rsidR="00FC215F" w:rsidRDefault="00FC215F" w:rsidP="00FC215F">
      <w:pPr>
        <w:autoSpaceDE w:val="0"/>
        <w:autoSpaceDN w:val="0"/>
        <w:adjustRightInd w:val="0"/>
        <w:jc w:val="both"/>
        <w:outlineLvl w:val="0"/>
        <w:rPr>
          <w:sz w:val="24"/>
          <w:szCs w:val="24"/>
        </w:rPr>
      </w:pPr>
    </w:p>
    <w:p w:rsidR="00FC215F" w:rsidRDefault="00FC215F" w:rsidP="00FC215F">
      <w:pPr>
        <w:autoSpaceDE w:val="0"/>
        <w:autoSpaceDN w:val="0"/>
        <w:adjustRightInd w:val="0"/>
        <w:jc w:val="both"/>
        <w:outlineLvl w:val="0"/>
        <w:rPr>
          <w:sz w:val="24"/>
          <w:szCs w:val="24"/>
        </w:rPr>
      </w:pPr>
    </w:p>
    <w:p w:rsidR="00FC215F" w:rsidRDefault="00FC215F" w:rsidP="00FC215F">
      <w:pPr>
        <w:autoSpaceDE w:val="0"/>
        <w:autoSpaceDN w:val="0"/>
        <w:adjustRightInd w:val="0"/>
        <w:jc w:val="center"/>
        <w:rPr>
          <w:sz w:val="24"/>
          <w:szCs w:val="24"/>
        </w:rPr>
      </w:pPr>
      <w:r>
        <w:rPr>
          <w:sz w:val="24"/>
          <w:szCs w:val="24"/>
        </w:rPr>
        <w:t xml:space="preserve">МУНИЦИПАЛЬНОЕ ЗАДАНИЕ № </w:t>
      </w:r>
    </w:p>
    <w:p w:rsidR="00FC215F" w:rsidRDefault="00FC215F" w:rsidP="00FC215F">
      <w:pPr>
        <w:autoSpaceDE w:val="0"/>
        <w:autoSpaceDN w:val="0"/>
        <w:adjustRightInd w:val="0"/>
        <w:jc w:val="center"/>
        <w:rPr>
          <w:sz w:val="24"/>
          <w:szCs w:val="24"/>
        </w:rPr>
      </w:pPr>
      <w:r>
        <w:rPr>
          <w:sz w:val="24"/>
          <w:szCs w:val="24"/>
        </w:rPr>
        <w:t xml:space="preserve">на ____ год и плановый период ____ и ____ годов </w:t>
      </w:r>
      <w:hyperlink r:id="rId19" w:anchor="Par417" w:history="1">
        <w:r>
          <w:rPr>
            <w:rStyle w:val="aff"/>
            <w:color w:val="auto"/>
            <w:sz w:val="24"/>
            <w:szCs w:val="24"/>
            <w:u w:val="none"/>
          </w:rPr>
          <w:t>&lt;1&gt;</w:t>
        </w:r>
      </w:hyperlink>
    </w:p>
    <w:p w:rsidR="00FC215F" w:rsidRDefault="00FC215F" w:rsidP="00FC215F">
      <w:pPr>
        <w:autoSpaceDE w:val="0"/>
        <w:autoSpaceDN w:val="0"/>
        <w:adjustRightInd w:val="0"/>
        <w:jc w:val="center"/>
        <w:rPr>
          <w:sz w:val="24"/>
          <w:szCs w:val="24"/>
        </w:rPr>
      </w:pPr>
      <w:r>
        <w:rPr>
          <w:sz w:val="24"/>
          <w:szCs w:val="24"/>
        </w:rPr>
        <w:t>_______________________________________________________</w:t>
      </w:r>
    </w:p>
    <w:p w:rsidR="00FC215F" w:rsidRDefault="00FC215F" w:rsidP="00FC215F">
      <w:pPr>
        <w:autoSpaceDE w:val="0"/>
        <w:autoSpaceDN w:val="0"/>
        <w:adjustRightInd w:val="0"/>
        <w:jc w:val="center"/>
        <w:rPr>
          <w:sz w:val="24"/>
          <w:szCs w:val="24"/>
        </w:rPr>
      </w:pPr>
      <w:proofErr w:type="gramStart"/>
      <w:r>
        <w:rPr>
          <w:sz w:val="24"/>
          <w:szCs w:val="24"/>
        </w:rPr>
        <w:t>(наименование муниципального учреждения (обособленного учреждения)</w:t>
      </w:r>
      <w:proofErr w:type="gramEnd"/>
    </w:p>
    <w:p w:rsidR="00FC215F" w:rsidRDefault="00FC215F" w:rsidP="00FC215F">
      <w:pPr>
        <w:autoSpaceDE w:val="0"/>
        <w:autoSpaceDN w:val="0"/>
        <w:adjustRightInd w:val="0"/>
        <w:jc w:val="center"/>
        <w:rPr>
          <w:sz w:val="24"/>
          <w:szCs w:val="24"/>
        </w:rPr>
      </w:pPr>
    </w:p>
    <w:tbl>
      <w:tblPr>
        <w:tblW w:w="9678" w:type="dxa"/>
        <w:tblLook w:val="01E0"/>
      </w:tblPr>
      <w:tblGrid>
        <w:gridCol w:w="6818"/>
        <w:gridCol w:w="1650"/>
        <w:gridCol w:w="1210"/>
      </w:tblGrid>
      <w:tr w:rsidR="00FC215F" w:rsidTr="00FC215F">
        <w:tc>
          <w:tcPr>
            <w:tcW w:w="6818" w:type="dxa"/>
            <w:vAlign w:val="bottom"/>
          </w:tcPr>
          <w:p w:rsidR="00FC215F" w:rsidRDefault="00FC215F">
            <w:pPr>
              <w:autoSpaceDE w:val="0"/>
              <w:autoSpaceDN w:val="0"/>
              <w:adjustRightInd w:val="0"/>
              <w:rPr>
                <w:sz w:val="24"/>
                <w:szCs w:val="24"/>
              </w:rPr>
            </w:pPr>
          </w:p>
        </w:tc>
        <w:tc>
          <w:tcPr>
            <w:tcW w:w="1650" w:type="dxa"/>
            <w:tcBorders>
              <w:top w:val="nil"/>
              <w:left w:val="nil"/>
              <w:bottom w:val="nil"/>
              <w:right w:val="single" w:sz="4" w:space="0" w:color="auto"/>
            </w:tcBorders>
          </w:tcPr>
          <w:p w:rsidR="00FC215F" w:rsidRDefault="00FC215F">
            <w:pPr>
              <w:autoSpaceDE w:val="0"/>
              <w:autoSpaceDN w:val="0"/>
              <w:adjustRightInd w:val="0"/>
              <w:jc w:val="center"/>
              <w:rPr>
                <w:sz w:val="24"/>
                <w:szCs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FC215F" w:rsidRDefault="00FC215F">
            <w:pPr>
              <w:autoSpaceDE w:val="0"/>
              <w:autoSpaceDN w:val="0"/>
              <w:adjustRightInd w:val="0"/>
              <w:jc w:val="center"/>
              <w:rPr>
                <w:sz w:val="24"/>
                <w:szCs w:val="24"/>
              </w:rPr>
            </w:pPr>
          </w:p>
          <w:p w:rsidR="00FC215F" w:rsidRDefault="00FC215F">
            <w:pPr>
              <w:autoSpaceDE w:val="0"/>
              <w:autoSpaceDN w:val="0"/>
              <w:adjustRightInd w:val="0"/>
              <w:jc w:val="center"/>
              <w:rPr>
                <w:sz w:val="24"/>
                <w:szCs w:val="24"/>
              </w:rPr>
            </w:pPr>
            <w:r>
              <w:rPr>
                <w:sz w:val="24"/>
                <w:szCs w:val="24"/>
              </w:rPr>
              <w:t>КОДЫ</w:t>
            </w:r>
          </w:p>
          <w:p w:rsidR="00FC215F" w:rsidRDefault="00FC215F">
            <w:pPr>
              <w:autoSpaceDE w:val="0"/>
              <w:autoSpaceDN w:val="0"/>
              <w:adjustRightInd w:val="0"/>
              <w:jc w:val="center"/>
              <w:rPr>
                <w:sz w:val="24"/>
                <w:szCs w:val="24"/>
              </w:rPr>
            </w:pPr>
          </w:p>
        </w:tc>
      </w:tr>
      <w:tr w:rsidR="00FC215F" w:rsidTr="00FC215F">
        <w:tc>
          <w:tcPr>
            <w:tcW w:w="6818" w:type="dxa"/>
            <w:tcBorders>
              <w:top w:val="nil"/>
              <w:left w:val="nil"/>
              <w:bottom w:val="single" w:sz="4" w:space="0" w:color="auto"/>
              <w:right w:val="nil"/>
            </w:tcBorders>
            <w:vAlign w:val="bottom"/>
            <w:hideMark/>
          </w:tcPr>
          <w:p w:rsidR="00FC215F" w:rsidRDefault="00FC215F">
            <w:pPr>
              <w:autoSpaceDE w:val="0"/>
              <w:autoSpaceDN w:val="0"/>
              <w:adjustRightInd w:val="0"/>
              <w:rPr>
                <w:sz w:val="24"/>
                <w:szCs w:val="24"/>
              </w:rPr>
            </w:pPr>
            <w:r>
              <w:rPr>
                <w:sz w:val="24"/>
                <w:szCs w:val="24"/>
              </w:rPr>
              <w:t xml:space="preserve">Наименование муниципального учреждения </w:t>
            </w:r>
          </w:p>
          <w:p w:rsidR="00FC215F" w:rsidRDefault="00FC215F">
            <w:pPr>
              <w:autoSpaceDE w:val="0"/>
              <w:autoSpaceDN w:val="0"/>
              <w:adjustRightInd w:val="0"/>
              <w:rPr>
                <w:sz w:val="24"/>
                <w:szCs w:val="24"/>
              </w:rPr>
            </w:pPr>
            <w:r>
              <w:rPr>
                <w:sz w:val="24"/>
                <w:szCs w:val="24"/>
              </w:rPr>
              <w:t>(обособленного подразделения)</w:t>
            </w:r>
          </w:p>
        </w:tc>
        <w:tc>
          <w:tcPr>
            <w:tcW w:w="1650" w:type="dxa"/>
            <w:vMerge w:val="restart"/>
            <w:tcBorders>
              <w:top w:val="nil"/>
              <w:left w:val="nil"/>
              <w:bottom w:val="nil"/>
              <w:right w:val="single" w:sz="4" w:space="0" w:color="auto"/>
            </w:tcBorders>
            <w:hideMark/>
          </w:tcPr>
          <w:p w:rsidR="00FC215F" w:rsidRDefault="00FC215F">
            <w:pPr>
              <w:autoSpaceDE w:val="0"/>
              <w:autoSpaceDN w:val="0"/>
              <w:adjustRightInd w:val="0"/>
              <w:jc w:val="right"/>
              <w:rPr>
                <w:sz w:val="24"/>
                <w:szCs w:val="24"/>
              </w:rPr>
            </w:pPr>
            <w:r>
              <w:rPr>
                <w:sz w:val="24"/>
                <w:szCs w:val="24"/>
              </w:rPr>
              <w:t>Форма по ОКУД</w:t>
            </w:r>
          </w:p>
        </w:tc>
        <w:tc>
          <w:tcPr>
            <w:tcW w:w="1210" w:type="dxa"/>
            <w:vMerge w:val="restart"/>
            <w:tcBorders>
              <w:top w:val="single" w:sz="4" w:space="0" w:color="auto"/>
              <w:left w:val="single" w:sz="4" w:space="0" w:color="auto"/>
              <w:bottom w:val="single" w:sz="4" w:space="0" w:color="auto"/>
              <w:right w:val="single" w:sz="4" w:space="0" w:color="auto"/>
            </w:tcBorders>
            <w:hideMark/>
          </w:tcPr>
          <w:p w:rsidR="00FC215F" w:rsidRDefault="00FC215F">
            <w:pPr>
              <w:autoSpaceDE w:val="0"/>
              <w:autoSpaceDN w:val="0"/>
              <w:adjustRightInd w:val="0"/>
              <w:jc w:val="center"/>
              <w:rPr>
                <w:sz w:val="24"/>
                <w:szCs w:val="24"/>
              </w:rPr>
            </w:pPr>
            <w:r>
              <w:rPr>
                <w:sz w:val="24"/>
                <w:szCs w:val="24"/>
              </w:rPr>
              <w:t>0506001</w:t>
            </w:r>
          </w:p>
        </w:tc>
      </w:tr>
      <w:tr w:rsidR="00FC215F" w:rsidTr="00FC215F">
        <w:tc>
          <w:tcPr>
            <w:tcW w:w="6818" w:type="dxa"/>
            <w:tcBorders>
              <w:top w:val="single" w:sz="4" w:space="0" w:color="auto"/>
              <w:left w:val="nil"/>
              <w:bottom w:val="single" w:sz="4" w:space="0" w:color="auto"/>
              <w:right w:val="nil"/>
            </w:tcBorders>
          </w:tcPr>
          <w:p w:rsidR="00FC215F" w:rsidRDefault="00FC215F">
            <w:pPr>
              <w:autoSpaceDE w:val="0"/>
              <w:autoSpaceDN w:val="0"/>
              <w:adjustRightInd w:val="0"/>
              <w:jc w:val="center"/>
              <w:rPr>
                <w:sz w:val="24"/>
                <w:szCs w:val="24"/>
              </w:rPr>
            </w:pP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c>
          <w:tcPr>
            <w:tcW w:w="6818" w:type="dxa"/>
            <w:tcBorders>
              <w:top w:val="single" w:sz="4" w:space="0" w:color="auto"/>
              <w:left w:val="nil"/>
              <w:bottom w:val="single" w:sz="4" w:space="0" w:color="auto"/>
              <w:right w:val="nil"/>
            </w:tcBorders>
          </w:tcPr>
          <w:p w:rsidR="00FC215F" w:rsidRDefault="00FC215F">
            <w:pPr>
              <w:autoSpaceDE w:val="0"/>
              <w:autoSpaceDN w:val="0"/>
              <w:adjustRightInd w:val="0"/>
              <w:jc w:val="center"/>
              <w:rPr>
                <w:sz w:val="24"/>
                <w:szCs w:val="24"/>
              </w:rPr>
            </w:pPr>
          </w:p>
        </w:tc>
        <w:tc>
          <w:tcPr>
            <w:tcW w:w="1650" w:type="dxa"/>
            <w:tcBorders>
              <w:top w:val="nil"/>
              <w:left w:val="nil"/>
              <w:bottom w:val="nil"/>
              <w:right w:val="single" w:sz="4" w:space="0" w:color="auto"/>
            </w:tcBorders>
            <w:hideMark/>
          </w:tcPr>
          <w:p w:rsidR="00FC215F" w:rsidRDefault="00FC215F">
            <w:pPr>
              <w:autoSpaceDE w:val="0"/>
              <w:autoSpaceDN w:val="0"/>
              <w:adjustRightInd w:val="0"/>
              <w:jc w:val="right"/>
              <w:rPr>
                <w:sz w:val="24"/>
                <w:szCs w:val="24"/>
              </w:rPr>
            </w:pPr>
            <w:r>
              <w:rPr>
                <w:sz w:val="24"/>
                <w:szCs w:val="24"/>
              </w:rPr>
              <w:t>Дата</w:t>
            </w:r>
          </w:p>
        </w:tc>
        <w:tc>
          <w:tcPr>
            <w:tcW w:w="1210" w:type="dxa"/>
            <w:tcBorders>
              <w:top w:val="single" w:sz="4" w:space="0" w:color="auto"/>
              <w:left w:val="single" w:sz="4" w:space="0" w:color="auto"/>
              <w:bottom w:val="single" w:sz="4" w:space="0" w:color="auto"/>
              <w:right w:val="single" w:sz="4" w:space="0" w:color="auto"/>
            </w:tcBorders>
          </w:tcPr>
          <w:p w:rsidR="00FC215F" w:rsidRDefault="00FC215F">
            <w:pPr>
              <w:autoSpaceDE w:val="0"/>
              <w:autoSpaceDN w:val="0"/>
              <w:adjustRightInd w:val="0"/>
              <w:jc w:val="center"/>
              <w:rPr>
                <w:sz w:val="24"/>
                <w:szCs w:val="24"/>
              </w:rPr>
            </w:pPr>
          </w:p>
          <w:p w:rsidR="00FC215F" w:rsidRDefault="00FC215F">
            <w:pPr>
              <w:autoSpaceDE w:val="0"/>
              <w:autoSpaceDN w:val="0"/>
              <w:adjustRightInd w:val="0"/>
              <w:jc w:val="center"/>
              <w:rPr>
                <w:sz w:val="24"/>
                <w:szCs w:val="24"/>
              </w:rPr>
            </w:pPr>
          </w:p>
        </w:tc>
      </w:tr>
      <w:tr w:rsidR="00FC215F" w:rsidTr="00FC215F">
        <w:tc>
          <w:tcPr>
            <w:tcW w:w="6818" w:type="dxa"/>
            <w:tcBorders>
              <w:top w:val="single" w:sz="4" w:space="0" w:color="auto"/>
              <w:left w:val="nil"/>
              <w:bottom w:val="single" w:sz="4" w:space="0" w:color="auto"/>
              <w:right w:val="nil"/>
            </w:tcBorders>
            <w:vAlign w:val="bottom"/>
            <w:hideMark/>
          </w:tcPr>
          <w:p w:rsidR="00FC215F" w:rsidRDefault="00FC215F">
            <w:pPr>
              <w:autoSpaceDE w:val="0"/>
              <w:autoSpaceDN w:val="0"/>
              <w:adjustRightInd w:val="0"/>
              <w:rPr>
                <w:sz w:val="24"/>
                <w:szCs w:val="24"/>
              </w:rPr>
            </w:pPr>
            <w:r>
              <w:rPr>
                <w:sz w:val="24"/>
                <w:szCs w:val="24"/>
              </w:rPr>
              <w:t>Виды деятельности муниципального учреждения</w:t>
            </w:r>
          </w:p>
          <w:p w:rsidR="00FC215F" w:rsidRDefault="00FC215F">
            <w:pPr>
              <w:autoSpaceDE w:val="0"/>
              <w:autoSpaceDN w:val="0"/>
              <w:adjustRightInd w:val="0"/>
              <w:rPr>
                <w:sz w:val="24"/>
                <w:szCs w:val="24"/>
              </w:rPr>
            </w:pPr>
            <w:r>
              <w:rPr>
                <w:sz w:val="24"/>
                <w:szCs w:val="24"/>
              </w:rPr>
              <w:t>(обособленного подразделения)</w:t>
            </w:r>
          </w:p>
        </w:tc>
        <w:tc>
          <w:tcPr>
            <w:tcW w:w="1650" w:type="dxa"/>
            <w:vMerge w:val="restart"/>
            <w:tcBorders>
              <w:top w:val="nil"/>
              <w:left w:val="nil"/>
              <w:bottom w:val="nil"/>
              <w:right w:val="single" w:sz="4" w:space="0" w:color="auto"/>
            </w:tcBorders>
            <w:vAlign w:val="bottom"/>
            <w:hideMark/>
          </w:tcPr>
          <w:p w:rsidR="00FC215F" w:rsidRDefault="00FC215F">
            <w:pPr>
              <w:autoSpaceDE w:val="0"/>
              <w:autoSpaceDN w:val="0"/>
              <w:adjustRightInd w:val="0"/>
              <w:jc w:val="right"/>
              <w:rPr>
                <w:sz w:val="24"/>
                <w:szCs w:val="24"/>
              </w:rPr>
            </w:pPr>
            <w:r>
              <w:rPr>
                <w:sz w:val="24"/>
                <w:szCs w:val="24"/>
              </w:rPr>
              <w:t>по сводному реестру</w:t>
            </w:r>
          </w:p>
        </w:tc>
        <w:tc>
          <w:tcPr>
            <w:tcW w:w="1210" w:type="dxa"/>
            <w:vMerge w:val="restart"/>
            <w:tcBorders>
              <w:top w:val="single" w:sz="4" w:space="0" w:color="auto"/>
              <w:left w:val="single" w:sz="4" w:space="0" w:color="auto"/>
              <w:bottom w:val="single" w:sz="4" w:space="0" w:color="auto"/>
              <w:right w:val="single" w:sz="4" w:space="0" w:color="auto"/>
            </w:tcBorders>
          </w:tcPr>
          <w:p w:rsidR="00FC215F" w:rsidRDefault="00FC215F">
            <w:pPr>
              <w:autoSpaceDE w:val="0"/>
              <w:autoSpaceDN w:val="0"/>
              <w:adjustRightInd w:val="0"/>
              <w:jc w:val="center"/>
              <w:rPr>
                <w:sz w:val="24"/>
                <w:szCs w:val="24"/>
              </w:rPr>
            </w:pPr>
          </w:p>
        </w:tc>
      </w:tr>
      <w:tr w:rsidR="00FC215F" w:rsidTr="00FC215F">
        <w:tc>
          <w:tcPr>
            <w:tcW w:w="6818" w:type="dxa"/>
            <w:tcBorders>
              <w:top w:val="single" w:sz="4" w:space="0" w:color="auto"/>
              <w:left w:val="nil"/>
              <w:bottom w:val="nil"/>
              <w:right w:val="nil"/>
            </w:tcBorders>
          </w:tcPr>
          <w:p w:rsidR="00FC215F" w:rsidRDefault="00FC215F">
            <w:pPr>
              <w:autoSpaceDE w:val="0"/>
              <w:autoSpaceDN w:val="0"/>
              <w:adjustRightInd w:val="0"/>
              <w:jc w:val="center"/>
              <w:rPr>
                <w:sz w:val="24"/>
                <w:szCs w:val="24"/>
              </w:rPr>
            </w:pP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c>
          <w:tcPr>
            <w:tcW w:w="6818" w:type="dxa"/>
            <w:tcBorders>
              <w:top w:val="nil"/>
              <w:left w:val="nil"/>
              <w:bottom w:val="single" w:sz="4" w:space="0" w:color="auto"/>
              <w:right w:val="nil"/>
            </w:tcBorders>
          </w:tcPr>
          <w:p w:rsidR="00FC215F" w:rsidRDefault="00FC215F">
            <w:pPr>
              <w:autoSpaceDE w:val="0"/>
              <w:autoSpaceDN w:val="0"/>
              <w:adjustRightInd w:val="0"/>
              <w:jc w:val="center"/>
              <w:rPr>
                <w:sz w:val="24"/>
                <w:szCs w:val="24"/>
              </w:rPr>
            </w:pP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c>
          <w:tcPr>
            <w:tcW w:w="6818" w:type="dxa"/>
            <w:tcBorders>
              <w:top w:val="single" w:sz="4" w:space="0" w:color="auto"/>
              <w:left w:val="nil"/>
              <w:bottom w:val="single" w:sz="4" w:space="0" w:color="auto"/>
              <w:right w:val="nil"/>
            </w:tcBorders>
          </w:tcPr>
          <w:p w:rsidR="00FC215F" w:rsidRDefault="00FC215F">
            <w:pPr>
              <w:autoSpaceDE w:val="0"/>
              <w:autoSpaceDN w:val="0"/>
              <w:adjustRightInd w:val="0"/>
              <w:jc w:val="center"/>
              <w:rPr>
                <w:sz w:val="24"/>
                <w:szCs w:val="24"/>
              </w:rPr>
            </w:pPr>
          </w:p>
        </w:tc>
        <w:tc>
          <w:tcPr>
            <w:tcW w:w="1650" w:type="dxa"/>
            <w:tcBorders>
              <w:top w:val="nil"/>
              <w:left w:val="nil"/>
              <w:bottom w:val="nil"/>
              <w:right w:val="single" w:sz="4" w:space="0" w:color="auto"/>
            </w:tcBorders>
            <w:hideMark/>
          </w:tcPr>
          <w:p w:rsidR="00FC215F" w:rsidRDefault="00FC215F">
            <w:pPr>
              <w:autoSpaceDE w:val="0"/>
              <w:autoSpaceDN w:val="0"/>
              <w:adjustRightInd w:val="0"/>
              <w:jc w:val="center"/>
              <w:rPr>
                <w:sz w:val="24"/>
                <w:szCs w:val="24"/>
              </w:rPr>
            </w:pPr>
            <w:r>
              <w:rPr>
                <w:sz w:val="24"/>
                <w:szCs w:val="24"/>
              </w:rPr>
              <w:t>По ОКВЭД</w:t>
            </w:r>
          </w:p>
        </w:tc>
        <w:tc>
          <w:tcPr>
            <w:tcW w:w="1210" w:type="dxa"/>
            <w:tcBorders>
              <w:top w:val="single" w:sz="4" w:space="0" w:color="auto"/>
              <w:left w:val="single" w:sz="4" w:space="0" w:color="auto"/>
              <w:bottom w:val="single" w:sz="4" w:space="0" w:color="auto"/>
              <w:right w:val="single" w:sz="4" w:space="0" w:color="auto"/>
            </w:tcBorders>
          </w:tcPr>
          <w:p w:rsidR="00FC215F" w:rsidRDefault="00FC215F">
            <w:pPr>
              <w:autoSpaceDE w:val="0"/>
              <w:autoSpaceDN w:val="0"/>
              <w:adjustRightInd w:val="0"/>
              <w:jc w:val="center"/>
              <w:rPr>
                <w:sz w:val="24"/>
                <w:szCs w:val="24"/>
              </w:rPr>
            </w:pPr>
          </w:p>
          <w:p w:rsidR="00FC215F" w:rsidRDefault="00FC215F">
            <w:pPr>
              <w:autoSpaceDE w:val="0"/>
              <w:autoSpaceDN w:val="0"/>
              <w:adjustRightInd w:val="0"/>
              <w:jc w:val="center"/>
              <w:rPr>
                <w:sz w:val="24"/>
                <w:szCs w:val="24"/>
              </w:rPr>
            </w:pPr>
          </w:p>
        </w:tc>
      </w:tr>
      <w:tr w:rsidR="00FC215F" w:rsidTr="00FC215F">
        <w:tc>
          <w:tcPr>
            <w:tcW w:w="6818" w:type="dxa"/>
            <w:tcBorders>
              <w:top w:val="single" w:sz="4" w:space="0" w:color="auto"/>
              <w:left w:val="nil"/>
              <w:bottom w:val="single" w:sz="4" w:space="0" w:color="auto"/>
              <w:right w:val="nil"/>
            </w:tcBorders>
          </w:tcPr>
          <w:p w:rsidR="00FC215F" w:rsidRDefault="00FC215F">
            <w:pPr>
              <w:autoSpaceDE w:val="0"/>
              <w:autoSpaceDN w:val="0"/>
              <w:adjustRightInd w:val="0"/>
              <w:jc w:val="center"/>
              <w:rPr>
                <w:sz w:val="24"/>
                <w:szCs w:val="24"/>
              </w:rPr>
            </w:pPr>
          </w:p>
        </w:tc>
        <w:tc>
          <w:tcPr>
            <w:tcW w:w="1650" w:type="dxa"/>
            <w:tcBorders>
              <w:top w:val="nil"/>
              <w:left w:val="nil"/>
              <w:bottom w:val="nil"/>
              <w:right w:val="single" w:sz="4" w:space="0" w:color="auto"/>
            </w:tcBorders>
            <w:hideMark/>
          </w:tcPr>
          <w:p w:rsidR="00FC215F" w:rsidRDefault="00FC215F">
            <w:pPr>
              <w:autoSpaceDE w:val="0"/>
              <w:autoSpaceDN w:val="0"/>
              <w:adjustRightInd w:val="0"/>
              <w:jc w:val="center"/>
              <w:rPr>
                <w:sz w:val="24"/>
                <w:szCs w:val="24"/>
              </w:rPr>
            </w:pPr>
            <w:r>
              <w:rPr>
                <w:sz w:val="24"/>
                <w:szCs w:val="24"/>
              </w:rPr>
              <w:t>По ОКВЭД</w:t>
            </w:r>
          </w:p>
        </w:tc>
        <w:tc>
          <w:tcPr>
            <w:tcW w:w="1210" w:type="dxa"/>
            <w:tcBorders>
              <w:top w:val="single" w:sz="4" w:space="0" w:color="auto"/>
              <w:left w:val="single" w:sz="4" w:space="0" w:color="auto"/>
              <w:bottom w:val="single" w:sz="4" w:space="0" w:color="auto"/>
              <w:right w:val="single" w:sz="4" w:space="0" w:color="auto"/>
            </w:tcBorders>
          </w:tcPr>
          <w:p w:rsidR="00FC215F" w:rsidRDefault="00FC215F">
            <w:pPr>
              <w:autoSpaceDE w:val="0"/>
              <w:autoSpaceDN w:val="0"/>
              <w:adjustRightInd w:val="0"/>
              <w:jc w:val="center"/>
              <w:rPr>
                <w:sz w:val="24"/>
                <w:szCs w:val="24"/>
              </w:rPr>
            </w:pPr>
          </w:p>
          <w:p w:rsidR="00FC215F" w:rsidRDefault="00FC215F">
            <w:pPr>
              <w:autoSpaceDE w:val="0"/>
              <w:autoSpaceDN w:val="0"/>
              <w:adjustRightInd w:val="0"/>
              <w:jc w:val="center"/>
              <w:rPr>
                <w:sz w:val="24"/>
                <w:szCs w:val="24"/>
              </w:rPr>
            </w:pPr>
          </w:p>
        </w:tc>
      </w:tr>
      <w:tr w:rsidR="00FC215F" w:rsidTr="00FC215F">
        <w:tc>
          <w:tcPr>
            <w:tcW w:w="6818" w:type="dxa"/>
            <w:tcBorders>
              <w:top w:val="single" w:sz="4" w:space="0" w:color="auto"/>
              <w:left w:val="nil"/>
              <w:bottom w:val="nil"/>
              <w:right w:val="nil"/>
            </w:tcBorders>
            <w:hideMark/>
          </w:tcPr>
          <w:p w:rsidR="00FC215F" w:rsidRDefault="00FC215F">
            <w:pPr>
              <w:autoSpaceDE w:val="0"/>
              <w:autoSpaceDN w:val="0"/>
              <w:adjustRightInd w:val="0"/>
              <w:rPr>
                <w:sz w:val="24"/>
                <w:szCs w:val="24"/>
              </w:rPr>
            </w:pPr>
            <w:r>
              <w:rPr>
                <w:sz w:val="24"/>
                <w:szCs w:val="24"/>
              </w:rPr>
              <w:t>Вид муниципального учреждения</w:t>
            </w:r>
          </w:p>
        </w:tc>
        <w:tc>
          <w:tcPr>
            <w:tcW w:w="1650" w:type="dxa"/>
            <w:vMerge w:val="restart"/>
            <w:tcBorders>
              <w:top w:val="nil"/>
              <w:left w:val="nil"/>
              <w:bottom w:val="nil"/>
              <w:right w:val="single" w:sz="4" w:space="0" w:color="auto"/>
            </w:tcBorders>
            <w:hideMark/>
          </w:tcPr>
          <w:p w:rsidR="00FC215F" w:rsidRDefault="00FC215F">
            <w:pPr>
              <w:autoSpaceDE w:val="0"/>
              <w:autoSpaceDN w:val="0"/>
              <w:adjustRightInd w:val="0"/>
              <w:jc w:val="center"/>
              <w:rPr>
                <w:sz w:val="24"/>
                <w:szCs w:val="24"/>
              </w:rPr>
            </w:pPr>
            <w:r>
              <w:rPr>
                <w:sz w:val="24"/>
                <w:szCs w:val="24"/>
              </w:rPr>
              <w:t>По ОКВЭД</w:t>
            </w:r>
          </w:p>
        </w:tc>
        <w:tc>
          <w:tcPr>
            <w:tcW w:w="1210" w:type="dxa"/>
            <w:vMerge w:val="restart"/>
            <w:tcBorders>
              <w:top w:val="single" w:sz="4" w:space="0" w:color="auto"/>
              <w:left w:val="single" w:sz="4" w:space="0" w:color="auto"/>
              <w:bottom w:val="single" w:sz="4" w:space="0" w:color="auto"/>
              <w:right w:val="single" w:sz="4" w:space="0" w:color="auto"/>
            </w:tcBorders>
          </w:tcPr>
          <w:p w:rsidR="00FC215F" w:rsidRDefault="00FC215F">
            <w:pPr>
              <w:autoSpaceDE w:val="0"/>
              <w:autoSpaceDN w:val="0"/>
              <w:adjustRightInd w:val="0"/>
              <w:rPr>
                <w:sz w:val="24"/>
                <w:szCs w:val="24"/>
              </w:rPr>
            </w:pPr>
          </w:p>
          <w:p w:rsidR="00FC215F" w:rsidRDefault="00FC215F">
            <w:pPr>
              <w:autoSpaceDE w:val="0"/>
              <w:autoSpaceDN w:val="0"/>
              <w:adjustRightInd w:val="0"/>
              <w:rPr>
                <w:sz w:val="24"/>
                <w:szCs w:val="24"/>
              </w:rPr>
            </w:pPr>
          </w:p>
        </w:tc>
      </w:tr>
      <w:tr w:rsidR="00FC215F" w:rsidTr="00FC215F">
        <w:tc>
          <w:tcPr>
            <w:tcW w:w="6818" w:type="dxa"/>
            <w:tcBorders>
              <w:top w:val="nil"/>
              <w:left w:val="nil"/>
              <w:bottom w:val="single" w:sz="4" w:space="0" w:color="auto"/>
              <w:right w:val="nil"/>
            </w:tcBorders>
          </w:tcPr>
          <w:p w:rsidR="00FC215F" w:rsidRDefault="00FC215F">
            <w:pPr>
              <w:autoSpaceDE w:val="0"/>
              <w:autoSpaceDN w:val="0"/>
              <w:adjustRightInd w:val="0"/>
              <w:rPr>
                <w:sz w:val="24"/>
                <w:szCs w:val="24"/>
              </w:rPr>
            </w:pP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c>
          <w:tcPr>
            <w:tcW w:w="6818" w:type="dxa"/>
            <w:tcBorders>
              <w:top w:val="single" w:sz="4" w:space="0" w:color="auto"/>
              <w:left w:val="nil"/>
              <w:bottom w:val="nil"/>
              <w:right w:val="nil"/>
            </w:tcBorders>
            <w:hideMark/>
          </w:tcPr>
          <w:p w:rsidR="00FC215F" w:rsidRDefault="00FC215F">
            <w:pPr>
              <w:autoSpaceDE w:val="0"/>
              <w:autoSpaceDN w:val="0"/>
              <w:adjustRightInd w:val="0"/>
              <w:jc w:val="center"/>
              <w:rPr>
                <w:sz w:val="24"/>
                <w:szCs w:val="24"/>
              </w:rPr>
            </w:pPr>
            <w:proofErr w:type="gramStart"/>
            <w:r>
              <w:rPr>
                <w:sz w:val="24"/>
                <w:szCs w:val="24"/>
              </w:rPr>
              <w:t>(указывается вид муниципального учреждения</w:t>
            </w:r>
            <w:proofErr w:type="gramEnd"/>
          </w:p>
          <w:p w:rsidR="00FC215F" w:rsidRDefault="00FC215F">
            <w:pPr>
              <w:autoSpaceDE w:val="0"/>
              <w:autoSpaceDN w:val="0"/>
              <w:adjustRightInd w:val="0"/>
              <w:jc w:val="center"/>
              <w:rPr>
                <w:sz w:val="24"/>
                <w:szCs w:val="24"/>
              </w:rPr>
            </w:pPr>
            <w:r>
              <w:rPr>
                <w:sz w:val="24"/>
                <w:szCs w:val="24"/>
              </w:rPr>
              <w:t>из базового (отраслевого перечня)</w:t>
            </w: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bl>
    <w:p w:rsidR="00FC215F" w:rsidRDefault="00FC215F" w:rsidP="00FC215F">
      <w:pPr>
        <w:autoSpaceDE w:val="0"/>
        <w:autoSpaceDN w:val="0"/>
        <w:adjustRightInd w:val="0"/>
        <w:jc w:val="center"/>
        <w:rPr>
          <w:sz w:val="24"/>
          <w:szCs w:val="24"/>
        </w:rPr>
      </w:pPr>
    </w:p>
    <w:p w:rsidR="00FC215F" w:rsidRDefault="00FC215F" w:rsidP="00FC215F">
      <w:pPr>
        <w:pStyle w:val="ConsPlusNonformat"/>
        <w:jc w:val="center"/>
        <w:rPr>
          <w:rFonts w:ascii="Times New Roman" w:hAnsi="Times New Roman" w:cs="Times New Roman"/>
          <w:sz w:val="24"/>
          <w:szCs w:val="24"/>
        </w:rPr>
      </w:pPr>
      <w:bookmarkStart w:id="6" w:name="Par227"/>
      <w:bookmarkEnd w:id="6"/>
      <w:r>
        <w:rPr>
          <w:rFonts w:ascii="Times New Roman" w:hAnsi="Times New Roman" w:cs="Times New Roman"/>
          <w:sz w:val="24"/>
          <w:szCs w:val="24"/>
        </w:rPr>
        <w:t>Часть 1. Сведения об оказываемых муниципальных услугах &lt;2&gt;</w:t>
      </w:r>
    </w:p>
    <w:p w:rsidR="00FC215F" w:rsidRDefault="00FC215F" w:rsidP="00FC215F">
      <w:pPr>
        <w:pStyle w:val="ConsPlusNonformat"/>
        <w:jc w:val="center"/>
        <w:rPr>
          <w:rFonts w:ascii="Times New Roman" w:hAnsi="Times New Roman" w:cs="Times New Roman"/>
          <w:sz w:val="24"/>
          <w:szCs w:val="24"/>
        </w:rPr>
      </w:pPr>
    </w:p>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Раздел _______________</w:t>
      </w:r>
    </w:p>
    <w:p w:rsidR="00FC215F" w:rsidRDefault="00FC215F" w:rsidP="00FC215F">
      <w:pPr>
        <w:pStyle w:val="ConsPlusNonformat"/>
        <w:jc w:val="both"/>
        <w:rPr>
          <w:rFonts w:ascii="Times New Roman" w:hAnsi="Times New Roman" w:cs="Times New Roman"/>
          <w:sz w:val="24"/>
          <w:szCs w:val="24"/>
        </w:rPr>
      </w:pPr>
    </w:p>
    <w:tbl>
      <w:tblPr>
        <w:tblW w:w="9675" w:type="dxa"/>
        <w:tblLayout w:type="fixed"/>
        <w:tblLook w:val="04A0"/>
      </w:tblPr>
      <w:tblGrid>
        <w:gridCol w:w="6815"/>
        <w:gridCol w:w="1650"/>
        <w:gridCol w:w="1210"/>
      </w:tblGrid>
      <w:tr w:rsidR="00FC215F" w:rsidTr="00FC215F">
        <w:tc>
          <w:tcPr>
            <w:tcW w:w="6818" w:type="dxa"/>
            <w:hideMark/>
          </w:tcPr>
          <w:p w:rsidR="00FC215F" w:rsidRDefault="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Наименование муниципальной услуги ________________      </w:t>
            </w:r>
          </w:p>
        </w:tc>
        <w:tc>
          <w:tcPr>
            <w:tcW w:w="1650" w:type="dxa"/>
            <w:vMerge w:val="restart"/>
            <w:tcBorders>
              <w:top w:val="nil"/>
              <w:left w:val="nil"/>
              <w:bottom w:val="nil"/>
              <w:right w:val="single" w:sz="4" w:space="0" w:color="auto"/>
            </w:tcBorders>
            <w:hideMark/>
          </w:tcPr>
          <w:p w:rsidR="00FC215F" w:rsidRDefault="00FC215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Уникальный номер по </w:t>
            </w:r>
            <w:proofErr w:type="gramStart"/>
            <w:r>
              <w:rPr>
                <w:rFonts w:ascii="Times New Roman" w:hAnsi="Times New Roman" w:cs="Times New Roman"/>
                <w:sz w:val="24"/>
                <w:szCs w:val="24"/>
              </w:rPr>
              <w:t>ведомственному</w:t>
            </w:r>
            <w:proofErr w:type="gramEnd"/>
          </w:p>
          <w:p w:rsidR="00FC215F" w:rsidRDefault="00FC215F">
            <w:pPr>
              <w:pStyle w:val="ConsPlusNonformat"/>
              <w:jc w:val="right"/>
              <w:rPr>
                <w:rFonts w:ascii="Times New Roman" w:hAnsi="Times New Roman" w:cs="Times New Roman"/>
                <w:sz w:val="24"/>
                <w:szCs w:val="24"/>
              </w:rPr>
            </w:pPr>
            <w:r>
              <w:rPr>
                <w:rFonts w:ascii="Times New Roman" w:hAnsi="Times New Roman" w:cs="Times New Roman"/>
                <w:sz w:val="24"/>
                <w:szCs w:val="24"/>
              </w:rPr>
              <w:t>перечню</w:t>
            </w:r>
          </w:p>
        </w:tc>
        <w:tc>
          <w:tcPr>
            <w:tcW w:w="1210" w:type="dxa"/>
            <w:vMerge w:val="restart"/>
            <w:tcBorders>
              <w:top w:val="single" w:sz="4" w:space="0" w:color="auto"/>
              <w:left w:val="single" w:sz="4" w:space="0" w:color="auto"/>
              <w:bottom w:val="single" w:sz="4" w:space="0" w:color="auto"/>
              <w:right w:val="single" w:sz="4" w:space="0" w:color="auto"/>
            </w:tcBorders>
          </w:tcPr>
          <w:p w:rsidR="00FC215F" w:rsidRDefault="00FC215F">
            <w:pPr>
              <w:pStyle w:val="ConsPlusNonformat"/>
              <w:jc w:val="both"/>
              <w:rPr>
                <w:rFonts w:ascii="Times New Roman" w:hAnsi="Times New Roman" w:cs="Times New Roman"/>
                <w:sz w:val="24"/>
                <w:szCs w:val="24"/>
              </w:rPr>
            </w:pPr>
          </w:p>
        </w:tc>
      </w:tr>
      <w:tr w:rsidR="00FC215F" w:rsidTr="00FC215F">
        <w:tc>
          <w:tcPr>
            <w:tcW w:w="6818" w:type="dxa"/>
            <w:hideMark/>
          </w:tcPr>
          <w:p w:rsidR="00FC215F" w:rsidRDefault="00FC215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tc>
        <w:tc>
          <w:tcPr>
            <w:tcW w:w="1650" w:type="dxa"/>
            <w:vMerge/>
            <w:tcBorders>
              <w:top w:val="nil"/>
              <w:left w:val="nil"/>
              <w:bottom w:val="nil"/>
              <w:right w:val="single" w:sz="4" w:space="0" w:color="auto"/>
            </w:tcBorders>
            <w:vAlign w:val="center"/>
            <w:hideMark/>
          </w:tcPr>
          <w:p w:rsidR="00FC215F" w:rsidRDefault="00FC215F">
            <w:pPr>
              <w:rPr>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c>
          <w:tcPr>
            <w:tcW w:w="6818" w:type="dxa"/>
          </w:tcPr>
          <w:p w:rsidR="00FC215F" w:rsidRDefault="00FC215F">
            <w:pPr>
              <w:pStyle w:val="ConsPlusNonformat"/>
              <w:jc w:val="both"/>
              <w:rPr>
                <w:rFonts w:ascii="Times New Roman" w:hAnsi="Times New Roman" w:cs="Times New Roman"/>
                <w:sz w:val="24"/>
                <w:szCs w:val="24"/>
              </w:rPr>
            </w:pPr>
          </w:p>
        </w:tc>
        <w:tc>
          <w:tcPr>
            <w:tcW w:w="1650" w:type="dxa"/>
            <w:vMerge/>
            <w:tcBorders>
              <w:top w:val="nil"/>
              <w:left w:val="nil"/>
              <w:bottom w:val="nil"/>
              <w:right w:val="single" w:sz="4" w:space="0" w:color="auto"/>
            </w:tcBorders>
            <w:vAlign w:val="center"/>
            <w:hideMark/>
          </w:tcPr>
          <w:p w:rsidR="00FC215F" w:rsidRDefault="00FC215F">
            <w:pPr>
              <w:rPr>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c>
          <w:tcPr>
            <w:tcW w:w="6818" w:type="dxa"/>
            <w:hideMark/>
          </w:tcPr>
          <w:p w:rsidR="00FC215F" w:rsidRDefault="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Категории потребителей муниципальной услуги     </w:t>
            </w:r>
          </w:p>
        </w:tc>
        <w:tc>
          <w:tcPr>
            <w:tcW w:w="1650" w:type="dxa"/>
            <w:vMerge/>
            <w:tcBorders>
              <w:top w:val="nil"/>
              <w:left w:val="nil"/>
              <w:bottom w:val="nil"/>
              <w:right w:val="single" w:sz="4" w:space="0" w:color="auto"/>
            </w:tcBorders>
            <w:vAlign w:val="center"/>
            <w:hideMark/>
          </w:tcPr>
          <w:p w:rsidR="00FC215F" w:rsidRDefault="00FC215F">
            <w:pPr>
              <w:rPr>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c>
          <w:tcPr>
            <w:tcW w:w="6818" w:type="dxa"/>
            <w:hideMark/>
          </w:tcPr>
          <w:p w:rsidR="00FC215F" w:rsidRDefault="00FC215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tc>
        <w:tc>
          <w:tcPr>
            <w:tcW w:w="1650" w:type="dxa"/>
            <w:vMerge/>
            <w:tcBorders>
              <w:top w:val="nil"/>
              <w:left w:val="nil"/>
              <w:bottom w:val="nil"/>
              <w:right w:val="single" w:sz="4" w:space="0" w:color="auto"/>
            </w:tcBorders>
            <w:vAlign w:val="center"/>
            <w:hideMark/>
          </w:tcPr>
          <w:p w:rsidR="00FC215F" w:rsidRDefault="00FC215F">
            <w:pPr>
              <w:rPr>
                <w:sz w:val="24"/>
                <w:szCs w:val="24"/>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bl>
    <w:p w:rsidR="00FC215F" w:rsidRDefault="00FC215F" w:rsidP="00FC215F">
      <w:pPr>
        <w:pStyle w:val="ConsPlusNonformat"/>
        <w:jc w:val="both"/>
        <w:rPr>
          <w:rFonts w:ascii="Times New Roman" w:hAnsi="Times New Roman" w:cs="Times New Roman"/>
          <w:sz w:val="24"/>
          <w:szCs w:val="24"/>
        </w:rPr>
      </w:pPr>
    </w:p>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3.  Показатели,  характеризующие  объем  и  (или)  качество </w:t>
      </w:r>
      <w:proofErr w:type="gramStart"/>
      <w:r>
        <w:rPr>
          <w:rFonts w:ascii="Times New Roman" w:hAnsi="Times New Roman" w:cs="Times New Roman"/>
          <w:sz w:val="24"/>
          <w:szCs w:val="24"/>
        </w:rPr>
        <w:t>муниципальной</w:t>
      </w:r>
      <w:proofErr w:type="gramEnd"/>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услуги:</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3.1. Показатели, характеризующие качество муниципальной услуги &lt;3&gt;:</w:t>
      </w:r>
    </w:p>
    <w:p w:rsidR="00FC215F" w:rsidRDefault="00FC215F" w:rsidP="00FC215F">
      <w:pPr>
        <w:autoSpaceDE w:val="0"/>
        <w:autoSpaceDN w:val="0"/>
        <w:adjustRightInd w:val="0"/>
        <w:jc w:val="center"/>
        <w:rPr>
          <w:sz w:val="24"/>
          <w:szCs w:val="24"/>
        </w:rPr>
      </w:pPr>
    </w:p>
    <w:p w:rsidR="00FC215F" w:rsidRDefault="00FC215F" w:rsidP="00FC215F">
      <w:pPr>
        <w:autoSpaceDE w:val="0"/>
        <w:autoSpaceDN w:val="0"/>
        <w:adjustRightInd w:val="0"/>
        <w:jc w:val="center"/>
        <w:rPr>
          <w:sz w:val="24"/>
          <w:szCs w:val="24"/>
        </w:rPr>
      </w:pPr>
    </w:p>
    <w:tbl>
      <w:tblPr>
        <w:tblW w:w="9360" w:type="dxa"/>
        <w:tblInd w:w="62" w:type="dxa"/>
        <w:tblLayout w:type="fixed"/>
        <w:tblCellMar>
          <w:top w:w="75" w:type="dxa"/>
          <w:left w:w="0" w:type="dxa"/>
          <w:bottom w:w="75" w:type="dxa"/>
          <w:right w:w="0" w:type="dxa"/>
        </w:tblCellMar>
        <w:tblLook w:val="04A0"/>
      </w:tblPr>
      <w:tblGrid>
        <w:gridCol w:w="708"/>
        <w:gridCol w:w="708"/>
        <w:gridCol w:w="708"/>
        <w:gridCol w:w="707"/>
        <w:gridCol w:w="851"/>
        <w:gridCol w:w="887"/>
        <w:gridCol w:w="680"/>
        <w:gridCol w:w="851"/>
        <w:gridCol w:w="709"/>
        <w:gridCol w:w="850"/>
        <w:gridCol w:w="851"/>
        <w:gridCol w:w="850"/>
      </w:tblGrid>
      <w:tr w:rsidR="00FC215F" w:rsidTr="00FC215F">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proofErr w:type="spellStart"/>
            <w:r>
              <w:t>Уни-каль-ный</w:t>
            </w:r>
            <w:proofErr w:type="spellEnd"/>
            <w:r>
              <w:t xml:space="preserve"> номер </w:t>
            </w:r>
            <w:proofErr w:type="spellStart"/>
            <w:proofErr w:type="gramStart"/>
            <w:r>
              <w:t>реест-ровой</w:t>
            </w:r>
            <w:proofErr w:type="spellEnd"/>
            <w:proofErr w:type="gramEnd"/>
            <w:r>
              <w:t xml:space="preserve"> записи</w:t>
            </w:r>
          </w:p>
        </w:tc>
        <w:tc>
          <w:tcPr>
            <w:tcW w:w="212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характеризующий содержание муниципальной услуги</w:t>
            </w:r>
          </w:p>
        </w:tc>
        <w:tc>
          <w:tcPr>
            <w:tcW w:w="173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характеризующий условия (формы) оказания муниципальной услуги</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качества муниципальной услуги</w:t>
            </w: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Значение показателя качества муниципальной услуги</w:t>
            </w:r>
          </w:p>
        </w:tc>
      </w:tr>
      <w:tr w:rsidR="00FC215F" w:rsidTr="00FC215F">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3543" w:type="dxa"/>
            <w:gridSpan w:val="3"/>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2625" w:type="dxa"/>
            <w:gridSpan w:val="2"/>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proofErr w:type="spellStart"/>
            <w:proofErr w:type="gramStart"/>
            <w:r>
              <w:t>Наименова-ние</w:t>
            </w:r>
            <w:proofErr w:type="spellEnd"/>
            <w:proofErr w:type="gramEnd"/>
            <w:r>
              <w:t xml:space="preserve"> </w:t>
            </w:r>
            <w:proofErr w:type="spellStart"/>
            <w:r>
              <w:t>показа-теля</w:t>
            </w:r>
            <w:proofErr w:type="spellEnd"/>
          </w:p>
        </w:tc>
        <w:tc>
          <w:tcPr>
            <w:tcW w:w="1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единица измерения по ОКЕИ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20__ год (</w:t>
            </w:r>
            <w:proofErr w:type="spellStart"/>
            <w:proofErr w:type="gramStart"/>
            <w:r>
              <w:t>очеред-ной</w:t>
            </w:r>
            <w:proofErr w:type="spellEnd"/>
            <w:proofErr w:type="gramEnd"/>
            <w:r>
              <w:t xml:space="preserve"> </w:t>
            </w:r>
            <w:proofErr w:type="spellStart"/>
            <w:r>
              <w:t>финан-совый</w:t>
            </w:r>
            <w:proofErr w:type="spellEnd"/>
            <w:r>
              <w:t xml:space="preserve">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 xml:space="preserve">20__ год (1-й год </w:t>
            </w:r>
            <w:proofErr w:type="spellStart"/>
            <w:proofErr w:type="gramStart"/>
            <w:r>
              <w:t>плано-вого</w:t>
            </w:r>
            <w:proofErr w:type="spellEnd"/>
            <w:proofErr w:type="gramEnd"/>
            <w:r>
              <w:t xml:space="preserve"> </w:t>
            </w:r>
            <w:proofErr w:type="spellStart"/>
            <w:r>
              <w:t>перио-да</w:t>
            </w:r>
            <w:proofErr w:type="spellEnd"/>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 xml:space="preserve">20__ год (2-й год </w:t>
            </w:r>
            <w:proofErr w:type="spellStart"/>
            <w:proofErr w:type="gramStart"/>
            <w:r>
              <w:t>плано-вого</w:t>
            </w:r>
            <w:proofErr w:type="spellEnd"/>
            <w:proofErr w:type="gramEnd"/>
            <w:r>
              <w:t xml:space="preserve"> </w:t>
            </w:r>
            <w:proofErr w:type="spellStart"/>
            <w:r>
              <w:t>перио-да</w:t>
            </w:r>
            <w:proofErr w:type="spellEnd"/>
            <w:r>
              <w:t>)</w:t>
            </w:r>
          </w:p>
        </w:tc>
      </w:tr>
      <w:tr w:rsidR="00FC215F" w:rsidTr="00FC215F">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код</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r>
      <w:tr w:rsidR="00FC215F" w:rsidTr="00FC215F">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w:t>
            </w:r>
            <w:proofErr w:type="spellStart"/>
            <w:r>
              <w:t>наиме-нова-ние</w:t>
            </w:r>
            <w:proofErr w:type="spellEnd"/>
            <w:r>
              <w:t xml:space="preserve"> </w:t>
            </w:r>
            <w:proofErr w:type="spellStart"/>
            <w:proofErr w:type="gramStart"/>
            <w:r>
              <w:t>показа-теля</w:t>
            </w:r>
            <w:proofErr w:type="spellEnd"/>
            <w:proofErr w:type="gramEnd"/>
            <w: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w:t>
            </w:r>
            <w:proofErr w:type="spellStart"/>
            <w:proofErr w:type="gramStart"/>
            <w:r>
              <w:t>наименова-ние</w:t>
            </w:r>
            <w:proofErr w:type="spellEnd"/>
            <w:proofErr w:type="gramEnd"/>
            <w:r>
              <w:t xml:space="preserve"> </w:t>
            </w:r>
            <w:proofErr w:type="spellStart"/>
            <w:r>
              <w:t>пока-за-теля</w:t>
            </w:r>
            <w:proofErr w:type="spellEnd"/>
            <w:r>
              <w:t>)</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w:t>
            </w:r>
            <w:proofErr w:type="spellStart"/>
            <w:proofErr w:type="gramStart"/>
            <w:r>
              <w:t>наи-менование</w:t>
            </w:r>
            <w:proofErr w:type="spellEnd"/>
            <w:proofErr w:type="gramEnd"/>
            <w:r>
              <w:t xml:space="preserve"> </w:t>
            </w:r>
            <w:proofErr w:type="spellStart"/>
            <w:r>
              <w:t>пока-зателя</w:t>
            </w:r>
            <w:proofErr w:type="spellEnd"/>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w:t>
            </w:r>
            <w:proofErr w:type="spellStart"/>
            <w:proofErr w:type="gramStart"/>
            <w:r>
              <w:t>наиме-нование</w:t>
            </w:r>
            <w:proofErr w:type="spellEnd"/>
            <w:proofErr w:type="gramEnd"/>
            <w:r>
              <w:t xml:space="preserve"> </w:t>
            </w:r>
            <w:proofErr w:type="spellStart"/>
            <w:r>
              <w:t>показа-теля</w:t>
            </w:r>
            <w:proofErr w:type="spellEnd"/>
            <w:r>
              <w:t>)</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w:t>
            </w:r>
            <w:proofErr w:type="spellStart"/>
            <w:proofErr w:type="gramStart"/>
            <w:r>
              <w:t>наиме-нование</w:t>
            </w:r>
            <w:proofErr w:type="spellEnd"/>
            <w:proofErr w:type="gramEnd"/>
            <w:r>
              <w:t xml:space="preserve"> </w:t>
            </w:r>
            <w:proofErr w:type="spellStart"/>
            <w:r>
              <w:t>показа-теля</w:t>
            </w:r>
            <w:proofErr w:type="spellEnd"/>
            <w:r>
              <w:t>)</w:t>
            </w: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56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5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r>
      <w:tr w:rsidR="00FC215F" w:rsidTr="00FC215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5</w:t>
            </w:r>
          </w:p>
        </w:tc>
        <w:tc>
          <w:tcPr>
            <w:tcW w:w="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12</w:t>
            </w:r>
          </w:p>
        </w:tc>
      </w:tr>
      <w:tr w:rsidR="00FC215F" w:rsidTr="00FC215F">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r>
      <w:tr w:rsidR="00FC215F" w:rsidTr="00FC215F">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2126"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73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8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r>
      <w:tr w:rsidR="00FC215F" w:rsidTr="00FC215F">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both"/>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FC215F" w:rsidRDefault="00FC215F">
            <w:pPr>
              <w:widowControl w:val="0"/>
              <w:autoSpaceDE w:val="0"/>
              <w:autoSpaceDN w:val="0"/>
              <w:adjustRightInd w:val="0"/>
              <w:jc w:val="both"/>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FC215F" w:rsidRDefault="00FC215F">
            <w:pPr>
              <w:widowControl w:val="0"/>
              <w:autoSpaceDE w:val="0"/>
              <w:autoSpaceDN w:val="0"/>
              <w:adjustRightInd w:val="0"/>
              <w:jc w:val="both"/>
              <w:rPr>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FC215F" w:rsidRDefault="00FC215F">
            <w:pPr>
              <w:widowControl w:val="0"/>
              <w:autoSpaceDE w:val="0"/>
              <w:autoSpaceDN w:val="0"/>
              <w:adjustRightInd w:val="0"/>
              <w:jc w:val="both"/>
              <w:rPr>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FC215F" w:rsidRDefault="00FC215F">
            <w:pPr>
              <w:widowControl w:val="0"/>
              <w:autoSpaceDE w:val="0"/>
              <w:autoSpaceDN w:val="0"/>
              <w:adjustRightInd w:val="0"/>
              <w:jc w:val="both"/>
              <w:rPr>
                <w:sz w:val="24"/>
                <w:szCs w:val="24"/>
              </w:rPr>
            </w:pPr>
          </w:p>
        </w:tc>
        <w:tc>
          <w:tcPr>
            <w:tcW w:w="887" w:type="dxa"/>
            <w:vMerge w:val="restart"/>
            <w:tcBorders>
              <w:top w:val="single" w:sz="4" w:space="0" w:color="auto"/>
              <w:left w:val="single" w:sz="4" w:space="0" w:color="auto"/>
              <w:bottom w:val="single" w:sz="4" w:space="0" w:color="auto"/>
              <w:right w:val="single" w:sz="4" w:space="0" w:color="auto"/>
            </w:tcBorders>
          </w:tcPr>
          <w:p w:rsidR="00FC215F" w:rsidRDefault="00FC215F">
            <w:pPr>
              <w:widowControl w:val="0"/>
              <w:autoSpaceDE w:val="0"/>
              <w:autoSpaceDN w:val="0"/>
              <w:adjustRightInd w:val="0"/>
              <w:jc w:val="both"/>
              <w:rPr>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r>
      <w:tr w:rsidR="00FC215F" w:rsidTr="00FC215F">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r>
    </w:tbl>
    <w:p w:rsidR="00FC215F" w:rsidRDefault="00FC215F" w:rsidP="00FC215F">
      <w:pPr>
        <w:autoSpaceDE w:val="0"/>
        <w:autoSpaceDN w:val="0"/>
        <w:adjustRightInd w:val="0"/>
        <w:jc w:val="both"/>
        <w:rPr>
          <w:sz w:val="24"/>
          <w:szCs w:val="24"/>
        </w:rPr>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допустимые (возможные)  отклонения  от  установленных показателей качества</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услуги,   в   пределах  которых  муниципальное  задание</w:t>
      </w:r>
    </w:p>
    <w:p w:rsidR="00FC215F" w:rsidRDefault="00FC215F" w:rsidP="00FC215F">
      <w:pPr>
        <w:pStyle w:val="ConsPlusNonformat"/>
        <w:jc w:val="both"/>
        <w:rPr>
          <w:rFonts w:ascii="Times New Roman" w:hAnsi="Times New Roman" w:cs="Times New Roman"/>
          <w:sz w:val="24"/>
          <w:szCs w:val="24"/>
        </w:rPr>
      </w:pPr>
    </w:p>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8"/>
      </w:tblGrid>
      <w:tr w:rsidR="00FC215F" w:rsidTr="00FC215F">
        <w:tc>
          <w:tcPr>
            <w:tcW w:w="1538" w:type="dxa"/>
            <w:tcBorders>
              <w:top w:val="single" w:sz="4" w:space="0" w:color="auto"/>
              <w:left w:val="single" w:sz="4" w:space="0" w:color="auto"/>
              <w:bottom w:val="single" w:sz="4" w:space="0" w:color="auto"/>
              <w:right w:val="single" w:sz="4" w:space="0" w:color="auto"/>
            </w:tcBorders>
          </w:tcPr>
          <w:p w:rsidR="00FC215F" w:rsidRDefault="00FC215F">
            <w:pPr>
              <w:pStyle w:val="ConsPlusNonformat"/>
              <w:jc w:val="both"/>
              <w:rPr>
                <w:rFonts w:ascii="Times New Roman" w:hAnsi="Times New Roman" w:cs="Times New Roman"/>
                <w:sz w:val="24"/>
                <w:szCs w:val="24"/>
              </w:rPr>
            </w:pPr>
          </w:p>
        </w:tc>
      </w:tr>
    </w:tbl>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считается выполненным (процентов)</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3.2. Показатели, характеризующие объем муниципальной услуги:</w:t>
      </w:r>
    </w:p>
    <w:p w:rsidR="00FC215F" w:rsidRDefault="00FC215F" w:rsidP="00FC215F">
      <w:pPr>
        <w:autoSpaceDE w:val="0"/>
        <w:autoSpaceDN w:val="0"/>
        <w:adjustRightInd w:val="0"/>
        <w:jc w:val="both"/>
        <w:rPr>
          <w:sz w:val="24"/>
          <w:szCs w:val="24"/>
        </w:rPr>
      </w:pPr>
    </w:p>
    <w:tbl>
      <w:tblPr>
        <w:tblW w:w="9285" w:type="dxa"/>
        <w:tblInd w:w="62" w:type="dxa"/>
        <w:tblLayout w:type="fixed"/>
        <w:tblCellMar>
          <w:top w:w="75" w:type="dxa"/>
          <w:left w:w="0" w:type="dxa"/>
          <w:bottom w:w="75" w:type="dxa"/>
          <w:right w:w="0" w:type="dxa"/>
        </w:tblCellMar>
        <w:tblLook w:val="04A0"/>
      </w:tblPr>
      <w:tblGrid>
        <w:gridCol w:w="850"/>
        <w:gridCol w:w="702"/>
        <w:gridCol w:w="711"/>
        <w:gridCol w:w="702"/>
        <w:gridCol w:w="850"/>
        <w:gridCol w:w="854"/>
        <w:gridCol w:w="709"/>
        <w:gridCol w:w="560"/>
        <w:gridCol w:w="512"/>
        <w:gridCol w:w="567"/>
        <w:gridCol w:w="567"/>
        <w:gridCol w:w="425"/>
        <w:gridCol w:w="426"/>
        <w:gridCol w:w="425"/>
        <w:gridCol w:w="425"/>
      </w:tblGrid>
      <w:tr w:rsidR="00FC215F" w:rsidTr="00FC215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proofErr w:type="spellStart"/>
            <w:proofErr w:type="gramStart"/>
            <w:r>
              <w:t>Уникаль-ный</w:t>
            </w:r>
            <w:proofErr w:type="spellEnd"/>
            <w:proofErr w:type="gramEnd"/>
            <w:r>
              <w:t xml:space="preserve"> номер реестровой записи</w:t>
            </w:r>
          </w:p>
        </w:tc>
        <w:tc>
          <w:tcPr>
            <w:tcW w:w="211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характеризующий содержание муниципальной услуги</w:t>
            </w:r>
          </w:p>
        </w:tc>
        <w:tc>
          <w:tcPr>
            <w:tcW w:w="1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характеризующий условия (формы) оказания муниципальной услуги</w:t>
            </w:r>
          </w:p>
        </w:tc>
        <w:tc>
          <w:tcPr>
            <w:tcW w:w="17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объема муниципальной услуги</w:t>
            </w:r>
          </w:p>
        </w:tc>
        <w:tc>
          <w:tcPr>
            <w:tcW w:w="15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Значение</w:t>
            </w:r>
          </w:p>
          <w:p w:rsidR="00FC215F" w:rsidRDefault="00FC215F">
            <w:pPr>
              <w:widowControl w:val="0"/>
              <w:autoSpaceDE w:val="0"/>
              <w:autoSpaceDN w:val="0"/>
              <w:adjustRightInd w:val="0"/>
              <w:jc w:val="center"/>
            </w:pPr>
            <w:r>
              <w:t>показателя объема муниципальной услуги</w:t>
            </w:r>
          </w:p>
        </w:tc>
        <w:tc>
          <w:tcPr>
            <w:tcW w:w="12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Среднегодовой размер платы (цена, тариф)</w:t>
            </w:r>
          </w:p>
        </w:tc>
      </w:tr>
      <w:tr w:rsidR="00FC215F" w:rsidTr="00FC215F">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3529" w:type="dxa"/>
            <w:gridSpan w:val="3"/>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2558" w:type="dxa"/>
            <w:gridSpan w:val="2"/>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 xml:space="preserve">наименование </w:t>
            </w:r>
            <w:proofErr w:type="spellStart"/>
            <w:proofErr w:type="gramStart"/>
            <w:r>
              <w:t>показа</w:t>
            </w:r>
            <w:r>
              <w:lastRenderedPageBreak/>
              <w:t>-теля</w:t>
            </w:r>
            <w:proofErr w:type="spellEnd"/>
            <w:proofErr w:type="gramEnd"/>
          </w:p>
        </w:tc>
        <w:tc>
          <w:tcPr>
            <w:tcW w:w="10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lastRenderedPageBreak/>
              <w:t>единица измерения по ОКЕИ</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20__ год (очередн</w:t>
            </w:r>
            <w:r>
              <w:lastRenderedPageBreak/>
              <w:t>ой финансовый год)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lastRenderedPageBreak/>
              <w:t xml:space="preserve">20__ год (1-й год </w:t>
            </w:r>
            <w:r>
              <w:lastRenderedPageBreak/>
              <w:t>планового периода)</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lastRenderedPageBreak/>
              <w:t>20__ год (2-</w:t>
            </w:r>
            <w:r>
              <w:lastRenderedPageBreak/>
              <w:t>й год планового периода)</w:t>
            </w: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lastRenderedPageBreak/>
              <w:t>20__ год (оч</w:t>
            </w:r>
            <w:r>
              <w:lastRenderedPageBreak/>
              <w:t>ередной финансовый год)</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lastRenderedPageBreak/>
              <w:t>20__ год (1-</w:t>
            </w:r>
            <w:r>
              <w:lastRenderedPageBreak/>
              <w:t>й год планового периода)</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lastRenderedPageBreak/>
              <w:t>20__ год (2-</w:t>
            </w:r>
            <w:r>
              <w:lastRenderedPageBreak/>
              <w:t>й год планового периода)</w:t>
            </w:r>
          </w:p>
        </w:tc>
      </w:tr>
      <w:tr w:rsidR="00FC215F" w:rsidTr="00FC215F">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proofErr w:type="spellStart"/>
            <w:r>
              <w:t>наим</w:t>
            </w:r>
            <w:r>
              <w:lastRenderedPageBreak/>
              <w:t>е-нова-ние</w:t>
            </w:r>
            <w:proofErr w:type="spellEnd"/>
          </w:p>
        </w:tc>
        <w:tc>
          <w:tcPr>
            <w:tcW w:w="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lastRenderedPageBreak/>
              <w:t>код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42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42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42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r>
      <w:tr w:rsidR="00FC215F" w:rsidTr="00FC215F">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w:t>
            </w:r>
            <w:proofErr w:type="spellStart"/>
            <w:proofErr w:type="gramStart"/>
            <w:r>
              <w:t>наименова-ние</w:t>
            </w:r>
            <w:proofErr w:type="spellEnd"/>
            <w:proofErr w:type="gramEnd"/>
            <w:r>
              <w:t xml:space="preserve"> </w:t>
            </w:r>
            <w:proofErr w:type="spellStart"/>
            <w:r>
              <w:t>показа-теля</w:t>
            </w:r>
            <w:proofErr w:type="spellEnd"/>
            <w:r>
              <w:t>)</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w:t>
            </w:r>
            <w:proofErr w:type="spellStart"/>
            <w:proofErr w:type="gramStart"/>
            <w:r>
              <w:t>наиме-нование</w:t>
            </w:r>
            <w:proofErr w:type="spellEnd"/>
            <w:proofErr w:type="gramEnd"/>
            <w:r>
              <w:t xml:space="preserve"> </w:t>
            </w:r>
            <w:proofErr w:type="spellStart"/>
            <w:r>
              <w:t>показа-теля</w:t>
            </w:r>
            <w:proofErr w:type="spellEnd"/>
            <w:r>
              <w:t>)</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w:t>
            </w:r>
            <w:proofErr w:type="spellStart"/>
            <w:proofErr w:type="gramStart"/>
            <w:r>
              <w:t>наиме-нование</w:t>
            </w:r>
            <w:proofErr w:type="spellEnd"/>
            <w:proofErr w:type="gramEnd"/>
            <w:r>
              <w:t xml:space="preserve"> </w:t>
            </w:r>
            <w:proofErr w:type="spellStart"/>
            <w:r>
              <w:t>показа-теля</w:t>
            </w:r>
            <w:proofErr w:type="spellEnd"/>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 xml:space="preserve">(наименование </w:t>
            </w:r>
            <w:proofErr w:type="spellStart"/>
            <w:proofErr w:type="gramStart"/>
            <w:r>
              <w:t>показате-ля</w:t>
            </w:r>
            <w:proofErr w:type="spellEnd"/>
            <w:proofErr w:type="gramEnd"/>
            <w:r>
              <w:t>)</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072"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12"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42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276"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42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42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r>
      <w:tr w:rsidR="00FC215F" w:rsidTr="00FC215F">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lastRenderedPageBreak/>
              <w:t>1</w:t>
            </w: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3</w:t>
            </w: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5</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7</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8</w:t>
            </w:r>
          </w:p>
        </w:tc>
        <w:tc>
          <w:tcPr>
            <w:tcW w:w="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11</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12</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13</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14</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15</w:t>
            </w:r>
          </w:p>
        </w:tc>
      </w:tr>
      <w:tr w:rsidR="00FC215F" w:rsidTr="00FC215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8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r w:rsidR="00FC215F" w:rsidTr="00FC215F">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bl>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Допустимые  (возможные)  отклонения  от  установленных  показателей  объема</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услуги,   в   пределах  которых  муниципальное  задание</w:t>
      </w: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8"/>
      </w:tblGrid>
      <w:tr w:rsidR="00FC215F" w:rsidTr="00FC215F">
        <w:tc>
          <w:tcPr>
            <w:tcW w:w="1538" w:type="dxa"/>
            <w:tcBorders>
              <w:top w:val="single" w:sz="4" w:space="0" w:color="auto"/>
              <w:left w:val="single" w:sz="4" w:space="0" w:color="auto"/>
              <w:bottom w:val="single" w:sz="4" w:space="0" w:color="auto"/>
              <w:right w:val="single" w:sz="4" w:space="0" w:color="auto"/>
            </w:tcBorders>
          </w:tcPr>
          <w:p w:rsidR="00FC215F" w:rsidRDefault="00FC215F">
            <w:pPr>
              <w:pStyle w:val="ConsPlusNonformat"/>
              <w:jc w:val="both"/>
              <w:rPr>
                <w:rFonts w:ascii="Times New Roman" w:hAnsi="Times New Roman" w:cs="Times New Roman"/>
                <w:sz w:val="24"/>
                <w:szCs w:val="24"/>
              </w:rPr>
            </w:pPr>
          </w:p>
        </w:tc>
      </w:tr>
    </w:tbl>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считается выполненным (процентов) </w:t>
      </w:r>
    </w:p>
    <w:p w:rsidR="00FC215F" w:rsidRDefault="00FC215F" w:rsidP="00FC215F">
      <w:pPr>
        <w:pStyle w:val="ConsPlusNonformat"/>
        <w:jc w:val="both"/>
        <w:rPr>
          <w:rFonts w:ascii="Times New Roman" w:hAnsi="Times New Roman" w:cs="Times New Roman"/>
          <w:sz w:val="24"/>
          <w:szCs w:val="24"/>
        </w:rPr>
      </w:pPr>
    </w:p>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t>4.  Нормативные  правовые  акты, устанавливающие размер платы (цену, тариф)</w:t>
      </w:r>
    </w:p>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t>либо порядок ее (его) установления:</w:t>
      </w:r>
    </w:p>
    <w:p w:rsidR="00FC215F" w:rsidRDefault="00FC215F" w:rsidP="00FC215F">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4A0"/>
      </w:tblPr>
      <w:tblGrid>
        <w:gridCol w:w="1680"/>
        <w:gridCol w:w="1680"/>
        <w:gridCol w:w="1680"/>
        <w:gridCol w:w="1683"/>
        <w:gridCol w:w="2627"/>
      </w:tblGrid>
      <w:tr w:rsidR="00FC215F" w:rsidTr="00FC215F">
        <w:tc>
          <w:tcPr>
            <w:tcW w:w="93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Нормативный правовой акт</w:t>
            </w:r>
          </w:p>
        </w:tc>
      </w:tr>
      <w:tr w:rsidR="00FC215F" w:rsidTr="00FC215F">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вид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принявший орган</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дата</w:t>
            </w:r>
          </w:p>
        </w:tc>
        <w:tc>
          <w:tcPr>
            <w:tcW w:w="1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номер</w:t>
            </w:r>
          </w:p>
        </w:tc>
        <w:tc>
          <w:tcPr>
            <w:tcW w:w="2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w:t>
            </w:r>
          </w:p>
        </w:tc>
      </w:tr>
      <w:tr w:rsidR="00FC215F" w:rsidTr="00FC215F">
        <w:trPr>
          <w:trHeight w:val="76"/>
        </w:trPr>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3</w:t>
            </w:r>
          </w:p>
        </w:tc>
        <w:tc>
          <w:tcPr>
            <w:tcW w:w="1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4</w:t>
            </w:r>
          </w:p>
        </w:tc>
        <w:tc>
          <w:tcPr>
            <w:tcW w:w="2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5</w:t>
            </w:r>
          </w:p>
        </w:tc>
      </w:tr>
      <w:tr w:rsidR="00FC215F" w:rsidTr="00FC215F">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1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2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r>
      <w:tr w:rsidR="00FC215F" w:rsidTr="00FC215F">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1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2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bl>
    <w:p w:rsidR="00FC215F" w:rsidRDefault="00FC215F" w:rsidP="00FC215F">
      <w:pPr>
        <w:widowControl w:val="0"/>
        <w:autoSpaceDE w:val="0"/>
        <w:autoSpaceDN w:val="0"/>
        <w:adjustRightInd w:val="0"/>
        <w:jc w:val="both"/>
        <w:rPr>
          <w:sz w:val="24"/>
          <w:szCs w:val="24"/>
        </w:rPr>
      </w:pPr>
    </w:p>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t>5. Порядок оказания муниципальной услуги</w:t>
      </w:r>
    </w:p>
    <w:p w:rsidR="00FC215F" w:rsidRDefault="00FC215F" w:rsidP="00FC215F">
      <w:pPr>
        <w:pStyle w:val="ConsPlusNonformat"/>
        <w:jc w:val="both"/>
        <w:rPr>
          <w:rFonts w:ascii="Times New Roman" w:hAnsi="Times New Roman" w:cs="Times New Roman"/>
          <w:sz w:val="24"/>
          <w:szCs w:val="24"/>
        </w:rPr>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5.1.    Нормативные    правовые   акты,   регулирующие   порядок   оказания</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номер и дата нормативного правового акта)</w:t>
      </w:r>
    </w:p>
    <w:p w:rsidR="00FC215F" w:rsidRDefault="00FC215F" w:rsidP="00FC215F">
      <w:pPr>
        <w:pStyle w:val="ConsPlusNonformat"/>
        <w:jc w:val="both"/>
        <w:rPr>
          <w:rFonts w:ascii="Times New Roman" w:hAnsi="Times New Roman" w:cs="Times New Roman"/>
          <w:sz w:val="24"/>
          <w:szCs w:val="24"/>
        </w:rPr>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5.2.  Порядок  информирования  потенциальных  потребителей  </w:t>
      </w:r>
      <w:proofErr w:type="gramStart"/>
      <w:r>
        <w:rPr>
          <w:rFonts w:ascii="Times New Roman" w:hAnsi="Times New Roman" w:cs="Times New Roman"/>
          <w:sz w:val="24"/>
          <w:szCs w:val="24"/>
        </w:rPr>
        <w:t>муниципальной</w:t>
      </w:r>
      <w:proofErr w:type="gramEnd"/>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услуги:</w:t>
      </w:r>
    </w:p>
    <w:p w:rsidR="00FC215F" w:rsidRDefault="00FC215F" w:rsidP="00FC215F">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4A0"/>
      </w:tblPr>
      <w:tblGrid>
        <w:gridCol w:w="3193"/>
        <w:gridCol w:w="3193"/>
        <w:gridCol w:w="2964"/>
      </w:tblGrid>
      <w:tr w:rsidR="00FC215F" w:rsidTr="00FC215F">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Способ информирования</w:t>
            </w:r>
          </w:p>
        </w:tc>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Состав размещаемой информации</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Частота обновления информации</w:t>
            </w:r>
          </w:p>
        </w:tc>
      </w:tr>
      <w:tr w:rsidR="00FC215F" w:rsidTr="00FC215F">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w:t>
            </w:r>
          </w:p>
        </w:tc>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3</w:t>
            </w:r>
          </w:p>
        </w:tc>
      </w:tr>
      <w:tr w:rsidR="00FC215F" w:rsidTr="00FC215F">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r>
      <w:tr w:rsidR="00FC215F" w:rsidTr="00FC215F">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31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r>
    </w:tbl>
    <w:p w:rsidR="00FC215F" w:rsidRDefault="00FC215F" w:rsidP="00FC215F">
      <w:pPr>
        <w:widowControl w:val="0"/>
        <w:autoSpaceDE w:val="0"/>
        <w:autoSpaceDN w:val="0"/>
        <w:adjustRightInd w:val="0"/>
        <w:jc w:val="both"/>
        <w:rPr>
          <w:sz w:val="24"/>
          <w:szCs w:val="24"/>
        </w:rPr>
      </w:pPr>
    </w:p>
    <w:p w:rsidR="00FC215F" w:rsidRDefault="00FC215F" w:rsidP="00FC215F">
      <w:pPr>
        <w:pStyle w:val="ConsPlusNonformat"/>
        <w:jc w:val="center"/>
        <w:rPr>
          <w:rFonts w:ascii="Times New Roman" w:hAnsi="Times New Roman" w:cs="Times New Roman"/>
          <w:sz w:val="24"/>
          <w:szCs w:val="24"/>
        </w:rPr>
      </w:pPr>
      <w:bookmarkStart w:id="7" w:name="Par460"/>
      <w:bookmarkEnd w:id="7"/>
    </w:p>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t>Часть 2. Сведения о выполняемых работах &lt;4&gt;</w:t>
      </w:r>
    </w:p>
    <w:p w:rsidR="00FC215F" w:rsidRDefault="00FC215F" w:rsidP="00FC215F">
      <w:pPr>
        <w:pStyle w:val="ConsPlusNonformat"/>
        <w:jc w:val="both"/>
        <w:rPr>
          <w:rFonts w:ascii="Times New Roman" w:hAnsi="Times New Roman" w:cs="Times New Roman"/>
          <w:sz w:val="24"/>
          <w:szCs w:val="24"/>
        </w:rPr>
      </w:pPr>
    </w:p>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t>Раздел ____________</w:t>
      </w:r>
    </w:p>
    <w:p w:rsidR="00FC215F" w:rsidRDefault="00FC215F" w:rsidP="00FC215F">
      <w:pPr>
        <w:pStyle w:val="ConsPlusNonformat"/>
        <w:jc w:val="both"/>
        <w:rPr>
          <w:rFonts w:ascii="Times New Roman" w:hAnsi="Times New Roman" w:cs="Times New Roman"/>
          <w:sz w:val="24"/>
          <w:szCs w:val="24"/>
        </w:rPr>
      </w:pPr>
    </w:p>
    <w:tbl>
      <w:tblPr>
        <w:tblW w:w="9018" w:type="dxa"/>
        <w:tblLook w:val="01E0"/>
      </w:tblPr>
      <w:tblGrid>
        <w:gridCol w:w="6057"/>
        <w:gridCol w:w="1666"/>
        <w:gridCol w:w="1295"/>
      </w:tblGrid>
      <w:tr w:rsidR="00FC215F" w:rsidTr="00FC215F">
        <w:tc>
          <w:tcPr>
            <w:tcW w:w="6158" w:type="dxa"/>
            <w:tcBorders>
              <w:top w:val="nil"/>
              <w:left w:val="nil"/>
              <w:bottom w:val="single" w:sz="4" w:space="0" w:color="auto"/>
              <w:right w:val="nil"/>
            </w:tcBorders>
            <w:hideMark/>
          </w:tcPr>
          <w:p w:rsidR="00FC215F" w:rsidRDefault="00FC215F">
            <w:pPr>
              <w:pStyle w:val="ConsPlusNonformat"/>
              <w:jc w:val="both"/>
              <w:rPr>
                <w:rFonts w:ascii="Times New Roman" w:hAnsi="Times New Roman" w:cs="Times New Roman"/>
                <w:sz w:val="24"/>
                <w:szCs w:val="24"/>
              </w:rPr>
            </w:pPr>
            <w:r>
              <w:rPr>
                <w:rFonts w:ascii="Times New Roman" w:hAnsi="Times New Roman" w:cs="Times New Roman"/>
                <w:sz w:val="24"/>
                <w:szCs w:val="24"/>
              </w:rPr>
              <w:t>1. Наименование работы</w:t>
            </w:r>
          </w:p>
        </w:tc>
        <w:tc>
          <w:tcPr>
            <w:tcW w:w="1540" w:type="dxa"/>
            <w:vMerge w:val="restart"/>
            <w:tcBorders>
              <w:top w:val="nil"/>
              <w:left w:val="nil"/>
              <w:bottom w:val="nil"/>
              <w:right w:val="single" w:sz="4" w:space="0" w:color="auto"/>
            </w:tcBorders>
            <w:hideMark/>
          </w:tcPr>
          <w:p w:rsidR="00FC215F" w:rsidRDefault="00FC215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Уникальный номер по </w:t>
            </w:r>
            <w:r>
              <w:rPr>
                <w:rFonts w:ascii="Times New Roman" w:hAnsi="Times New Roman" w:cs="Times New Roman"/>
                <w:sz w:val="24"/>
                <w:szCs w:val="24"/>
              </w:rPr>
              <w:lastRenderedPageBreak/>
              <w:t>базовому  (отраслевому) перечню</w:t>
            </w:r>
          </w:p>
        </w:tc>
        <w:tc>
          <w:tcPr>
            <w:tcW w:w="1320" w:type="dxa"/>
            <w:vMerge w:val="restart"/>
            <w:tcBorders>
              <w:top w:val="single" w:sz="4" w:space="0" w:color="auto"/>
              <w:left w:val="single" w:sz="4" w:space="0" w:color="auto"/>
              <w:bottom w:val="single" w:sz="4" w:space="0" w:color="auto"/>
              <w:right w:val="single" w:sz="4" w:space="0" w:color="auto"/>
            </w:tcBorders>
          </w:tcPr>
          <w:p w:rsidR="00FC215F" w:rsidRDefault="00FC215F">
            <w:pPr>
              <w:pStyle w:val="ConsPlusNonformat"/>
              <w:jc w:val="both"/>
              <w:rPr>
                <w:rFonts w:ascii="Times New Roman" w:hAnsi="Times New Roman" w:cs="Times New Roman"/>
                <w:sz w:val="24"/>
                <w:szCs w:val="24"/>
              </w:rPr>
            </w:pPr>
          </w:p>
        </w:tc>
      </w:tr>
      <w:tr w:rsidR="00FC215F" w:rsidTr="00FC215F">
        <w:tc>
          <w:tcPr>
            <w:tcW w:w="6158" w:type="dxa"/>
            <w:tcBorders>
              <w:top w:val="single" w:sz="4" w:space="0" w:color="auto"/>
              <w:left w:val="nil"/>
              <w:bottom w:val="single" w:sz="4" w:space="0" w:color="auto"/>
              <w:right w:val="nil"/>
            </w:tcBorders>
          </w:tcPr>
          <w:p w:rsidR="00FC215F" w:rsidRDefault="00FC215F">
            <w:pPr>
              <w:pStyle w:val="ConsPlusNonformat"/>
              <w:jc w:val="both"/>
              <w:rPr>
                <w:rFonts w:ascii="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c>
          <w:tcPr>
            <w:tcW w:w="6158" w:type="dxa"/>
            <w:tcBorders>
              <w:top w:val="single" w:sz="4" w:space="0" w:color="auto"/>
              <w:left w:val="nil"/>
              <w:bottom w:val="single" w:sz="4" w:space="0" w:color="auto"/>
              <w:right w:val="nil"/>
            </w:tcBorders>
            <w:hideMark/>
          </w:tcPr>
          <w:p w:rsidR="00FC215F" w:rsidRDefault="00FC215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2.Категории потребителей работы</w:t>
            </w: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c>
          <w:tcPr>
            <w:tcW w:w="6158" w:type="dxa"/>
            <w:tcBorders>
              <w:top w:val="single" w:sz="4" w:space="0" w:color="auto"/>
              <w:left w:val="nil"/>
              <w:bottom w:val="single" w:sz="4" w:space="0" w:color="auto"/>
              <w:right w:val="nil"/>
            </w:tcBorders>
          </w:tcPr>
          <w:p w:rsidR="00FC215F" w:rsidRDefault="00FC215F">
            <w:pPr>
              <w:pStyle w:val="ConsPlusNonformat"/>
              <w:jc w:val="both"/>
              <w:rPr>
                <w:rFonts w:ascii="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rPr>
          <w:trHeight w:val="201"/>
        </w:trPr>
        <w:tc>
          <w:tcPr>
            <w:tcW w:w="6158" w:type="dxa"/>
            <w:tcBorders>
              <w:top w:val="single" w:sz="4" w:space="0" w:color="auto"/>
              <w:left w:val="nil"/>
              <w:bottom w:val="nil"/>
              <w:right w:val="nil"/>
            </w:tcBorders>
          </w:tcPr>
          <w:p w:rsidR="00FC215F" w:rsidRDefault="00FC215F">
            <w:pPr>
              <w:pStyle w:val="ConsPlusNonformat"/>
              <w:jc w:val="both"/>
              <w:rPr>
                <w:rFonts w:ascii="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bl>
    <w:p w:rsidR="00FC215F" w:rsidRDefault="00FC215F" w:rsidP="00FC215F">
      <w:pPr>
        <w:pStyle w:val="ConsPlusNonformat"/>
        <w:jc w:val="both"/>
        <w:rPr>
          <w:rFonts w:ascii="Times New Roman" w:hAnsi="Times New Roman" w:cs="Times New Roman"/>
          <w:sz w:val="24"/>
          <w:szCs w:val="24"/>
        </w:rPr>
      </w:pPr>
    </w:p>
    <w:p w:rsidR="00FC215F" w:rsidRDefault="00FC215F" w:rsidP="00FC215F">
      <w:pPr>
        <w:pStyle w:val="ConsPlusNonformat"/>
        <w:jc w:val="center"/>
        <w:rPr>
          <w:rFonts w:ascii="Times New Roman" w:hAnsi="Times New Roman" w:cs="Times New Roman"/>
          <w:sz w:val="24"/>
          <w:szCs w:val="24"/>
        </w:rPr>
      </w:pPr>
    </w:p>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t>3. Показатели, характеризующие объем и (или) качество работы:</w:t>
      </w:r>
    </w:p>
    <w:p w:rsidR="00FC215F" w:rsidRDefault="00FC215F" w:rsidP="00FC215F">
      <w:pPr>
        <w:pStyle w:val="ConsPlusNonformat"/>
        <w:jc w:val="both"/>
        <w:rPr>
          <w:rFonts w:ascii="Times New Roman" w:hAnsi="Times New Roman" w:cs="Times New Roman"/>
          <w:sz w:val="24"/>
          <w:szCs w:val="24"/>
        </w:rPr>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3.1. Показатели, характеризующие качество работы &lt;5&gt;:</w:t>
      </w:r>
    </w:p>
    <w:p w:rsidR="00FC215F" w:rsidRDefault="00FC215F" w:rsidP="00FC215F">
      <w:pPr>
        <w:widowControl w:val="0"/>
        <w:autoSpaceDE w:val="0"/>
        <w:autoSpaceDN w:val="0"/>
        <w:adjustRightInd w:val="0"/>
        <w:jc w:val="both"/>
        <w:rPr>
          <w:sz w:val="24"/>
          <w:szCs w:val="24"/>
        </w:rPr>
      </w:pPr>
    </w:p>
    <w:p w:rsidR="00FC215F" w:rsidRDefault="00FC215F" w:rsidP="00FC215F">
      <w:pPr>
        <w:widowControl w:val="0"/>
        <w:autoSpaceDE w:val="0"/>
        <w:autoSpaceDN w:val="0"/>
        <w:adjustRightInd w:val="0"/>
        <w:jc w:val="both"/>
        <w:rPr>
          <w:sz w:val="24"/>
          <w:szCs w:val="24"/>
        </w:rPr>
      </w:pPr>
    </w:p>
    <w:p w:rsidR="00FC215F" w:rsidRDefault="00FC215F" w:rsidP="00FC215F">
      <w:pPr>
        <w:widowControl w:val="0"/>
        <w:autoSpaceDE w:val="0"/>
        <w:autoSpaceDN w:val="0"/>
        <w:adjustRightInd w:val="0"/>
        <w:jc w:val="both"/>
        <w:rPr>
          <w:sz w:val="24"/>
          <w:szCs w:val="24"/>
        </w:rPr>
      </w:pPr>
    </w:p>
    <w:p w:rsidR="00FC215F" w:rsidRDefault="00FC215F" w:rsidP="00FC215F">
      <w:pPr>
        <w:widowControl w:val="0"/>
        <w:autoSpaceDE w:val="0"/>
        <w:autoSpaceDN w:val="0"/>
        <w:adjustRightInd w:val="0"/>
        <w:jc w:val="both"/>
        <w:rPr>
          <w:sz w:val="24"/>
          <w:szCs w:val="24"/>
        </w:rPr>
      </w:pPr>
    </w:p>
    <w:tbl>
      <w:tblPr>
        <w:tblW w:w="9210" w:type="dxa"/>
        <w:tblInd w:w="62" w:type="dxa"/>
        <w:tblLayout w:type="fixed"/>
        <w:tblCellMar>
          <w:top w:w="75" w:type="dxa"/>
          <w:left w:w="0" w:type="dxa"/>
          <w:bottom w:w="75" w:type="dxa"/>
          <w:right w:w="0" w:type="dxa"/>
        </w:tblCellMar>
        <w:tblLook w:val="04A0"/>
      </w:tblPr>
      <w:tblGrid>
        <w:gridCol w:w="851"/>
        <w:gridCol w:w="709"/>
        <w:gridCol w:w="572"/>
        <w:gridCol w:w="707"/>
        <w:gridCol w:w="708"/>
        <w:gridCol w:w="850"/>
        <w:gridCol w:w="984"/>
        <w:gridCol w:w="7"/>
        <w:gridCol w:w="552"/>
        <w:gridCol w:w="566"/>
        <w:gridCol w:w="14"/>
        <w:gridCol w:w="708"/>
        <w:gridCol w:w="991"/>
        <w:gridCol w:w="991"/>
      </w:tblGrid>
      <w:tr w:rsidR="00FC215F" w:rsidTr="00FC215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proofErr w:type="spellStart"/>
            <w:proofErr w:type="gramStart"/>
            <w:r>
              <w:t>Уникаль-ный</w:t>
            </w:r>
            <w:proofErr w:type="spellEnd"/>
            <w:proofErr w:type="gramEnd"/>
            <w:r>
              <w:t xml:space="preserve"> номер реестровой записи</w:t>
            </w:r>
          </w:p>
        </w:tc>
        <w:tc>
          <w:tcPr>
            <w:tcW w:w="19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характеризующий содержание работы (по справочникам)</w:t>
            </w:r>
          </w:p>
        </w:tc>
        <w:tc>
          <w:tcPr>
            <w:tcW w:w="156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характеризующий условия (формы) выполнения работы (по справочникам)</w:t>
            </w:r>
          </w:p>
        </w:tc>
        <w:tc>
          <w:tcPr>
            <w:tcW w:w="21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качества работы</w:t>
            </w:r>
          </w:p>
        </w:tc>
        <w:tc>
          <w:tcPr>
            <w:tcW w:w="270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Значение показателя качества работы</w:t>
            </w:r>
          </w:p>
        </w:tc>
      </w:tr>
      <w:tr w:rsidR="00FC215F" w:rsidTr="00FC215F">
        <w:trPr>
          <w:trHeight w:val="112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3832" w:type="dxa"/>
            <w:gridSpan w:val="3"/>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99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11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единица измерения по ОКЕИ</w:t>
            </w:r>
          </w:p>
        </w:tc>
        <w:tc>
          <w:tcPr>
            <w:tcW w:w="7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20__ год (очередной финансовый 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20__ год (1-й год планового периода)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20__ год (2-й год планового периода)</w:t>
            </w:r>
          </w:p>
        </w:tc>
      </w:tr>
      <w:tr w:rsidR="00FC215F" w:rsidTr="00FC215F">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2672" w:type="dxa"/>
            <w:gridSpan w:val="2"/>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proofErr w:type="spellStart"/>
            <w:r>
              <w:t>наиме-нова-ние</w:t>
            </w:r>
            <w:proofErr w:type="spellEnd"/>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код</w:t>
            </w:r>
          </w:p>
        </w:tc>
        <w:tc>
          <w:tcPr>
            <w:tcW w:w="723"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r>
      <w:tr w:rsidR="00FC215F" w:rsidTr="00FC215F">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2672" w:type="dxa"/>
            <w:gridSpan w:val="2"/>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12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8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3416" w:type="dxa"/>
            <w:gridSpan w:val="2"/>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992"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992"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r>
      <w:tr w:rsidR="00FC215F" w:rsidTr="00FC215F">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6</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7</w:t>
            </w:r>
          </w:p>
        </w:tc>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8</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9</w:t>
            </w:r>
          </w:p>
        </w:tc>
        <w:tc>
          <w:tcPr>
            <w:tcW w:w="7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12</w:t>
            </w:r>
          </w:p>
        </w:tc>
      </w:tr>
      <w:tr w:rsidR="00FC215F" w:rsidTr="00FC215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r>
      <w:tr w:rsidR="00FC215F" w:rsidTr="00FC215F">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14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56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r>
      <w:tr w:rsidR="00FC215F" w:rsidTr="00FC215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both"/>
            </w:pPr>
          </w:p>
        </w:tc>
        <w:tc>
          <w:tcPr>
            <w:tcW w:w="703" w:type="dxa"/>
            <w:vMerge w:val="restart"/>
            <w:tcBorders>
              <w:top w:val="single" w:sz="4" w:space="0" w:color="auto"/>
              <w:left w:val="single" w:sz="4" w:space="0" w:color="auto"/>
              <w:bottom w:val="single" w:sz="4" w:space="0" w:color="auto"/>
              <w:right w:val="single" w:sz="4" w:space="0" w:color="auto"/>
            </w:tcBorders>
          </w:tcPr>
          <w:p w:rsidR="00FC215F" w:rsidRDefault="00FC215F">
            <w:pPr>
              <w:widowControl w:val="0"/>
              <w:autoSpaceDE w:val="0"/>
              <w:autoSpaceDN w:val="0"/>
              <w:adjustRightInd w:val="0"/>
              <w:jc w:val="both"/>
            </w:pPr>
          </w:p>
        </w:tc>
        <w:tc>
          <w:tcPr>
            <w:tcW w:w="573" w:type="dxa"/>
            <w:vMerge w:val="restart"/>
            <w:tcBorders>
              <w:top w:val="single" w:sz="4" w:space="0" w:color="auto"/>
              <w:left w:val="single" w:sz="4" w:space="0" w:color="auto"/>
              <w:bottom w:val="single" w:sz="4" w:space="0" w:color="auto"/>
              <w:right w:val="single" w:sz="4" w:space="0" w:color="auto"/>
            </w:tcBorders>
          </w:tcPr>
          <w:p w:rsidR="00FC215F" w:rsidRDefault="00FC215F">
            <w:pPr>
              <w:widowControl w:val="0"/>
              <w:autoSpaceDE w:val="0"/>
              <w:autoSpaceDN w:val="0"/>
              <w:adjustRightInd w:val="0"/>
              <w:jc w:val="both"/>
            </w:pPr>
          </w:p>
        </w:tc>
        <w:tc>
          <w:tcPr>
            <w:tcW w:w="708" w:type="dxa"/>
            <w:vMerge w:val="restart"/>
            <w:tcBorders>
              <w:top w:val="single" w:sz="4" w:space="0" w:color="auto"/>
              <w:left w:val="single" w:sz="4" w:space="0" w:color="auto"/>
              <w:bottom w:val="single" w:sz="4" w:space="0" w:color="auto"/>
              <w:right w:val="single" w:sz="4" w:space="0" w:color="auto"/>
            </w:tcBorders>
          </w:tcPr>
          <w:p w:rsidR="00FC215F" w:rsidRDefault="00FC215F">
            <w:pPr>
              <w:widowControl w:val="0"/>
              <w:autoSpaceDE w:val="0"/>
              <w:autoSpaceDN w:val="0"/>
              <w:adjustRightInd w:val="0"/>
              <w:jc w:val="both"/>
            </w:pPr>
          </w:p>
        </w:tc>
        <w:tc>
          <w:tcPr>
            <w:tcW w:w="709" w:type="dxa"/>
            <w:vMerge w:val="restart"/>
            <w:tcBorders>
              <w:top w:val="single" w:sz="4" w:space="0" w:color="auto"/>
              <w:left w:val="single" w:sz="4" w:space="0" w:color="auto"/>
              <w:bottom w:val="single" w:sz="4" w:space="0" w:color="auto"/>
              <w:right w:val="single" w:sz="4" w:space="0" w:color="auto"/>
            </w:tcBorders>
          </w:tcPr>
          <w:p w:rsidR="00FC215F" w:rsidRDefault="00FC215F">
            <w:pPr>
              <w:widowControl w:val="0"/>
              <w:autoSpaceDE w:val="0"/>
              <w:autoSpaceDN w:val="0"/>
              <w:adjustRightInd w:val="0"/>
              <w:jc w:val="both"/>
            </w:pPr>
          </w:p>
        </w:tc>
        <w:tc>
          <w:tcPr>
            <w:tcW w:w="851" w:type="dxa"/>
            <w:vMerge w:val="restart"/>
            <w:tcBorders>
              <w:top w:val="single" w:sz="4" w:space="0" w:color="auto"/>
              <w:left w:val="single" w:sz="4" w:space="0" w:color="auto"/>
              <w:bottom w:val="single" w:sz="4" w:space="0" w:color="auto"/>
              <w:right w:val="single" w:sz="4" w:space="0" w:color="auto"/>
            </w:tcBorders>
          </w:tcPr>
          <w:p w:rsidR="00FC215F" w:rsidRDefault="00FC215F">
            <w:pPr>
              <w:widowControl w:val="0"/>
              <w:autoSpaceDE w:val="0"/>
              <w:autoSpaceDN w:val="0"/>
              <w:adjustRightInd w:val="0"/>
              <w:jc w:val="both"/>
            </w:pP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r>
      <w:tr w:rsidR="00FC215F" w:rsidTr="00FC215F">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14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56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r>
    </w:tbl>
    <w:p w:rsidR="00FC215F" w:rsidRDefault="00FC215F" w:rsidP="00FC215F">
      <w:pPr>
        <w:autoSpaceDE w:val="0"/>
        <w:autoSpaceDN w:val="0"/>
        <w:adjustRightInd w:val="0"/>
        <w:jc w:val="both"/>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FC215F" w:rsidRDefault="00FC215F" w:rsidP="00FC215F">
      <w:pPr>
        <w:pStyle w:val="ConsPlusNonformat"/>
        <w:jc w:val="both"/>
        <w:rPr>
          <w:rFonts w:ascii="Times New Roman" w:hAnsi="Times New Roman" w:cs="Times New Roman"/>
          <w:sz w:val="24"/>
          <w:szCs w:val="24"/>
        </w:rPr>
      </w:pPr>
    </w:p>
    <w:p w:rsidR="00FC215F" w:rsidRDefault="00FC215F" w:rsidP="00FC215F">
      <w:pPr>
        <w:pStyle w:val="ConsPlusNonformat"/>
        <w:rPr>
          <w:rFonts w:ascii="Times New Roman" w:hAnsi="Times New Roman" w:cs="Times New Roman"/>
          <w:sz w:val="24"/>
          <w:szCs w:val="24"/>
        </w:rPr>
      </w:pPr>
      <w:r>
        <w:rPr>
          <w:rFonts w:ascii="Times New Roman" w:hAnsi="Times New Roman" w:cs="Times New Roman"/>
          <w:sz w:val="24"/>
          <w:szCs w:val="24"/>
        </w:rPr>
        <w:t>3.2. Показатели, характеризующие объем работы:</w:t>
      </w:r>
    </w:p>
    <w:p w:rsidR="00FC215F" w:rsidRDefault="00FC215F" w:rsidP="00FC215F">
      <w:pPr>
        <w:pStyle w:val="ConsPlusNonformat"/>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tblPr>
      <w:tblGrid>
        <w:gridCol w:w="851"/>
        <w:gridCol w:w="709"/>
        <w:gridCol w:w="567"/>
        <w:gridCol w:w="708"/>
        <w:gridCol w:w="851"/>
        <w:gridCol w:w="709"/>
        <w:gridCol w:w="850"/>
        <w:gridCol w:w="709"/>
        <w:gridCol w:w="709"/>
        <w:gridCol w:w="567"/>
        <w:gridCol w:w="567"/>
        <w:gridCol w:w="708"/>
        <w:gridCol w:w="567"/>
      </w:tblGrid>
      <w:tr w:rsidR="00FC215F" w:rsidTr="00FC215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Уникальный номер реестровой записи</w:t>
            </w:r>
          </w:p>
        </w:tc>
        <w:tc>
          <w:tcPr>
            <w:tcW w:w="19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характеризующий содержание работы (по справочникам)</w:t>
            </w:r>
          </w:p>
        </w:tc>
        <w:tc>
          <w:tcPr>
            <w:tcW w:w="156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характеризующий условия (формы) выполнения работы (по справочникам)</w:t>
            </w: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объема работы</w:t>
            </w:r>
          </w:p>
        </w:tc>
        <w:tc>
          <w:tcPr>
            <w:tcW w:w="18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Значение показателя объема работы</w:t>
            </w:r>
          </w:p>
        </w:tc>
      </w:tr>
      <w:tr w:rsidR="00FC215F" w:rsidTr="00FC215F">
        <w:tc>
          <w:tcPr>
            <w:tcW w:w="439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3259" w:type="dxa"/>
            <w:gridSpan w:val="3"/>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единица измерения по ОКЕИ</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описание работы</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20__ год (очередной финансовый год)</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20__ год (1-й год планового периода)</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20__ год (2-й год планового периода)</w:t>
            </w:r>
          </w:p>
        </w:tc>
      </w:tr>
      <w:tr w:rsidR="00FC215F" w:rsidTr="00FC215F">
        <w:tc>
          <w:tcPr>
            <w:tcW w:w="439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код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842"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r>
      <w:tr w:rsidR="00FC215F" w:rsidTr="00FC215F">
        <w:tc>
          <w:tcPr>
            <w:tcW w:w="439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w:t>
            </w:r>
            <w:r>
              <w:lastRenderedPageBreak/>
              <w:t>зателя)</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lastRenderedPageBreak/>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842"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r>
      <w:tr w:rsidR="00FC215F" w:rsidTr="00FC215F">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lastRenderedPageBreak/>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11</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13</w:t>
            </w:r>
          </w:p>
        </w:tc>
      </w:tr>
      <w:tr w:rsidR="00FC215F" w:rsidTr="00FC215F">
        <w:tc>
          <w:tcPr>
            <w:tcW w:w="439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r>
      <w:tr w:rsidR="00FC215F" w:rsidTr="00FC215F">
        <w:tc>
          <w:tcPr>
            <w:tcW w:w="9923" w:type="dxa"/>
            <w:gridSpan w:val="6"/>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r>
      <w:tr w:rsidR="00FC215F" w:rsidTr="00FC215F">
        <w:tc>
          <w:tcPr>
            <w:tcW w:w="439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r>
      <w:tr w:rsidR="00FC215F" w:rsidTr="00FC215F">
        <w:tc>
          <w:tcPr>
            <w:tcW w:w="9923" w:type="dxa"/>
            <w:gridSpan w:val="6"/>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rPr>
                <w:sz w:val="24"/>
                <w:szCs w:val="24"/>
              </w:rPr>
            </w:pPr>
          </w:p>
        </w:tc>
      </w:tr>
    </w:tbl>
    <w:p w:rsidR="00FC215F" w:rsidRDefault="00FC215F" w:rsidP="00FC215F">
      <w:pPr>
        <w:autoSpaceDE w:val="0"/>
        <w:autoSpaceDN w:val="0"/>
        <w:adjustRightInd w:val="0"/>
        <w:jc w:val="both"/>
        <w:rPr>
          <w:sz w:val="24"/>
          <w:szCs w:val="24"/>
        </w:rPr>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допустимые  (возможные)  отклонения  от  установленных  показателей  объема</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работы,  в  пределах  которых муниципальное задание считается выполненным (процентов) </w:t>
      </w:r>
    </w:p>
    <w:p w:rsidR="00FC215F" w:rsidRDefault="00FC215F" w:rsidP="00FC215F">
      <w:pPr>
        <w:pStyle w:val="ConsPlusNonformat"/>
        <w:jc w:val="both"/>
        <w:rPr>
          <w:rFonts w:ascii="Times New Roman" w:hAnsi="Times New Roman" w:cs="Times New Roman"/>
          <w:sz w:val="24"/>
          <w:szCs w:val="24"/>
        </w:rPr>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C215F" w:rsidRDefault="00FC215F" w:rsidP="00FC215F">
      <w:pPr>
        <w:pStyle w:val="ConsPlusNonformat"/>
        <w:jc w:val="center"/>
        <w:rPr>
          <w:rFonts w:ascii="Times New Roman" w:hAnsi="Times New Roman" w:cs="Times New Roman"/>
          <w:sz w:val="24"/>
          <w:szCs w:val="24"/>
        </w:rPr>
      </w:pPr>
      <w:bookmarkStart w:id="8" w:name="Par624"/>
      <w:bookmarkEnd w:id="8"/>
      <w:r>
        <w:rPr>
          <w:rFonts w:ascii="Times New Roman" w:hAnsi="Times New Roman" w:cs="Times New Roman"/>
          <w:sz w:val="24"/>
          <w:szCs w:val="24"/>
        </w:rPr>
        <w:t>Часть 3. Прочие сведения о муниципальном задании &lt;6&gt;</w:t>
      </w:r>
    </w:p>
    <w:p w:rsidR="00FC215F" w:rsidRDefault="00FC215F" w:rsidP="00FC215F">
      <w:pPr>
        <w:pStyle w:val="ConsPlusNonformat"/>
        <w:jc w:val="both"/>
        <w:rPr>
          <w:rFonts w:ascii="Times New Roman" w:hAnsi="Times New Roman" w:cs="Times New Roman"/>
          <w:sz w:val="24"/>
          <w:szCs w:val="24"/>
        </w:rPr>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1. Основания для досрочного прекращения выполнения муниципального задания</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2.  Иная  информация,  необходимая для выполнения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выполнением)</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задания _____________________________________________________</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Порядок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выполнением муниципального задания</w:t>
      </w:r>
    </w:p>
    <w:p w:rsidR="00FC215F" w:rsidRDefault="00FC215F" w:rsidP="00FC215F">
      <w:pPr>
        <w:widowControl w:val="0"/>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4A0"/>
      </w:tblPr>
      <w:tblGrid>
        <w:gridCol w:w="3212"/>
        <w:gridCol w:w="2838"/>
        <w:gridCol w:w="3212"/>
      </w:tblGrid>
      <w:tr w:rsidR="00FC215F" w:rsidTr="00FC215F">
        <w:trPr>
          <w:trHeight w:val="936"/>
        </w:trPr>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Форма контроля</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Периодичность</w:t>
            </w: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 xml:space="preserve">Федеральные органы исполнительной власти, осуществляющие </w:t>
            </w:r>
            <w:proofErr w:type="gramStart"/>
            <w:r>
              <w:t>контроль за</w:t>
            </w:r>
            <w:proofErr w:type="gramEnd"/>
            <w:r>
              <w:t xml:space="preserve"> выполнением муниципального задания</w:t>
            </w:r>
          </w:p>
        </w:tc>
      </w:tr>
      <w:tr w:rsidR="00FC215F" w:rsidTr="00FC215F">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w:t>
            </w: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w:t>
            </w: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3</w:t>
            </w:r>
          </w:p>
        </w:tc>
      </w:tr>
      <w:tr w:rsidR="00FC215F" w:rsidTr="00FC215F">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r w:rsidR="00FC215F" w:rsidTr="00FC215F">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2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3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bl>
    <w:p w:rsidR="00FC215F" w:rsidRDefault="00FC215F" w:rsidP="00FC215F">
      <w:pPr>
        <w:widowControl w:val="0"/>
        <w:autoSpaceDE w:val="0"/>
        <w:autoSpaceDN w:val="0"/>
        <w:adjustRightInd w:val="0"/>
        <w:jc w:val="both"/>
        <w:rPr>
          <w:sz w:val="24"/>
          <w:szCs w:val="24"/>
        </w:rPr>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4. Требования к отчетности о выполнении муниципального задания __________</w:t>
      </w:r>
    </w:p>
    <w:p w:rsidR="00FC215F" w:rsidRDefault="00FC215F" w:rsidP="00FC215F">
      <w:pPr>
        <w:pStyle w:val="ConsPlusNonformat"/>
        <w:jc w:val="both"/>
        <w:rPr>
          <w:rFonts w:ascii="Times New Roman" w:hAnsi="Times New Roman" w:cs="Times New Roman"/>
          <w:sz w:val="24"/>
          <w:szCs w:val="24"/>
        </w:rPr>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4.1.  Периодичность  представления  отчетов  о  выполнении муниципального</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задания ___________________________________________________________________</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4.2. Сроки представления отчетов о выполнении муниципального задания ____</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4.3. Иные требования к отчетности о выполнении муниципального задания ___</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5. Иные показатели, связанные с выполнением муниципального задания, &lt;7&gt; _</w:t>
      </w:r>
    </w:p>
    <w:p w:rsidR="00FC215F" w:rsidRDefault="00FC215F" w:rsidP="00FC215F">
      <w:pPr>
        <w:autoSpaceDE w:val="0"/>
        <w:autoSpaceDN w:val="0"/>
        <w:adjustRightInd w:val="0"/>
        <w:jc w:val="both"/>
        <w:rPr>
          <w:sz w:val="24"/>
          <w:szCs w:val="24"/>
        </w:rPr>
      </w:pPr>
      <w:r>
        <w:rPr>
          <w:sz w:val="24"/>
          <w:szCs w:val="24"/>
        </w:rPr>
        <w:t>___________________________________________________________________________</w:t>
      </w:r>
    </w:p>
    <w:p w:rsidR="00FC215F" w:rsidRDefault="00FC215F" w:rsidP="00FC215F">
      <w:pPr>
        <w:widowControl w:val="0"/>
        <w:autoSpaceDE w:val="0"/>
        <w:autoSpaceDN w:val="0"/>
        <w:adjustRightInd w:val="0"/>
        <w:ind w:firstLine="540"/>
        <w:jc w:val="both"/>
        <w:rPr>
          <w:sz w:val="24"/>
          <w:szCs w:val="24"/>
        </w:rPr>
      </w:pPr>
    </w:p>
    <w:p w:rsidR="00FC215F" w:rsidRDefault="00FC215F" w:rsidP="00FC215F">
      <w:pPr>
        <w:widowControl w:val="0"/>
        <w:autoSpaceDE w:val="0"/>
        <w:autoSpaceDN w:val="0"/>
        <w:adjustRightInd w:val="0"/>
        <w:ind w:firstLine="540"/>
        <w:jc w:val="both"/>
        <w:rPr>
          <w:sz w:val="24"/>
          <w:szCs w:val="24"/>
        </w:rPr>
      </w:pPr>
      <w:r>
        <w:rPr>
          <w:sz w:val="24"/>
          <w:szCs w:val="24"/>
        </w:rPr>
        <w:t>--------------------------------</w:t>
      </w:r>
    </w:p>
    <w:p w:rsidR="00FC215F" w:rsidRDefault="00FC215F" w:rsidP="00FC215F">
      <w:pPr>
        <w:widowControl w:val="0"/>
        <w:autoSpaceDE w:val="0"/>
        <w:autoSpaceDN w:val="0"/>
        <w:adjustRightInd w:val="0"/>
        <w:ind w:firstLine="540"/>
        <w:jc w:val="both"/>
      </w:pPr>
      <w:r>
        <w:t>&lt;1&gt; Номер муниципального задания.</w:t>
      </w:r>
    </w:p>
    <w:p w:rsidR="00FC215F" w:rsidRDefault="00FC215F" w:rsidP="00FC215F">
      <w:pPr>
        <w:widowControl w:val="0"/>
        <w:autoSpaceDE w:val="0"/>
        <w:autoSpaceDN w:val="0"/>
        <w:adjustRightInd w:val="0"/>
        <w:ind w:firstLine="540"/>
        <w:jc w:val="both"/>
      </w:pPr>
      <w:r>
        <w:t>&lt;2</w:t>
      </w:r>
      <w:proofErr w:type="gramStart"/>
      <w:r>
        <w:t>&gt; Ф</w:t>
      </w:r>
      <w:proofErr w:type="gramEnd"/>
      <w:r>
        <w:t xml:space="preserve">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w:t>
      </w:r>
      <w:r>
        <w:lastRenderedPageBreak/>
        <w:t>раздельно по каждой из муниципальных услуг с указанием порядкового номера раздела.</w:t>
      </w:r>
    </w:p>
    <w:p w:rsidR="00FC215F" w:rsidRDefault="00FC215F" w:rsidP="00FC215F">
      <w:pPr>
        <w:widowControl w:val="0"/>
        <w:autoSpaceDE w:val="0"/>
        <w:autoSpaceDN w:val="0"/>
        <w:adjustRightInd w:val="0"/>
        <w:ind w:firstLine="540"/>
        <w:jc w:val="both"/>
      </w:pPr>
      <w:r>
        <w:t>&lt;3</w:t>
      </w:r>
      <w:proofErr w:type="gramStart"/>
      <w:r>
        <w:t>&gt; З</w:t>
      </w:r>
      <w:proofErr w:type="gramEnd"/>
      <w:r>
        <w:t>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FC215F" w:rsidRDefault="00FC215F" w:rsidP="00FC215F">
      <w:pPr>
        <w:widowControl w:val="0"/>
        <w:autoSpaceDE w:val="0"/>
        <w:autoSpaceDN w:val="0"/>
        <w:adjustRightInd w:val="0"/>
        <w:ind w:firstLine="540"/>
        <w:jc w:val="both"/>
      </w:pPr>
      <w:r>
        <w:t>&lt;4</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FC215F" w:rsidRDefault="00FC215F" w:rsidP="00FC215F">
      <w:pPr>
        <w:widowControl w:val="0"/>
        <w:autoSpaceDE w:val="0"/>
        <w:autoSpaceDN w:val="0"/>
        <w:adjustRightInd w:val="0"/>
        <w:ind w:firstLine="540"/>
        <w:jc w:val="both"/>
      </w:pPr>
      <w:r>
        <w:t>&lt;5</w:t>
      </w:r>
      <w:proofErr w:type="gramStart"/>
      <w:r>
        <w:t>&gt; З</w:t>
      </w:r>
      <w:proofErr w:type="gramEnd"/>
      <w:r>
        <w:t>аполняется при установлении показателей, характеризующих качество работы, в ведомственном перечне муниципальных услуг и работ.</w:t>
      </w:r>
    </w:p>
    <w:p w:rsidR="00FC215F" w:rsidRDefault="00FC215F" w:rsidP="00FC215F">
      <w:pPr>
        <w:widowControl w:val="0"/>
        <w:autoSpaceDE w:val="0"/>
        <w:autoSpaceDN w:val="0"/>
        <w:adjustRightInd w:val="0"/>
        <w:ind w:firstLine="540"/>
        <w:jc w:val="both"/>
      </w:pPr>
      <w:r>
        <w:t>&lt;6</w:t>
      </w:r>
      <w:proofErr w:type="gramStart"/>
      <w:r>
        <w:t>&gt; З</w:t>
      </w:r>
      <w:proofErr w:type="gramEnd"/>
      <w:r>
        <w:t>аполняется в целом по муниципальному заданию.</w:t>
      </w:r>
    </w:p>
    <w:p w:rsidR="00FC215F" w:rsidRDefault="00FC215F" w:rsidP="00FC215F">
      <w:pPr>
        <w:widowControl w:val="0"/>
        <w:autoSpaceDE w:val="0"/>
        <w:autoSpaceDN w:val="0"/>
        <w:adjustRightInd w:val="0"/>
        <w:ind w:firstLine="540"/>
        <w:jc w:val="both"/>
      </w:pPr>
      <w:r>
        <w:t>&lt;7</w:t>
      </w:r>
      <w:proofErr w:type="gramStart"/>
      <w:r>
        <w:t>&gt; В</w:t>
      </w:r>
      <w:proofErr w:type="gramEnd"/>
      <w:r>
        <w:t xml:space="preserve">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подпунктах 3.1 и 3.2 настоящего муниципального задания, не заполняются.</w:t>
      </w: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outlineLvl w:val="1"/>
        <w:rPr>
          <w:sz w:val="24"/>
          <w:szCs w:val="24"/>
        </w:rPr>
      </w:pPr>
    </w:p>
    <w:p w:rsidR="00FC215F" w:rsidRDefault="00FC215F" w:rsidP="00FC215F">
      <w:pPr>
        <w:widowControl w:val="0"/>
        <w:autoSpaceDE w:val="0"/>
        <w:autoSpaceDN w:val="0"/>
        <w:adjustRightInd w:val="0"/>
        <w:jc w:val="right"/>
        <w:outlineLvl w:val="1"/>
      </w:pPr>
      <w:r>
        <w:t>Приложение № 2</w:t>
      </w:r>
    </w:p>
    <w:p w:rsidR="00FC215F" w:rsidRDefault="00FC215F" w:rsidP="00FC215F">
      <w:pPr>
        <w:widowControl w:val="0"/>
        <w:autoSpaceDE w:val="0"/>
        <w:autoSpaceDN w:val="0"/>
        <w:adjustRightInd w:val="0"/>
        <w:jc w:val="right"/>
        <w:outlineLvl w:val="1"/>
        <w:rPr>
          <w:bCs/>
        </w:rPr>
      </w:pPr>
      <w:r>
        <w:t>к Порядку</w:t>
      </w:r>
      <w:r>
        <w:rPr>
          <w:bCs/>
        </w:rPr>
        <w:t xml:space="preserve"> формировании муниципального задания </w:t>
      </w:r>
      <w:proofErr w:type="gramStart"/>
      <w:r>
        <w:rPr>
          <w:bCs/>
        </w:rPr>
        <w:t>на</w:t>
      </w:r>
      <w:proofErr w:type="gramEnd"/>
    </w:p>
    <w:p w:rsidR="00FC215F" w:rsidRDefault="00FC215F" w:rsidP="00FC215F">
      <w:pPr>
        <w:widowControl w:val="0"/>
        <w:autoSpaceDE w:val="0"/>
        <w:autoSpaceDN w:val="0"/>
        <w:adjustRightInd w:val="0"/>
        <w:jc w:val="right"/>
        <w:outlineLvl w:val="1"/>
        <w:rPr>
          <w:bCs/>
        </w:rPr>
      </w:pPr>
      <w:r>
        <w:rPr>
          <w:bCs/>
        </w:rPr>
        <w:t xml:space="preserve"> оказание муниципальных услуг (выполнение работ) и</w:t>
      </w:r>
    </w:p>
    <w:p w:rsidR="00FC215F" w:rsidRDefault="00FC215F" w:rsidP="00FC215F">
      <w:pPr>
        <w:widowControl w:val="0"/>
        <w:autoSpaceDE w:val="0"/>
        <w:autoSpaceDN w:val="0"/>
        <w:adjustRightInd w:val="0"/>
        <w:jc w:val="right"/>
        <w:outlineLvl w:val="1"/>
        <w:rPr>
          <w:bCs/>
        </w:rPr>
      </w:pPr>
      <w:r>
        <w:rPr>
          <w:bCs/>
        </w:rPr>
        <w:t xml:space="preserve"> финансового обеспечения выполнения муниципального</w:t>
      </w:r>
    </w:p>
    <w:p w:rsidR="00FC215F" w:rsidRDefault="00FC215F" w:rsidP="00FC215F">
      <w:pPr>
        <w:widowControl w:val="0"/>
        <w:autoSpaceDE w:val="0"/>
        <w:autoSpaceDN w:val="0"/>
        <w:adjustRightInd w:val="0"/>
        <w:jc w:val="right"/>
        <w:outlineLvl w:val="1"/>
        <w:rPr>
          <w:bCs/>
        </w:rPr>
      </w:pPr>
      <w:r>
        <w:rPr>
          <w:bCs/>
        </w:rPr>
        <w:t xml:space="preserve"> задания муниципальными учреждениями на территории</w:t>
      </w:r>
    </w:p>
    <w:p w:rsidR="00FC215F" w:rsidRDefault="00FC215F" w:rsidP="00FC215F">
      <w:pPr>
        <w:widowControl w:val="0"/>
        <w:autoSpaceDE w:val="0"/>
        <w:autoSpaceDN w:val="0"/>
        <w:adjustRightInd w:val="0"/>
        <w:jc w:val="right"/>
        <w:outlineLvl w:val="1"/>
        <w:rPr>
          <w:bCs/>
        </w:rPr>
      </w:pPr>
      <w:r>
        <w:rPr>
          <w:bCs/>
        </w:rPr>
        <w:t xml:space="preserve"> Шарагайского муниципального образования</w:t>
      </w:r>
    </w:p>
    <w:p w:rsidR="00FC215F" w:rsidRDefault="00FC215F" w:rsidP="00FC215F">
      <w:pPr>
        <w:autoSpaceDE w:val="0"/>
        <w:autoSpaceDN w:val="0"/>
        <w:adjustRightInd w:val="0"/>
        <w:jc w:val="both"/>
      </w:pPr>
    </w:p>
    <w:p w:rsidR="00FC215F" w:rsidRDefault="00FC215F" w:rsidP="00FC215F">
      <w:pPr>
        <w:autoSpaceDE w:val="0"/>
        <w:autoSpaceDN w:val="0"/>
        <w:adjustRightInd w:val="0"/>
        <w:jc w:val="both"/>
      </w:pPr>
    </w:p>
    <w:p w:rsidR="00FC215F" w:rsidRDefault="00FC215F" w:rsidP="00FC215F">
      <w:pPr>
        <w:widowControl w:val="0"/>
        <w:autoSpaceDE w:val="0"/>
        <w:autoSpaceDN w:val="0"/>
        <w:adjustRightInd w:val="0"/>
        <w:ind w:firstLine="540"/>
        <w:jc w:val="both"/>
        <w:rPr>
          <w:sz w:val="24"/>
          <w:szCs w:val="24"/>
        </w:rPr>
      </w:pPr>
    </w:p>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t>ОТЧЕТ О ВЫПОЛНЕНИИ</w:t>
      </w:r>
    </w:p>
    <w:tbl>
      <w:tblPr>
        <w:tblpPr w:leftFromText="180" w:rightFromText="180" w:vertAnchor="text" w:horzAnchor="margin" w:tblpXSpec="right"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tblGrid>
      <w:tr w:rsidR="00FC215F" w:rsidTr="00FC215F">
        <w:tc>
          <w:tcPr>
            <w:tcW w:w="1428" w:type="dxa"/>
            <w:tcBorders>
              <w:top w:val="single" w:sz="4" w:space="0" w:color="auto"/>
              <w:left w:val="single" w:sz="4" w:space="0" w:color="auto"/>
              <w:bottom w:val="single" w:sz="4" w:space="0" w:color="auto"/>
              <w:right w:val="single" w:sz="4" w:space="0" w:color="auto"/>
            </w:tcBorders>
          </w:tcPr>
          <w:p w:rsidR="00FC215F" w:rsidRDefault="00FC215F">
            <w:pPr>
              <w:pStyle w:val="ConsPlusNonformat"/>
              <w:jc w:val="center"/>
              <w:rPr>
                <w:rFonts w:ascii="Times New Roman" w:hAnsi="Times New Roman" w:cs="Times New Roman"/>
                <w:sz w:val="24"/>
                <w:szCs w:val="24"/>
              </w:rPr>
            </w:pPr>
          </w:p>
        </w:tc>
      </w:tr>
    </w:tbl>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МУНИЦИПАЛЬНОГО ЗАДАНИЯ № &lt;1&gt;</w:t>
      </w:r>
    </w:p>
    <w:p w:rsidR="00FC215F" w:rsidRDefault="00FC215F" w:rsidP="00FC215F">
      <w:pPr>
        <w:pStyle w:val="ConsPlusNonformat"/>
        <w:jc w:val="center"/>
        <w:rPr>
          <w:rFonts w:ascii="Times New Roman" w:hAnsi="Times New Roman" w:cs="Times New Roman"/>
          <w:sz w:val="24"/>
          <w:szCs w:val="24"/>
        </w:rPr>
      </w:pPr>
    </w:p>
    <w:p w:rsidR="00FC215F" w:rsidRDefault="00FC215F" w:rsidP="00FC215F">
      <w:pPr>
        <w:pStyle w:val="ConsPlusNonformat"/>
        <w:jc w:val="center"/>
        <w:rPr>
          <w:rFonts w:ascii="Times New Roman" w:hAnsi="Times New Roman" w:cs="Times New Roman"/>
          <w:sz w:val="24"/>
          <w:szCs w:val="24"/>
        </w:rPr>
      </w:pPr>
    </w:p>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t>на 20__ год и на плановый период 20__ и 20__ годов</w:t>
      </w:r>
    </w:p>
    <w:p w:rsidR="00FC215F" w:rsidRDefault="00FC215F" w:rsidP="00FC215F">
      <w:pPr>
        <w:pStyle w:val="ConsPlusNonformat"/>
        <w:jc w:val="center"/>
        <w:rPr>
          <w:rFonts w:ascii="Times New Roman" w:hAnsi="Times New Roman" w:cs="Times New Roman"/>
          <w:sz w:val="24"/>
          <w:szCs w:val="24"/>
        </w:rPr>
      </w:pPr>
    </w:p>
    <w:p w:rsidR="00FC215F" w:rsidRDefault="00FC215F" w:rsidP="00FC215F">
      <w:pPr>
        <w:pStyle w:val="ConsPlusNonformat"/>
        <w:rPr>
          <w:rFonts w:ascii="Times New Roman" w:hAnsi="Times New Roman" w:cs="Times New Roman"/>
          <w:sz w:val="24"/>
          <w:szCs w:val="24"/>
        </w:rPr>
      </w:pPr>
      <w:r>
        <w:rPr>
          <w:rFonts w:ascii="Times New Roman" w:hAnsi="Times New Roman" w:cs="Times New Roman"/>
          <w:sz w:val="24"/>
          <w:szCs w:val="24"/>
        </w:rPr>
        <w:t xml:space="preserve">                                              от "__" ____________ 20__ г.</w:t>
      </w:r>
    </w:p>
    <w:p w:rsidR="00FC215F" w:rsidRDefault="00FC215F" w:rsidP="00FC215F">
      <w:pPr>
        <w:pStyle w:val="ConsPlusNonformat"/>
        <w:jc w:val="center"/>
        <w:rPr>
          <w:rFonts w:ascii="Times New Roman" w:hAnsi="Times New Roman" w:cs="Times New Roman"/>
          <w:sz w:val="24"/>
          <w:szCs w:val="24"/>
        </w:rPr>
      </w:pPr>
    </w:p>
    <w:p w:rsidR="00FC215F" w:rsidRDefault="00FC215F" w:rsidP="00FC215F">
      <w:pPr>
        <w:pStyle w:val="ConsPlusNonformat"/>
        <w:jc w:val="center"/>
        <w:rPr>
          <w:rFonts w:ascii="Times New Roman" w:hAnsi="Times New Roman" w:cs="Times New Roman"/>
          <w:sz w:val="24"/>
          <w:szCs w:val="24"/>
        </w:rPr>
      </w:pPr>
    </w:p>
    <w:tbl>
      <w:tblPr>
        <w:tblW w:w="9236" w:type="dxa"/>
        <w:tblLook w:val="01E0"/>
      </w:tblPr>
      <w:tblGrid>
        <w:gridCol w:w="6598"/>
        <w:gridCol w:w="1320"/>
        <w:gridCol w:w="1318"/>
      </w:tblGrid>
      <w:tr w:rsidR="00FC215F" w:rsidTr="00FC215F">
        <w:tc>
          <w:tcPr>
            <w:tcW w:w="6598" w:type="dxa"/>
          </w:tcPr>
          <w:p w:rsidR="00FC215F" w:rsidRDefault="00FC215F">
            <w:pPr>
              <w:pStyle w:val="ConsPlusNonformat"/>
              <w:jc w:val="center"/>
              <w:rPr>
                <w:rFonts w:ascii="Times New Roman" w:hAnsi="Times New Roman" w:cs="Times New Roman"/>
                <w:sz w:val="24"/>
                <w:szCs w:val="24"/>
              </w:rPr>
            </w:pPr>
          </w:p>
        </w:tc>
        <w:tc>
          <w:tcPr>
            <w:tcW w:w="1320" w:type="dxa"/>
            <w:tcBorders>
              <w:top w:val="nil"/>
              <w:left w:val="nil"/>
              <w:bottom w:val="nil"/>
              <w:right w:val="single" w:sz="4" w:space="0" w:color="auto"/>
            </w:tcBorders>
          </w:tcPr>
          <w:p w:rsidR="00FC215F" w:rsidRDefault="00FC215F">
            <w:pPr>
              <w:pStyle w:val="ConsPlusNonformat"/>
              <w:jc w:val="center"/>
              <w:rPr>
                <w:rFonts w:ascii="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hideMark/>
          </w:tcPr>
          <w:p w:rsidR="00FC215F" w:rsidRDefault="00FC215F">
            <w:pPr>
              <w:pStyle w:val="ConsPlusNonformat"/>
              <w:jc w:val="center"/>
              <w:rPr>
                <w:rFonts w:ascii="Times New Roman" w:hAnsi="Times New Roman" w:cs="Times New Roman"/>
                <w:sz w:val="24"/>
                <w:szCs w:val="24"/>
              </w:rPr>
            </w:pPr>
            <w:r>
              <w:rPr>
                <w:rFonts w:ascii="Times New Roman" w:hAnsi="Times New Roman" w:cs="Times New Roman"/>
                <w:sz w:val="24"/>
                <w:szCs w:val="24"/>
              </w:rPr>
              <w:t>КОДЫ</w:t>
            </w:r>
          </w:p>
        </w:tc>
      </w:tr>
      <w:tr w:rsidR="00FC215F" w:rsidTr="00FC215F">
        <w:tc>
          <w:tcPr>
            <w:tcW w:w="6598" w:type="dxa"/>
            <w:tcBorders>
              <w:top w:val="nil"/>
              <w:left w:val="nil"/>
              <w:bottom w:val="single" w:sz="4" w:space="0" w:color="auto"/>
              <w:right w:val="nil"/>
            </w:tcBorders>
            <w:hideMark/>
          </w:tcPr>
          <w:p w:rsidR="00FC215F" w:rsidRDefault="00FC215F">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муниципального учреждения </w:t>
            </w:r>
          </w:p>
          <w:p w:rsidR="00FC215F" w:rsidRDefault="00FC215F">
            <w:pPr>
              <w:pStyle w:val="ConsPlusNonformat"/>
              <w:rPr>
                <w:rFonts w:ascii="Times New Roman" w:hAnsi="Times New Roman" w:cs="Times New Roman"/>
                <w:sz w:val="24"/>
                <w:szCs w:val="24"/>
              </w:rPr>
            </w:pPr>
            <w:r>
              <w:rPr>
                <w:rFonts w:ascii="Times New Roman" w:hAnsi="Times New Roman" w:cs="Times New Roman"/>
                <w:sz w:val="24"/>
                <w:szCs w:val="24"/>
              </w:rPr>
              <w:t>(обособленного подразделения)</w:t>
            </w:r>
          </w:p>
        </w:tc>
        <w:tc>
          <w:tcPr>
            <w:tcW w:w="1320" w:type="dxa"/>
            <w:vMerge w:val="restart"/>
            <w:tcBorders>
              <w:top w:val="nil"/>
              <w:left w:val="nil"/>
              <w:bottom w:val="nil"/>
              <w:right w:val="single" w:sz="4" w:space="0" w:color="auto"/>
            </w:tcBorders>
            <w:hideMark/>
          </w:tcPr>
          <w:p w:rsidR="00FC215F" w:rsidRDefault="00FC215F">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 по ОКУД</w:t>
            </w:r>
          </w:p>
        </w:tc>
        <w:tc>
          <w:tcPr>
            <w:tcW w:w="1318" w:type="dxa"/>
            <w:vMerge w:val="restart"/>
            <w:tcBorders>
              <w:top w:val="single" w:sz="4" w:space="0" w:color="auto"/>
              <w:left w:val="single" w:sz="4" w:space="0" w:color="auto"/>
              <w:bottom w:val="single" w:sz="4" w:space="0" w:color="auto"/>
              <w:right w:val="single" w:sz="4" w:space="0" w:color="auto"/>
            </w:tcBorders>
            <w:hideMark/>
          </w:tcPr>
          <w:p w:rsidR="00FC215F" w:rsidRDefault="00FC215F">
            <w:pPr>
              <w:pStyle w:val="ConsPlusNonformat"/>
              <w:jc w:val="center"/>
              <w:rPr>
                <w:rFonts w:ascii="Times New Roman" w:hAnsi="Times New Roman" w:cs="Times New Roman"/>
                <w:sz w:val="24"/>
                <w:szCs w:val="24"/>
              </w:rPr>
            </w:pPr>
            <w:r>
              <w:rPr>
                <w:rFonts w:ascii="Times New Roman" w:hAnsi="Times New Roman" w:cs="Times New Roman"/>
                <w:sz w:val="24"/>
                <w:szCs w:val="24"/>
              </w:rPr>
              <w:t>0506001</w:t>
            </w:r>
          </w:p>
        </w:tc>
      </w:tr>
      <w:tr w:rsidR="00FC215F" w:rsidTr="00FC215F">
        <w:trPr>
          <w:trHeight w:val="297"/>
        </w:trPr>
        <w:tc>
          <w:tcPr>
            <w:tcW w:w="6598" w:type="dxa"/>
            <w:tcBorders>
              <w:top w:val="single" w:sz="4" w:space="0" w:color="auto"/>
              <w:left w:val="nil"/>
              <w:bottom w:val="single" w:sz="4" w:space="0" w:color="auto"/>
              <w:right w:val="nil"/>
            </w:tcBorders>
          </w:tcPr>
          <w:p w:rsidR="00FC215F" w:rsidRDefault="00FC215F">
            <w:pPr>
              <w:pStyle w:val="ConsPlusNonformat"/>
              <w:jc w:val="center"/>
              <w:rPr>
                <w:rFonts w:ascii="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rPr>
          <w:trHeight w:val="294"/>
        </w:trPr>
        <w:tc>
          <w:tcPr>
            <w:tcW w:w="6598" w:type="dxa"/>
            <w:tcBorders>
              <w:top w:val="single" w:sz="4" w:space="0" w:color="auto"/>
              <w:left w:val="nil"/>
              <w:bottom w:val="single" w:sz="4" w:space="0" w:color="auto"/>
              <w:right w:val="nil"/>
            </w:tcBorders>
          </w:tcPr>
          <w:p w:rsidR="00FC215F" w:rsidRDefault="00FC215F">
            <w:pPr>
              <w:pStyle w:val="ConsPlusNonformat"/>
              <w:jc w:val="center"/>
              <w:rPr>
                <w:rFonts w:ascii="Times New Roman" w:hAnsi="Times New Roman" w:cs="Times New Roman"/>
                <w:sz w:val="24"/>
                <w:szCs w:val="24"/>
              </w:rPr>
            </w:pPr>
          </w:p>
        </w:tc>
        <w:tc>
          <w:tcPr>
            <w:tcW w:w="1320" w:type="dxa"/>
            <w:tcBorders>
              <w:top w:val="nil"/>
              <w:left w:val="nil"/>
              <w:bottom w:val="nil"/>
              <w:right w:val="single" w:sz="4" w:space="0" w:color="auto"/>
            </w:tcBorders>
            <w:vAlign w:val="bottom"/>
            <w:hideMark/>
          </w:tcPr>
          <w:p w:rsidR="00FC215F" w:rsidRDefault="00FC215F">
            <w:pPr>
              <w:pStyle w:val="ConsPlusNonformat"/>
              <w:jc w:val="right"/>
              <w:rPr>
                <w:rFonts w:ascii="Times New Roman" w:hAnsi="Times New Roman" w:cs="Times New Roman"/>
                <w:sz w:val="24"/>
                <w:szCs w:val="24"/>
              </w:rPr>
            </w:pPr>
            <w:r>
              <w:rPr>
                <w:rFonts w:ascii="Times New Roman" w:hAnsi="Times New Roman" w:cs="Times New Roman"/>
                <w:sz w:val="24"/>
                <w:szCs w:val="24"/>
              </w:rPr>
              <w:t>Дата</w:t>
            </w:r>
          </w:p>
        </w:tc>
        <w:tc>
          <w:tcPr>
            <w:tcW w:w="1318" w:type="dxa"/>
            <w:tcBorders>
              <w:top w:val="single" w:sz="4" w:space="0" w:color="auto"/>
              <w:left w:val="single" w:sz="4" w:space="0" w:color="auto"/>
              <w:bottom w:val="single" w:sz="4" w:space="0" w:color="auto"/>
              <w:right w:val="single" w:sz="4" w:space="0" w:color="auto"/>
            </w:tcBorders>
          </w:tcPr>
          <w:p w:rsidR="00FC215F" w:rsidRDefault="00FC215F">
            <w:pPr>
              <w:pStyle w:val="ConsPlusNonformat"/>
              <w:jc w:val="center"/>
              <w:rPr>
                <w:rFonts w:ascii="Times New Roman" w:hAnsi="Times New Roman" w:cs="Times New Roman"/>
                <w:sz w:val="24"/>
                <w:szCs w:val="24"/>
              </w:rPr>
            </w:pPr>
          </w:p>
          <w:p w:rsidR="00FC215F" w:rsidRDefault="00FC215F">
            <w:pPr>
              <w:pStyle w:val="ConsPlusNonformat"/>
              <w:jc w:val="center"/>
              <w:rPr>
                <w:rFonts w:ascii="Times New Roman" w:hAnsi="Times New Roman" w:cs="Times New Roman"/>
                <w:sz w:val="24"/>
                <w:szCs w:val="24"/>
              </w:rPr>
            </w:pPr>
          </w:p>
        </w:tc>
      </w:tr>
      <w:tr w:rsidR="00FC215F" w:rsidTr="00FC215F">
        <w:tc>
          <w:tcPr>
            <w:tcW w:w="6598" w:type="dxa"/>
            <w:tcBorders>
              <w:top w:val="single" w:sz="4" w:space="0" w:color="auto"/>
              <w:left w:val="nil"/>
              <w:bottom w:val="single" w:sz="4" w:space="0" w:color="auto"/>
              <w:right w:val="nil"/>
            </w:tcBorders>
            <w:hideMark/>
          </w:tcPr>
          <w:p w:rsidR="00FC215F" w:rsidRDefault="00FC215F">
            <w:pPr>
              <w:pStyle w:val="ConsPlusNonformat"/>
              <w:rPr>
                <w:rFonts w:ascii="Times New Roman" w:hAnsi="Times New Roman" w:cs="Times New Roman"/>
                <w:sz w:val="24"/>
                <w:szCs w:val="24"/>
              </w:rPr>
            </w:pPr>
            <w:r>
              <w:rPr>
                <w:rFonts w:ascii="Times New Roman" w:hAnsi="Times New Roman" w:cs="Times New Roman"/>
                <w:sz w:val="24"/>
                <w:szCs w:val="24"/>
              </w:rPr>
              <w:t>Виды деятельности муниципального учреждения</w:t>
            </w:r>
          </w:p>
          <w:p w:rsidR="00FC215F" w:rsidRDefault="00FC215F">
            <w:pPr>
              <w:pStyle w:val="ConsPlusNonformat"/>
              <w:rPr>
                <w:rFonts w:ascii="Times New Roman" w:hAnsi="Times New Roman" w:cs="Times New Roman"/>
                <w:sz w:val="24"/>
                <w:szCs w:val="24"/>
              </w:rPr>
            </w:pPr>
            <w:r>
              <w:rPr>
                <w:rFonts w:ascii="Times New Roman" w:hAnsi="Times New Roman" w:cs="Times New Roman"/>
                <w:sz w:val="24"/>
                <w:szCs w:val="24"/>
              </w:rPr>
              <w:t xml:space="preserve">(обособленного подразделения) </w:t>
            </w:r>
          </w:p>
        </w:tc>
        <w:tc>
          <w:tcPr>
            <w:tcW w:w="1320" w:type="dxa"/>
            <w:vMerge w:val="restart"/>
            <w:tcBorders>
              <w:top w:val="nil"/>
              <w:left w:val="nil"/>
              <w:bottom w:val="nil"/>
              <w:right w:val="single" w:sz="4" w:space="0" w:color="auto"/>
            </w:tcBorders>
            <w:vAlign w:val="bottom"/>
            <w:hideMark/>
          </w:tcPr>
          <w:p w:rsidR="00FC215F" w:rsidRDefault="00FC215F">
            <w:pPr>
              <w:pStyle w:val="ConsPlusNonformat"/>
              <w:jc w:val="right"/>
              <w:rPr>
                <w:rFonts w:ascii="Times New Roman" w:hAnsi="Times New Roman" w:cs="Times New Roman"/>
                <w:sz w:val="24"/>
                <w:szCs w:val="24"/>
              </w:rPr>
            </w:pPr>
            <w:r>
              <w:rPr>
                <w:rFonts w:ascii="Times New Roman" w:hAnsi="Times New Roman" w:cs="Times New Roman"/>
                <w:sz w:val="24"/>
                <w:szCs w:val="24"/>
              </w:rPr>
              <w:t>по  сводному реестру</w:t>
            </w:r>
          </w:p>
        </w:tc>
        <w:tc>
          <w:tcPr>
            <w:tcW w:w="1318" w:type="dxa"/>
            <w:vMerge w:val="restart"/>
            <w:tcBorders>
              <w:top w:val="single" w:sz="4" w:space="0" w:color="auto"/>
              <w:left w:val="single" w:sz="4" w:space="0" w:color="auto"/>
              <w:bottom w:val="single" w:sz="4" w:space="0" w:color="auto"/>
              <w:right w:val="single" w:sz="4" w:space="0" w:color="auto"/>
            </w:tcBorders>
          </w:tcPr>
          <w:p w:rsidR="00FC215F" w:rsidRDefault="00FC215F">
            <w:pPr>
              <w:pStyle w:val="ConsPlusNonformat"/>
              <w:jc w:val="center"/>
              <w:rPr>
                <w:rFonts w:ascii="Times New Roman" w:hAnsi="Times New Roman" w:cs="Times New Roman"/>
                <w:sz w:val="24"/>
                <w:szCs w:val="24"/>
              </w:rPr>
            </w:pPr>
          </w:p>
        </w:tc>
      </w:tr>
      <w:tr w:rsidR="00FC215F" w:rsidTr="00FC215F">
        <w:tc>
          <w:tcPr>
            <w:tcW w:w="6598" w:type="dxa"/>
            <w:tcBorders>
              <w:top w:val="single" w:sz="4" w:space="0" w:color="auto"/>
              <w:left w:val="nil"/>
              <w:bottom w:val="single" w:sz="4" w:space="0" w:color="auto"/>
              <w:right w:val="nil"/>
            </w:tcBorders>
          </w:tcPr>
          <w:p w:rsidR="00FC215F" w:rsidRDefault="00FC215F">
            <w:pPr>
              <w:pStyle w:val="ConsPlusNonformat"/>
              <w:jc w:val="center"/>
              <w:rPr>
                <w:rFonts w:ascii="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c>
          <w:tcPr>
            <w:tcW w:w="6598" w:type="dxa"/>
            <w:tcBorders>
              <w:top w:val="single" w:sz="4" w:space="0" w:color="auto"/>
              <w:left w:val="nil"/>
              <w:bottom w:val="single" w:sz="4" w:space="0" w:color="auto"/>
              <w:right w:val="nil"/>
            </w:tcBorders>
          </w:tcPr>
          <w:p w:rsidR="00FC215F" w:rsidRDefault="00FC215F">
            <w:pPr>
              <w:pStyle w:val="ConsPlusNonformat"/>
              <w:jc w:val="center"/>
              <w:rPr>
                <w:rFonts w:ascii="Times New Roman" w:hAnsi="Times New Roman" w:cs="Times New Roman"/>
                <w:sz w:val="24"/>
                <w:szCs w:val="24"/>
              </w:rPr>
            </w:pPr>
          </w:p>
        </w:tc>
        <w:tc>
          <w:tcPr>
            <w:tcW w:w="1320" w:type="dxa"/>
            <w:tcBorders>
              <w:top w:val="nil"/>
              <w:left w:val="nil"/>
              <w:bottom w:val="nil"/>
              <w:right w:val="single" w:sz="4" w:space="0" w:color="auto"/>
            </w:tcBorders>
            <w:hideMark/>
          </w:tcPr>
          <w:p w:rsidR="00FC215F" w:rsidRDefault="00FC215F">
            <w:pPr>
              <w:pStyle w:val="ConsPlusNonformat"/>
              <w:jc w:val="center"/>
              <w:rPr>
                <w:rFonts w:ascii="Times New Roman" w:hAnsi="Times New Roman" w:cs="Times New Roman"/>
                <w:sz w:val="24"/>
                <w:szCs w:val="24"/>
              </w:rPr>
            </w:pPr>
            <w:r>
              <w:rPr>
                <w:rFonts w:ascii="Times New Roman" w:hAnsi="Times New Roman" w:cs="Times New Roman"/>
                <w:sz w:val="24"/>
                <w:szCs w:val="24"/>
              </w:rPr>
              <w:t>По ОКВЭД</w:t>
            </w:r>
          </w:p>
        </w:tc>
        <w:tc>
          <w:tcPr>
            <w:tcW w:w="1318" w:type="dxa"/>
            <w:tcBorders>
              <w:top w:val="single" w:sz="4" w:space="0" w:color="auto"/>
              <w:left w:val="single" w:sz="4" w:space="0" w:color="auto"/>
              <w:bottom w:val="single" w:sz="4" w:space="0" w:color="auto"/>
              <w:right w:val="single" w:sz="4" w:space="0" w:color="auto"/>
            </w:tcBorders>
          </w:tcPr>
          <w:p w:rsidR="00FC215F" w:rsidRDefault="00FC215F">
            <w:pPr>
              <w:pStyle w:val="ConsPlusNonformat"/>
              <w:jc w:val="center"/>
              <w:rPr>
                <w:rFonts w:ascii="Times New Roman" w:hAnsi="Times New Roman" w:cs="Times New Roman"/>
                <w:sz w:val="24"/>
                <w:szCs w:val="24"/>
              </w:rPr>
            </w:pPr>
          </w:p>
        </w:tc>
      </w:tr>
      <w:tr w:rsidR="00FC215F" w:rsidTr="00FC215F">
        <w:tc>
          <w:tcPr>
            <w:tcW w:w="6598" w:type="dxa"/>
            <w:tcBorders>
              <w:top w:val="single" w:sz="4" w:space="0" w:color="auto"/>
              <w:left w:val="nil"/>
              <w:bottom w:val="nil"/>
              <w:right w:val="nil"/>
            </w:tcBorders>
            <w:hideMark/>
          </w:tcPr>
          <w:p w:rsidR="00FC215F" w:rsidRDefault="00FC215F">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Вид муниципального учреждения</w:t>
            </w:r>
          </w:p>
        </w:tc>
        <w:tc>
          <w:tcPr>
            <w:tcW w:w="1320" w:type="dxa"/>
            <w:tcBorders>
              <w:top w:val="nil"/>
              <w:left w:val="nil"/>
              <w:bottom w:val="nil"/>
              <w:right w:val="single" w:sz="4" w:space="0" w:color="auto"/>
            </w:tcBorders>
            <w:hideMark/>
          </w:tcPr>
          <w:p w:rsidR="00FC215F" w:rsidRDefault="00FC215F">
            <w:pPr>
              <w:pStyle w:val="ConsPlusNonformat"/>
              <w:jc w:val="center"/>
              <w:rPr>
                <w:rFonts w:ascii="Times New Roman" w:hAnsi="Times New Roman" w:cs="Times New Roman"/>
                <w:sz w:val="24"/>
                <w:szCs w:val="24"/>
              </w:rPr>
            </w:pPr>
            <w:r>
              <w:rPr>
                <w:rFonts w:ascii="Times New Roman" w:hAnsi="Times New Roman" w:cs="Times New Roman"/>
                <w:sz w:val="24"/>
                <w:szCs w:val="24"/>
              </w:rPr>
              <w:t>По ОКВЭД</w:t>
            </w:r>
          </w:p>
        </w:tc>
        <w:tc>
          <w:tcPr>
            <w:tcW w:w="1318" w:type="dxa"/>
            <w:tcBorders>
              <w:top w:val="single" w:sz="4" w:space="0" w:color="auto"/>
              <w:left w:val="single" w:sz="4" w:space="0" w:color="auto"/>
              <w:bottom w:val="single" w:sz="4" w:space="0" w:color="auto"/>
              <w:right w:val="single" w:sz="4" w:space="0" w:color="auto"/>
            </w:tcBorders>
          </w:tcPr>
          <w:p w:rsidR="00FC215F" w:rsidRDefault="00FC215F">
            <w:pPr>
              <w:pStyle w:val="ConsPlusNonformat"/>
              <w:jc w:val="center"/>
              <w:rPr>
                <w:rFonts w:ascii="Times New Roman" w:hAnsi="Times New Roman" w:cs="Times New Roman"/>
                <w:sz w:val="24"/>
                <w:szCs w:val="24"/>
              </w:rPr>
            </w:pPr>
          </w:p>
        </w:tc>
      </w:tr>
      <w:tr w:rsidR="00FC215F" w:rsidTr="00FC215F">
        <w:tc>
          <w:tcPr>
            <w:tcW w:w="6598" w:type="dxa"/>
            <w:tcBorders>
              <w:top w:val="nil"/>
              <w:left w:val="nil"/>
              <w:bottom w:val="single" w:sz="4" w:space="0" w:color="auto"/>
              <w:right w:val="nil"/>
            </w:tcBorders>
          </w:tcPr>
          <w:p w:rsidR="00FC215F" w:rsidRDefault="00FC215F">
            <w:pPr>
              <w:pStyle w:val="ConsPlusNonformat"/>
              <w:jc w:val="center"/>
              <w:rPr>
                <w:rFonts w:ascii="Times New Roman" w:hAnsi="Times New Roman" w:cs="Times New Roman"/>
                <w:sz w:val="24"/>
                <w:szCs w:val="24"/>
              </w:rPr>
            </w:pPr>
          </w:p>
        </w:tc>
        <w:tc>
          <w:tcPr>
            <w:tcW w:w="1320" w:type="dxa"/>
            <w:tcBorders>
              <w:top w:val="nil"/>
              <w:left w:val="nil"/>
              <w:bottom w:val="nil"/>
              <w:right w:val="single" w:sz="4" w:space="0" w:color="auto"/>
            </w:tcBorders>
          </w:tcPr>
          <w:p w:rsidR="00FC215F" w:rsidRDefault="00FC215F">
            <w:pPr>
              <w:pStyle w:val="ConsPlusNonformat"/>
              <w:jc w:val="center"/>
              <w:rPr>
                <w:rFonts w:ascii="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tcPr>
          <w:p w:rsidR="00FC215F" w:rsidRDefault="00FC215F">
            <w:pPr>
              <w:pStyle w:val="ConsPlusNonformat"/>
              <w:jc w:val="center"/>
              <w:rPr>
                <w:rFonts w:ascii="Times New Roman" w:hAnsi="Times New Roman" w:cs="Times New Roman"/>
                <w:sz w:val="24"/>
                <w:szCs w:val="24"/>
              </w:rPr>
            </w:pPr>
          </w:p>
        </w:tc>
      </w:tr>
      <w:tr w:rsidR="00FC215F" w:rsidTr="00FC215F">
        <w:tc>
          <w:tcPr>
            <w:tcW w:w="6598" w:type="dxa"/>
            <w:tcBorders>
              <w:top w:val="single" w:sz="4" w:space="0" w:color="auto"/>
              <w:left w:val="nil"/>
              <w:bottom w:val="nil"/>
              <w:right w:val="nil"/>
            </w:tcBorders>
            <w:hideMark/>
          </w:tcPr>
          <w:p w:rsidR="00FC215F" w:rsidRDefault="00FC215F">
            <w:pPr>
              <w:pStyle w:val="ConsPlusNonformat"/>
              <w:tabs>
                <w:tab w:val="left" w:pos="4140"/>
              </w:tabs>
              <w:jc w:val="center"/>
              <w:rPr>
                <w:rFonts w:ascii="Times New Roman" w:hAnsi="Times New Roman" w:cs="Times New Roman"/>
                <w:sz w:val="24"/>
                <w:szCs w:val="24"/>
              </w:rPr>
            </w:pPr>
            <w:proofErr w:type="gramStart"/>
            <w:r>
              <w:rPr>
                <w:rFonts w:ascii="Times New Roman" w:hAnsi="Times New Roman" w:cs="Times New Roman"/>
                <w:sz w:val="24"/>
                <w:szCs w:val="24"/>
              </w:rPr>
              <w:t xml:space="preserve">(указывается вид муниципального учреждения из </w:t>
            </w:r>
            <w:proofErr w:type="gramEnd"/>
          </w:p>
          <w:p w:rsidR="00FC215F" w:rsidRDefault="00FC215F">
            <w:pPr>
              <w:pStyle w:val="ConsPlusNonformat"/>
              <w:tabs>
                <w:tab w:val="left" w:pos="4140"/>
              </w:tabs>
              <w:jc w:val="center"/>
              <w:rPr>
                <w:rFonts w:ascii="Times New Roman" w:hAnsi="Times New Roman" w:cs="Times New Roman"/>
                <w:sz w:val="24"/>
                <w:szCs w:val="24"/>
              </w:rPr>
            </w:pPr>
            <w:r>
              <w:rPr>
                <w:rFonts w:ascii="Times New Roman" w:hAnsi="Times New Roman" w:cs="Times New Roman"/>
                <w:sz w:val="24"/>
                <w:szCs w:val="24"/>
              </w:rPr>
              <w:t>базового (отраслевого) перечня</w:t>
            </w:r>
          </w:p>
        </w:tc>
        <w:tc>
          <w:tcPr>
            <w:tcW w:w="1320" w:type="dxa"/>
            <w:tcBorders>
              <w:top w:val="nil"/>
              <w:left w:val="nil"/>
              <w:bottom w:val="nil"/>
              <w:right w:val="single" w:sz="4" w:space="0" w:color="auto"/>
            </w:tcBorders>
          </w:tcPr>
          <w:p w:rsidR="00FC215F" w:rsidRDefault="00FC215F">
            <w:pPr>
              <w:pStyle w:val="ConsPlusNonformat"/>
              <w:jc w:val="center"/>
              <w:rPr>
                <w:rFonts w:ascii="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tcPr>
          <w:p w:rsidR="00FC215F" w:rsidRDefault="00FC215F">
            <w:pPr>
              <w:pStyle w:val="ConsPlusNonformat"/>
              <w:jc w:val="center"/>
              <w:rPr>
                <w:rFonts w:ascii="Times New Roman" w:hAnsi="Times New Roman" w:cs="Times New Roman"/>
                <w:sz w:val="24"/>
                <w:szCs w:val="24"/>
              </w:rPr>
            </w:pPr>
          </w:p>
        </w:tc>
      </w:tr>
      <w:tr w:rsidR="00FC215F" w:rsidTr="00FC215F">
        <w:tc>
          <w:tcPr>
            <w:tcW w:w="6598" w:type="dxa"/>
            <w:tcBorders>
              <w:top w:val="nil"/>
              <w:left w:val="nil"/>
              <w:bottom w:val="single" w:sz="4" w:space="0" w:color="auto"/>
              <w:right w:val="nil"/>
            </w:tcBorders>
            <w:hideMark/>
          </w:tcPr>
          <w:p w:rsidR="00FC215F" w:rsidRDefault="00FC215F">
            <w:pPr>
              <w:pStyle w:val="ConsPlusNonformat"/>
              <w:tabs>
                <w:tab w:val="left" w:pos="4140"/>
              </w:tabs>
              <w:rPr>
                <w:rFonts w:ascii="Times New Roman" w:hAnsi="Times New Roman" w:cs="Times New Roman"/>
                <w:sz w:val="24"/>
                <w:szCs w:val="24"/>
              </w:rPr>
            </w:pPr>
            <w:r>
              <w:rPr>
                <w:rFonts w:ascii="Times New Roman" w:hAnsi="Times New Roman" w:cs="Times New Roman"/>
                <w:sz w:val="24"/>
                <w:szCs w:val="24"/>
              </w:rPr>
              <w:t>Периодичность</w:t>
            </w:r>
          </w:p>
        </w:tc>
        <w:tc>
          <w:tcPr>
            <w:tcW w:w="1320" w:type="dxa"/>
            <w:vMerge w:val="restart"/>
            <w:tcBorders>
              <w:top w:val="nil"/>
              <w:left w:val="nil"/>
              <w:bottom w:val="nil"/>
              <w:right w:val="single" w:sz="4" w:space="0" w:color="auto"/>
            </w:tcBorders>
          </w:tcPr>
          <w:p w:rsidR="00FC215F" w:rsidRDefault="00FC215F">
            <w:pPr>
              <w:pStyle w:val="ConsPlusNonformat"/>
              <w:jc w:val="center"/>
              <w:rPr>
                <w:rFonts w:ascii="Times New Roman" w:hAnsi="Times New Roman" w:cs="Times New Roman"/>
                <w:sz w:val="24"/>
                <w:szCs w:val="24"/>
              </w:rPr>
            </w:pPr>
          </w:p>
        </w:tc>
        <w:tc>
          <w:tcPr>
            <w:tcW w:w="1318" w:type="dxa"/>
            <w:vMerge w:val="restart"/>
            <w:tcBorders>
              <w:top w:val="single" w:sz="4" w:space="0" w:color="auto"/>
              <w:left w:val="single" w:sz="4" w:space="0" w:color="auto"/>
              <w:bottom w:val="single" w:sz="4" w:space="0" w:color="auto"/>
              <w:right w:val="single" w:sz="4" w:space="0" w:color="auto"/>
            </w:tcBorders>
          </w:tcPr>
          <w:p w:rsidR="00FC215F" w:rsidRDefault="00FC215F">
            <w:pPr>
              <w:pStyle w:val="ConsPlusNonformat"/>
              <w:jc w:val="center"/>
              <w:rPr>
                <w:rFonts w:ascii="Times New Roman" w:hAnsi="Times New Roman" w:cs="Times New Roman"/>
                <w:sz w:val="24"/>
                <w:szCs w:val="24"/>
              </w:rPr>
            </w:pPr>
          </w:p>
        </w:tc>
      </w:tr>
      <w:tr w:rsidR="00FC215F" w:rsidTr="00FC215F">
        <w:tc>
          <w:tcPr>
            <w:tcW w:w="6598" w:type="dxa"/>
            <w:tcBorders>
              <w:top w:val="single" w:sz="4" w:space="0" w:color="auto"/>
              <w:left w:val="nil"/>
              <w:bottom w:val="nil"/>
              <w:right w:val="nil"/>
            </w:tcBorders>
            <w:hideMark/>
          </w:tcPr>
          <w:p w:rsidR="00FC215F" w:rsidRDefault="00FC215F">
            <w:pPr>
              <w:pStyle w:val="ConsPlusNonformat"/>
              <w:tabs>
                <w:tab w:val="left" w:pos="4140"/>
              </w:tabs>
              <w:jc w:val="center"/>
              <w:rPr>
                <w:rFonts w:ascii="Times New Roman" w:hAnsi="Times New Roman" w:cs="Times New Roman"/>
                <w:sz w:val="24"/>
                <w:szCs w:val="24"/>
              </w:rPr>
            </w:pPr>
            <w:r>
              <w:rPr>
                <w:rFonts w:ascii="Times New Roman" w:hAnsi="Times New Roman" w:cs="Times New Roman"/>
                <w:sz w:val="24"/>
                <w:szCs w:val="24"/>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bl>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Раздел _________________</w:t>
      </w:r>
    </w:p>
    <w:p w:rsidR="00FC215F" w:rsidRDefault="00FC215F" w:rsidP="00FC215F">
      <w:pPr>
        <w:pStyle w:val="ConsPlusNonformat"/>
        <w:jc w:val="both"/>
        <w:rPr>
          <w:rFonts w:ascii="Times New Roman" w:hAnsi="Times New Roman" w:cs="Times New Roman"/>
          <w:sz w:val="24"/>
          <w:szCs w:val="24"/>
        </w:rPr>
      </w:pPr>
    </w:p>
    <w:tbl>
      <w:tblPr>
        <w:tblW w:w="9238" w:type="dxa"/>
        <w:tblLook w:val="01E0"/>
      </w:tblPr>
      <w:tblGrid>
        <w:gridCol w:w="6317"/>
        <w:gridCol w:w="1666"/>
        <w:gridCol w:w="1255"/>
      </w:tblGrid>
      <w:tr w:rsidR="00FC215F" w:rsidTr="00FC215F">
        <w:tc>
          <w:tcPr>
            <w:tcW w:w="6598" w:type="dxa"/>
            <w:tcBorders>
              <w:top w:val="nil"/>
              <w:left w:val="nil"/>
              <w:bottom w:val="single" w:sz="4" w:space="0" w:color="auto"/>
              <w:right w:val="nil"/>
            </w:tcBorders>
            <w:hideMark/>
          </w:tcPr>
          <w:p w:rsidR="00FC215F" w:rsidRDefault="00FC215F">
            <w:pPr>
              <w:pStyle w:val="ConsPlusNonformat"/>
              <w:jc w:val="both"/>
              <w:rPr>
                <w:rFonts w:ascii="Times New Roman" w:hAnsi="Times New Roman" w:cs="Times New Roman"/>
                <w:sz w:val="24"/>
                <w:szCs w:val="24"/>
              </w:rPr>
            </w:pPr>
            <w:r>
              <w:rPr>
                <w:rFonts w:ascii="Times New Roman" w:hAnsi="Times New Roman" w:cs="Times New Roman"/>
                <w:sz w:val="24"/>
                <w:szCs w:val="24"/>
              </w:rPr>
              <w:t>1. Наименование муниципальной услуги</w:t>
            </w:r>
          </w:p>
        </w:tc>
        <w:tc>
          <w:tcPr>
            <w:tcW w:w="1320" w:type="dxa"/>
            <w:vMerge w:val="restart"/>
            <w:tcBorders>
              <w:top w:val="nil"/>
              <w:left w:val="nil"/>
              <w:bottom w:val="nil"/>
              <w:right w:val="single" w:sz="4" w:space="0" w:color="auto"/>
            </w:tcBorders>
            <w:vAlign w:val="center"/>
            <w:hideMark/>
          </w:tcPr>
          <w:p w:rsidR="00FC215F" w:rsidRDefault="00FC215F">
            <w:pPr>
              <w:pStyle w:val="ConsPlusNonformat"/>
              <w:jc w:val="right"/>
              <w:rPr>
                <w:rFonts w:ascii="Times New Roman" w:hAnsi="Times New Roman" w:cs="Times New Roman"/>
                <w:sz w:val="24"/>
                <w:szCs w:val="24"/>
              </w:rPr>
            </w:pPr>
            <w:r>
              <w:rPr>
                <w:rFonts w:ascii="Times New Roman" w:hAnsi="Times New Roman" w:cs="Times New Roman"/>
                <w:sz w:val="24"/>
                <w:szCs w:val="24"/>
              </w:rPr>
              <w:t>Уникальный номер по базовому (отраслевому) перечню</w:t>
            </w:r>
          </w:p>
        </w:tc>
        <w:tc>
          <w:tcPr>
            <w:tcW w:w="1320" w:type="dxa"/>
            <w:vMerge w:val="restart"/>
            <w:tcBorders>
              <w:top w:val="single" w:sz="4" w:space="0" w:color="auto"/>
              <w:left w:val="single" w:sz="4" w:space="0" w:color="auto"/>
              <w:bottom w:val="single" w:sz="4" w:space="0" w:color="auto"/>
              <w:right w:val="single" w:sz="4" w:space="0" w:color="auto"/>
            </w:tcBorders>
          </w:tcPr>
          <w:p w:rsidR="00FC215F" w:rsidRDefault="00FC215F">
            <w:pPr>
              <w:pStyle w:val="ConsPlusNonformat"/>
              <w:jc w:val="both"/>
              <w:rPr>
                <w:rFonts w:ascii="Times New Roman" w:hAnsi="Times New Roman" w:cs="Times New Roman"/>
                <w:sz w:val="24"/>
                <w:szCs w:val="24"/>
              </w:rPr>
            </w:pPr>
          </w:p>
        </w:tc>
      </w:tr>
      <w:tr w:rsidR="00FC215F" w:rsidTr="00FC215F">
        <w:tc>
          <w:tcPr>
            <w:tcW w:w="6598" w:type="dxa"/>
            <w:tcBorders>
              <w:top w:val="single" w:sz="4" w:space="0" w:color="auto"/>
              <w:left w:val="nil"/>
              <w:bottom w:val="nil"/>
              <w:right w:val="nil"/>
            </w:tcBorders>
          </w:tcPr>
          <w:p w:rsidR="00FC215F" w:rsidRDefault="00FC215F">
            <w:pPr>
              <w:pStyle w:val="ConsPlusNonformat"/>
              <w:jc w:val="both"/>
              <w:rPr>
                <w:rFonts w:ascii="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c>
          <w:tcPr>
            <w:tcW w:w="6598" w:type="dxa"/>
            <w:tcBorders>
              <w:top w:val="nil"/>
              <w:left w:val="nil"/>
              <w:bottom w:val="single" w:sz="4" w:space="0" w:color="auto"/>
              <w:right w:val="nil"/>
            </w:tcBorders>
            <w:hideMark/>
          </w:tcPr>
          <w:p w:rsidR="00FC215F" w:rsidRDefault="00FC215F">
            <w:pPr>
              <w:pStyle w:val="ConsPlusNonformat"/>
              <w:jc w:val="both"/>
              <w:rPr>
                <w:rFonts w:ascii="Times New Roman" w:hAnsi="Times New Roman" w:cs="Times New Roman"/>
                <w:sz w:val="24"/>
                <w:szCs w:val="24"/>
              </w:rPr>
            </w:pPr>
            <w:r>
              <w:rPr>
                <w:rFonts w:ascii="Times New Roman" w:hAnsi="Times New Roman" w:cs="Times New Roman"/>
                <w:sz w:val="24"/>
                <w:szCs w:val="24"/>
              </w:rPr>
              <w:t>2. Категория потребителей муниципальной услуги</w:t>
            </w: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c>
          <w:tcPr>
            <w:tcW w:w="6598" w:type="dxa"/>
            <w:tcBorders>
              <w:top w:val="single" w:sz="4" w:space="0" w:color="auto"/>
              <w:left w:val="nil"/>
              <w:bottom w:val="nil"/>
              <w:right w:val="nil"/>
            </w:tcBorders>
          </w:tcPr>
          <w:p w:rsidR="00FC215F" w:rsidRDefault="00FC215F">
            <w:pPr>
              <w:pStyle w:val="ConsPlusNonformat"/>
              <w:jc w:val="both"/>
              <w:rPr>
                <w:rFonts w:ascii="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c>
          <w:tcPr>
            <w:tcW w:w="6598" w:type="dxa"/>
            <w:tcBorders>
              <w:top w:val="nil"/>
              <w:left w:val="nil"/>
              <w:bottom w:val="single" w:sz="4" w:space="0" w:color="auto"/>
              <w:right w:val="nil"/>
            </w:tcBorders>
          </w:tcPr>
          <w:p w:rsidR="00FC215F" w:rsidRDefault="00FC215F">
            <w:pPr>
              <w:pStyle w:val="ConsPlusNonformat"/>
              <w:jc w:val="both"/>
              <w:rPr>
                <w:rFonts w:ascii="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bl>
    <w:p w:rsidR="00FC215F" w:rsidRDefault="00FC215F" w:rsidP="00FC215F">
      <w:pPr>
        <w:pStyle w:val="ConsPlusNonformat"/>
        <w:jc w:val="both"/>
        <w:rPr>
          <w:rFonts w:ascii="Times New Roman" w:hAnsi="Times New Roman" w:cs="Times New Roman"/>
          <w:sz w:val="24"/>
          <w:szCs w:val="24"/>
        </w:rPr>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t>3.  Сведения  о фактическом достижении показателей, характеризующих объем и</w:t>
      </w:r>
    </w:p>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t>(или) качество муниципальной услуги:</w:t>
      </w:r>
    </w:p>
    <w:p w:rsidR="00FC215F" w:rsidRDefault="00FC215F" w:rsidP="00FC215F">
      <w:pPr>
        <w:pStyle w:val="ConsPlusNonformat"/>
        <w:jc w:val="center"/>
        <w:rPr>
          <w:rFonts w:ascii="Times New Roman" w:hAnsi="Times New Roman" w:cs="Times New Roman"/>
          <w:sz w:val="24"/>
          <w:szCs w:val="24"/>
        </w:rPr>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качество муниципальной услуги:</w:t>
      </w:r>
    </w:p>
    <w:p w:rsidR="00FC215F" w:rsidRDefault="00FC215F" w:rsidP="00FC215F">
      <w:pPr>
        <w:pStyle w:val="ConsPlusNonformat"/>
        <w:jc w:val="both"/>
        <w:rPr>
          <w:rFonts w:ascii="Times New Roman" w:hAnsi="Times New Roman" w:cs="Times New Roman"/>
          <w:sz w:val="24"/>
          <w:szCs w:val="24"/>
        </w:rPr>
      </w:pPr>
    </w:p>
    <w:tbl>
      <w:tblPr>
        <w:tblW w:w="9240" w:type="dxa"/>
        <w:tblInd w:w="62" w:type="dxa"/>
        <w:tblLayout w:type="fixed"/>
        <w:tblCellMar>
          <w:top w:w="75" w:type="dxa"/>
          <w:left w:w="0" w:type="dxa"/>
          <w:bottom w:w="75" w:type="dxa"/>
          <w:right w:w="0" w:type="dxa"/>
        </w:tblCellMar>
        <w:tblLook w:val="04A0"/>
      </w:tblPr>
      <w:tblGrid>
        <w:gridCol w:w="709"/>
        <w:gridCol w:w="709"/>
        <w:gridCol w:w="850"/>
        <w:gridCol w:w="709"/>
        <w:gridCol w:w="709"/>
        <w:gridCol w:w="709"/>
        <w:gridCol w:w="708"/>
        <w:gridCol w:w="617"/>
        <w:gridCol w:w="425"/>
        <w:gridCol w:w="567"/>
        <w:gridCol w:w="567"/>
        <w:gridCol w:w="567"/>
        <w:gridCol w:w="567"/>
        <w:gridCol w:w="827"/>
      </w:tblGrid>
      <w:tr w:rsidR="00FC215F" w:rsidTr="00FC215F">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Уникальный номер реестровой записи</w:t>
            </w: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характеризующий содержание муниципальной услуги</w:t>
            </w:r>
          </w:p>
        </w:tc>
        <w:tc>
          <w:tcPr>
            <w:tcW w:w="141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характеризующий условия (формы) оказания муниципальной услуги</w:t>
            </w:r>
          </w:p>
        </w:tc>
        <w:tc>
          <w:tcPr>
            <w:tcW w:w="484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качества муниципальной услуги</w:t>
            </w:r>
          </w:p>
        </w:tc>
      </w:tr>
      <w:tr w:rsidR="00FC215F" w:rsidTr="00FC215F">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1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единица измерения по ОКЕИ</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утверждено в государственном задании на год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исполнено на отчетную дату</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допустимое (возможное) отклонение</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отклонение, превышающее допустимое (возможное) значение</w:t>
            </w:r>
          </w:p>
        </w:tc>
        <w:tc>
          <w:tcPr>
            <w:tcW w:w="8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 xml:space="preserve">причина </w:t>
            </w:r>
            <w:proofErr w:type="spellStart"/>
            <w:proofErr w:type="gramStart"/>
            <w:r>
              <w:t>откло-нения</w:t>
            </w:r>
            <w:proofErr w:type="spellEnd"/>
            <w:proofErr w:type="gramEnd"/>
          </w:p>
        </w:tc>
      </w:tr>
      <w:tr w:rsidR="00FC215F" w:rsidTr="00FC215F">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484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6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proofErr w:type="spellStart"/>
            <w:r>
              <w:t>наи-мено-вание</w:t>
            </w:r>
            <w:proofErr w:type="spellEnd"/>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код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2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r>
      <w:tr w:rsidR="00FC215F" w:rsidTr="00FC215F">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484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042"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42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2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r>
      <w:tr w:rsidR="00FC215F" w:rsidTr="00FC215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7</w:t>
            </w:r>
          </w:p>
        </w:tc>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8</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13</w:t>
            </w:r>
          </w:p>
        </w:tc>
        <w:tc>
          <w:tcPr>
            <w:tcW w:w="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14</w:t>
            </w:r>
          </w:p>
        </w:tc>
      </w:tr>
      <w:tr w:rsidR="00FC215F" w:rsidTr="00FC215F">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r>
      <w:tr w:rsidR="00FC215F" w:rsidTr="00FC215F">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5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r>
      <w:tr w:rsidR="00FC215F" w:rsidTr="00FC215F">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r>
      <w:tr w:rsidR="00FC215F" w:rsidTr="00FC215F">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5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c>
          <w:tcPr>
            <w:tcW w:w="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pPr>
          </w:p>
        </w:tc>
      </w:tr>
    </w:tbl>
    <w:p w:rsidR="00FC215F" w:rsidRDefault="00FC215F" w:rsidP="00FC215F">
      <w:pPr>
        <w:widowControl w:val="0"/>
        <w:autoSpaceDE w:val="0"/>
        <w:autoSpaceDN w:val="0"/>
        <w:adjustRightInd w:val="0"/>
        <w:jc w:val="both"/>
        <w:rPr>
          <w:sz w:val="24"/>
          <w:szCs w:val="24"/>
        </w:rPr>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3.2.  Сведения  о фактическом достижении показателей, характеризующих объем</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FC215F" w:rsidRDefault="00FC215F" w:rsidP="00FC215F">
      <w:pPr>
        <w:pStyle w:val="ConsPlusNonformat"/>
        <w:jc w:val="both"/>
        <w:rPr>
          <w:rFonts w:ascii="Times New Roman" w:hAnsi="Times New Roman" w:cs="Times New Roman"/>
          <w:sz w:val="24"/>
          <w:szCs w:val="24"/>
        </w:rPr>
      </w:pPr>
    </w:p>
    <w:tbl>
      <w:tblPr>
        <w:tblW w:w="9405" w:type="dxa"/>
        <w:tblInd w:w="62" w:type="dxa"/>
        <w:tblLayout w:type="fixed"/>
        <w:tblCellMar>
          <w:top w:w="75" w:type="dxa"/>
          <w:left w:w="0" w:type="dxa"/>
          <w:bottom w:w="75" w:type="dxa"/>
          <w:right w:w="0" w:type="dxa"/>
        </w:tblCellMar>
        <w:tblLook w:val="04A0"/>
      </w:tblPr>
      <w:tblGrid>
        <w:gridCol w:w="710"/>
        <w:gridCol w:w="612"/>
        <w:gridCol w:w="709"/>
        <w:gridCol w:w="708"/>
        <w:gridCol w:w="709"/>
        <w:gridCol w:w="709"/>
        <w:gridCol w:w="587"/>
        <w:gridCol w:w="550"/>
        <w:gridCol w:w="426"/>
        <w:gridCol w:w="708"/>
        <w:gridCol w:w="567"/>
        <w:gridCol w:w="567"/>
        <w:gridCol w:w="709"/>
        <w:gridCol w:w="567"/>
        <w:gridCol w:w="567"/>
      </w:tblGrid>
      <w:tr w:rsidR="00FC215F" w:rsidTr="00FC215F">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 xml:space="preserve">Уникальный номер </w:t>
            </w:r>
            <w:proofErr w:type="spellStart"/>
            <w:proofErr w:type="gramStart"/>
            <w:r>
              <w:t>реест-ровой</w:t>
            </w:r>
            <w:proofErr w:type="spellEnd"/>
            <w:proofErr w:type="gramEnd"/>
            <w:r>
              <w:t xml:space="preserve"> </w:t>
            </w:r>
            <w:r>
              <w:lastRenderedPageBreak/>
              <w:t>записи</w:t>
            </w:r>
          </w:p>
        </w:tc>
        <w:tc>
          <w:tcPr>
            <w:tcW w:w="202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lastRenderedPageBreak/>
              <w:t>Показатель, характеризующий содержание муниципальной услуги</w:t>
            </w:r>
          </w:p>
        </w:tc>
        <w:tc>
          <w:tcPr>
            <w:tcW w:w="141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характеризующий условия (формы)</w:t>
            </w:r>
          </w:p>
          <w:p w:rsidR="00FC215F" w:rsidRDefault="00FC215F">
            <w:pPr>
              <w:widowControl w:val="0"/>
              <w:autoSpaceDE w:val="0"/>
              <w:autoSpaceDN w:val="0"/>
              <w:adjustRightInd w:val="0"/>
              <w:jc w:val="center"/>
            </w:pPr>
            <w:r>
              <w:t xml:space="preserve">оказания </w:t>
            </w:r>
            <w:proofErr w:type="spellStart"/>
            <w:proofErr w:type="gramStart"/>
            <w:r>
              <w:lastRenderedPageBreak/>
              <w:t>муниципаль-ной</w:t>
            </w:r>
            <w:proofErr w:type="spellEnd"/>
            <w:proofErr w:type="gramEnd"/>
            <w:r>
              <w:t xml:space="preserve"> услуги</w:t>
            </w:r>
          </w:p>
        </w:tc>
        <w:tc>
          <w:tcPr>
            <w:tcW w:w="46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lastRenderedPageBreak/>
              <w:t>Показатель объема муниципальной услуги</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 xml:space="preserve">Средний </w:t>
            </w:r>
            <w:proofErr w:type="spellStart"/>
            <w:proofErr w:type="gramStart"/>
            <w:r>
              <w:t>раз-мер</w:t>
            </w:r>
            <w:proofErr w:type="spellEnd"/>
            <w:proofErr w:type="gramEnd"/>
            <w:r>
              <w:t xml:space="preserve"> </w:t>
            </w:r>
            <w:proofErr w:type="spellStart"/>
            <w:r>
              <w:t>пла-</w:t>
            </w:r>
            <w:r>
              <w:lastRenderedPageBreak/>
              <w:t>ты</w:t>
            </w:r>
            <w:proofErr w:type="spellEnd"/>
            <w:r>
              <w:t xml:space="preserve"> (</w:t>
            </w:r>
            <w:proofErr w:type="spellStart"/>
            <w:r>
              <w:t>це-на</w:t>
            </w:r>
            <w:proofErr w:type="spellEnd"/>
            <w:r>
              <w:t xml:space="preserve">, </w:t>
            </w:r>
            <w:proofErr w:type="spellStart"/>
            <w:r>
              <w:t>та-риф</w:t>
            </w:r>
            <w:proofErr w:type="spellEnd"/>
            <w:r>
              <w:t>)</w:t>
            </w:r>
          </w:p>
        </w:tc>
      </w:tr>
      <w:tr w:rsidR="00FC215F" w:rsidTr="00FC215F">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3445" w:type="dxa"/>
            <w:gridSpan w:val="3"/>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proofErr w:type="spellStart"/>
            <w:r>
              <w:t>наи-мено-</w:t>
            </w:r>
            <w:r>
              <w:lastRenderedPageBreak/>
              <w:t>вание</w:t>
            </w:r>
            <w:proofErr w:type="spellEnd"/>
            <w:r>
              <w:t xml:space="preserve"> </w:t>
            </w:r>
            <w:proofErr w:type="spellStart"/>
            <w:r>
              <w:t>пока-зате-ля</w:t>
            </w:r>
            <w:proofErr w:type="spellEnd"/>
          </w:p>
        </w:tc>
        <w:tc>
          <w:tcPr>
            <w:tcW w:w="9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lastRenderedPageBreak/>
              <w:t xml:space="preserve">единица </w:t>
            </w:r>
            <w:proofErr w:type="spellStart"/>
            <w:proofErr w:type="gramStart"/>
            <w:r>
              <w:t>измере-ния</w:t>
            </w:r>
            <w:proofErr w:type="spellEnd"/>
            <w:proofErr w:type="gramEnd"/>
            <w:r>
              <w:t xml:space="preserve"> по </w:t>
            </w:r>
            <w:r>
              <w:lastRenderedPageBreak/>
              <w:t>ОКЕИ</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lastRenderedPageBreak/>
              <w:t>утверждено в</w:t>
            </w:r>
          </w:p>
          <w:p w:rsidR="00FC215F" w:rsidRDefault="00FC215F">
            <w:pPr>
              <w:widowControl w:val="0"/>
              <w:autoSpaceDE w:val="0"/>
              <w:autoSpaceDN w:val="0"/>
              <w:adjustRightInd w:val="0"/>
              <w:jc w:val="center"/>
            </w:pPr>
            <w:proofErr w:type="spellStart"/>
            <w:r>
              <w:lastRenderedPageBreak/>
              <w:t>муни-ци-паль-ном</w:t>
            </w:r>
            <w:proofErr w:type="spellEnd"/>
            <w:r>
              <w:t xml:space="preserve"> </w:t>
            </w:r>
            <w:proofErr w:type="gramStart"/>
            <w:r>
              <w:t>задании</w:t>
            </w:r>
            <w:proofErr w:type="gramEnd"/>
            <w:r>
              <w:t xml:space="preserve"> на год</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lastRenderedPageBreak/>
              <w:t xml:space="preserve">исполнено на </w:t>
            </w:r>
            <w:r>
              <w:lastRenderedPageBreak/>
              <w:t>отчетную дату</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proofErr w:type="spellStart"/>
            <w:proofErr w:type="gramStart"/>
            <w:r>
              <w:lastRenderedPageBreak/>
              <w:t>Допусти-мое</w:t>
            </w:r>
            <w:proofErr w:type="spellEnd"/>
            <w:proofErr w:type="gramEnd"/>
            <w:r>
              <w:t xml:space="preserve"> </w:t>
            </w:r>
            <w:r>
              <w:lastRenderedPageBreak/>
              <w:t xml:space="preserve">(возможное) </w:t>
            </w:r>
            <w:proofErr w:type="spellStart"/>
            <w:r>
              <w:t>отк-лонение</w:t>
            </w:r>
            <w:proofErr w:type="spellEnd"/>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lastRenderedPageBreak/>
              <w:t xml:space="preserve">отклонение, </w:t>
            </w:r>
            <w:proofErr w:type="spellStart"/>
            <w:proofErr w:type="gramStart"/>
            <w:r>
              <w:t>превы</w:t>
            </w:r>
            <w:r>
              <w:lastRenderedPageBreak/>
              <w:t>шаю-щее</w:t>
            </w:r>
            <w:proofErr w:type="spellEnd"/>
            <w:proofErr w:type="gramEnd"/>
            <w:r>
              <w:t xml:space="preserve"> допустимое (возможное) значение</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proofErr w:type="spellStart"/>
            <w:proofErr w:type="gramStart"/>
            <w:r>
              <w:lastRenderedPageBreak/>
              <w:t>При-чина</w:t>
            </w:r>
            <w:proofErr w:type="spellEnd"/>
            <w:proofErr w:type="gramEnd"/>
            <w:r>
              <w:t xml:space="preserve"> </w:t>
            </w:r>
            <w:proofErr w:type="spellStart"/>
            <w:r>
              <w:t>ОТК</w:t>
            </w:r>
            <w:r>
              <w:lastRenderedPageBreak/>
              <w:t>-лоне-ния</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r>
      <w:tr w:rsidR="00FC215F" w:rsidTr="00FC215F">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468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proofErr w:type="spellStart"/>
            <w:r>
              <w:t>наи-мено-вание</w:t>
            </w:r>
            <w:proofErr w:type="spellEnd"/>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код</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r>
      <w:tr w:rsidR="00FC215F" w:rsidTr="00FC215F">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w:t>
            </w:r>
            <w:proofErr w:type="spellStart"/>
            <w:proofErr w:type="gramStart"/>
            <w:r>
              <w:t>наименова-ние</w:t>
            </w:r>
            <w:proofErr w:type="spellEnd"/>
            <w:proofErr w:type="gramEnd"/>
            <w:r>
              <w:t xml:space="preserve">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w:t>
            </w:r>
            <w:proofErr w:type="spellStart"/>
            <w:proofErr w:type="gramStart"/>
            <w:r>
              <w:t>наименова-ние</w:t>
            </w:r>
            <w:proofErr w:type="spellEnd"/>
            <w:proofErr w:type="gramEnd"/>
            <w:r>
              <w:t xml:space="preserve"> показателя)</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w:t>
            </w:r>
            <w:proofErr w:type="spellStart"/>
            <w:r>
              <w:t>наи-мено-вание</w:t>
            </w:r>
            <w:proofErr w:type="spellEnd"/>
            <w:r>
              <w:t xml:space="preserve">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w:t>
            </w:r>
            <w:proofErr w:type="spellStart"/>
            <w:r>
              <w:t>наименова-ние</w:t>
            </w:r>
            <w:proofErr w:type="spellEnd"/>
            <w:r>
              <w:t xml:space="preserve"> </w:t>
            </w:r>
            <w:proofErr w:type="gramStart"/>
            <w:r>
              <w:t>-п</w:t>
            </w:r>
            <w:proofErr w:type="gramEnd"/>
            <w:r>
              <w:t>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w:t>
            </w:r>
            <w:proofErr w:type="spellStart"/>
            <w:proofErr w:type="gramStart"/>
            <w:r>
              <w:t>наименова-ние</w:t>
            </w:r>
            <w:proofErr w:type="spellEnd"/>
            <w:proofErr w:type="gramEnd"/>
            <w:r>
              <w:t xml:space="preserve"> показателя)</w:t>
            </w:r>
          </w:p>
        </w:tc>
        <w:tc>
          <w:tcPr>
            <w:tcW w:w="468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976"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426"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r>
      <w:tr w:rsidR="00FC215F" w:rsidTr="00FC215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w:t>
            </w:r>
          </w:p>
        </w:tc>
        <w:tc>
          <w:tcPr>
            <w:tcW w:w="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6</w:t>
            </w:r>
          </w:p>
        </w:tc>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7</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8</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15</w:t>
            </w:r>
          </w:p>
        </w:tc>
      </w:tr>
      <w:tr w:rsidR="00FC215F" w:rsidTr="00FC215F">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6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i/>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i/>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r w:rsidR="00FC215F" w:rsidTr="00FC215F">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i/>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i/>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r w:rsidR="00FC215F" w:rsidTr="00FC215F">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6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i/>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i/>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r w:rsidR="00FC215F" w:rsidTr="00FC215F">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i/>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i/>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bl>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C215F" w:rsidRDefault="00FC215F" w:rsidP="00FC215F">
      <w:pPr>
        <w:pStyle w:val="ConsPlusNonformat"/>
        <w:jc w:val="center"/>
        <w:rPr>
          <w:rFonts w:ascii="Times New Roman" w:hAnsi="Times New Roman" w:cs="Times New Roman"/>
          <w:sz w:val="24"/>
          <w:szCs w:val="24"/>
        </w:rPr>
      </w:pPr>
    </w:p>
    <w:p w:rsidR="00FC215F" w:rsidRDefault="00FC215F" w:rsidP="00FC215F">
      <w:pPr>
        <w:pStyle w:val="ConsPlusNonformat"/>
        <w:jc w:val="center"/>
        <w:rPr>
          <w:rFonts w:ascii="Times New Roman" w:hAnsi="Times New Roman" w:cs="Times New Roman"/>
          <w:sz w:val="24"/>
          <w:szCs w:val="24"/>
        </w:rPr>
      </w:pPr>
    </w:p>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t>Часть 2. Сведения о выполняемых работах &lt;3&gt;</w:t>
      </w:r>
    </w:p>
    <w:p w:rsidR="00FC215F" w:rsidRDefault="00FC215F" w:rsidP="00FC215F">
      <w:pPr>
        <w:pStyle w:val="ConsPlusNonformat"/>
        <w:jc w:val="center"/>
        <w:rPr>
          <w:rFonts w:ascii="Times New Roman" w:hAnsi="Times New Roman" w:cs="Times New Roman"/>
          <w:sz w:val="24"/>
          <w:szCs w:val="24"/>
        </w:rPr>
      </w:pPr>
    </w:p>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t>Раздел ______________</w:t>
      </w:r>
    </w:p>
    <w:p w:rsidR="00FC215F" w:rsidRDefault="00FC215F" w:rsidP="00FC215F">
      <w:pPr>
        <w:pStyle w:val="ConsPlusNonformat"/>
        <w:jc w:val="center"/>
        <w:rPr>
          <w:rFonts w:ascii="Times New Roman" w:hAnsi="Times New Roman" w:cs="Times New Roman"/>
          <w:sz w:val="24"/>
          <w:szCs w:val="24"/>
        </w:rPr>
      </w:pPr>
    </w:p>
    <w:tbl>
      <w:tblPr>
        <w:tblW w:w="9128" w:type="dxa"/>
        <w:tblLook w:val="01E0"/>
      </w:tblPr>
      <w:tblGrid>
        <w:gridCol w:w="6268"/>
        <w:gridCol w:w="1760"/>
        <w:gridCol w:w="1100"/>
      </w:tblGrid>
      <w:tr w:rsidR="00FC215F" w:rsidTr="00FC215F">
        <w:tc>
          <w:tcPr>
            <w:tcW w:w="6268" w:type="dxa"/>
            <w:tcBorders>
              <w:top w:val="nil"/>
              <w:left w:val="nil"/>
              <w:bottom w:val="single" w:sz="4" w:space="0" w:color="auto"/>
              <w:right w:val="nil"/>
            </w:tcBorders>
            <w:hideMark/>
          </w:tcPr>
          <w:p w:rsidR="00FC215F" w:rsidRDefault="00FC215F">
            <w:pPr>
              <w:pStyle w:val="ConsPlusNonformat"/>
              <w:rPr>
                <w:rFonts w:ascii="Times New Roman" w:hAnsi="Times New Roman" w:cs="Times New Roman"/>
                <w:sz w:val="24"/>
                <w:szCs w:val="24"/>
              </w:rPr>
            </w:pPr>
            <w:r>
              <w:rPr>
                <w:rFonts w:ascii="Times New Roman" w:hAnsi="Times New Roman" w:cs="Times New Roman"/>
                <w:sz w:val="24"/>
                <w:szCs w:val="24"/>
              </w:rPr>
              <w:t>1. Наименование работы</w:t>
            </w:r>
          </w:p>
        </w:tc>
        <w:tc>
          <w:tcPr>
            <w:tcW w:w="1760" w:type="dxa"/>
            <w:vMerge w:val="restart"/>
            <w:tcBorders>
              <w:top w:val="nil"/>
              <w:left w:val="nil"/>
              <w:bottom w:val="nil"/>
              <w:right w:val="single" w:sz="4" w:space="0" w:color="auto"/>
            </w:tcBorders>
            <w:hideMark/>
          </w:tcPr>
          <w:p w:rsidR="00FC215F" w:rsidRDefault="00FC215F">
            <w:pPr>
              <w:pStyle w:val="ConsPlusNonformat"/>
              <w:jc w:val="right"/>
              <w:rPr>
                <w:rFonts w:ascii="Times New Roman" w:hAnsi="Times New Roman" w:cs="Times New Roman"/>
                <w:sz w:val="24"/>
                <w:szCs w:val="24"/>
              </w:rPr>
            </w:pPr>
            <w:r>
              <w:rPr>
                <w:rFonts w:ascii="Times New Roman" w:hAnsi="Times New Roman" w:cs="Times New Roman"/>
                <w:sz w:val="24"/>
                <w:szCs w:val="24"/>
              </w:rPr>
              <w:t>Уникальный номер по базовому (отраслевому) перечню</w:t>
            </w:r>
          </w:p>
        </w:tc>
        <w:tc>
          <w:tcPr>
            <w:tcW w:w="1100" w:type="dxa"/>
            <w:vMerge w:val="restart"/>
            <w:tcBorders>
              <w:top w:val="single" w:sz="4" w:space="0" w:color="auto"/>
              <w:left w:val="single" w:sz="4" w:space="0" w:color="auto"/>
              <w:bottom w:val="single" w:sz="4" w:space="0" w:color="auto"/>
              <w:right w:val="single" w:sz="4" w:space="0" w:color="auto"/>
            </w:tcBorders>
          </w:tcPr>
          <w:p w:rsidR="00FC215F" w:rsidRDefault="00FC215F">
            <w:pPr>
              <w:pStyle w:val="ConsPlusNonformat"/>
              <w:jc w:val="center"/>
              <w:rPr>
                <w:rFonts w:ascii="Times New Roman" w:hAnsi="Times New Roman" w:cs="Times New Roman"/>
                <w:sz w:val="24"/>
                <w:szCs w:val="24"/>
              </w:rPr>
            </w:pPr>
          </w:p>
        </w:tc>
      </w:tr>
      <w:tr w:rsidR="00FC215F" w:rsidTr="00FC215F">
        <w:tc>
          <w:tcPr>
            <w:tcW w:w="6268" w:type="dxa"/>
            <w:tcBorders>
              <w:top w:val="single" w:sz="4" w:space="0" w:color="auto"/>
              <w:left w:val="nil"/>
              <w:bottom w:val="single" w:sz="4" w:space="0" w:color="auto"/>
              <w:right w:val="nil"/>
            </w:tcBorders>
          </w:tcPr>
          <w:p w:rsidR="00FC215F" w:rsidRDefault="00FC215F">
            <w:pPr>
              <w:pStyle w:val="ConsPlusNonformat"/>
              <w:rPr>
                <w:rFonts w:ascii="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c>
          <w:tcPr>
            <w:tcW w:w="6268" w:type="dxa"/>
            <w:tcBorders>
              <w:top w:val="single" w:sz="4" w:space="0" w:color="auto"/>
              <w:left w:val="nil"/>
              <w:bottom w:val="single" w:sz="4" w:space="0" w:color="auto"/>
              <w:right w:val="nil"/>
            </w:tcBorders>
            <w:hideMark/>
          </w:tcPr>
          <w:p w:rsidR="00FC215F" w:rsidRDefault="00FC215F">
            <w:pPr>
              <w:pStyle w:val="ConsPlusNonformat"/>
              <w:rPr>
                <w:rFonts w:ascii="Times New Roman" w:hAnsi="Times New Roman" w:cs="Times New Roman"/>
                <w:sz w:val="24"/>
                <w:szCs w:val="24"/>
              </w:rPr>
            </w:pPr>
            <w:r>
              <w:rPr>
                <w:rFonts w:ascii="Times New Roman" w:hAnsi="Times New Roman" w:cs="Times New Roman"/>
                <w:sz w:val="24"/>
                <w:szCs w:val="24"/>
              </w:rPr>
              <w:t>2. Категория потребителей работы</w:t>
            </w: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c>
          <w:tcPr>
            <w:tcW w:w="6268" w:type="dxa"/>
            <w:tcBorders>
              <w:top w:val="single" w:sz="4" w:space="0" w:color="auto"/>
              <w:left w:val="nil"/>
              <w:bottom w:val="single" w:sz="4" w:space="0" w:color="auto"/>
              <w:right w:val="nil"/>
            </w:tcBorders>
          </w:tcPr>
          <w:p w:rsidR="00FC215F" w:rsidRDefault="00FC215F">
            <w:pPr>
              <w:pStyle w:val="ConsPlusNonformat"/>
              <w:rPr>
                <w:rFonts w:ascii="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r w:rsidR="00FC215F" w:rsidTr="00FC215F">
        <w:tc>
          <w:tcPr>
            <w:tcW w:w="6268" w:type="dxa"/>
            <w:tcBorders>
              <w:top w:val="single" w:sz="4" w:space="0" w:color="auto"/>
              <w:left w:val="nil"/>
              <w:bottom w:val="single" w:sz="4" w:space="0" w:color="auto"/>
              <w:right w:val="nil"/>
            </w:tcBorders>
          </w:tcPr>
          <w:p w:rsidR="00FC215F" w:rsidRDefault="00FC215F">
            <w:pPr>
              <w:pStyle w:val="ConsPlusNonformat"/>
              <w:rPr>
                <w:rFonts w:ascii="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FC215F" w:rsidRDefault="00FC215F">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r>
    </w:tbl>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t>3.  Сведения  о фактическом достижении показателей, характеризующих объем и</w:t>
      </w:r>
    </w:p>
    <w:p w:rsidR="00FC215F" w:rsidRDefault="00FC215F" w:rsidP="00FC215F">
      <w:pPr>
        <w:pStyle w:val="ConsPlusNonformat"/>
        <w:jc w:val="center"/>
        <w:rPr>
          <w:rFonts w:ascii="Times New Roman" w:hAnsi="Times New Roman" w:cs="Times New Roman"/>
          <w:sz w:val="24"/>
          <w:szCs w:val="24"/>
        </w:rPr>
      </w:pPr>
      <w:r>
        <w:rPr>
          <w:rFonts w:ascii="Times New Roman" w:hAnsi="Times New Roman" w:cs="Times New Roman"/>
          <w:sz w:val="24"/>
          <w:szCs w:val="24"/>
        </w:rPr>
        <w:t>(или) качество работы:</w:t>
      </w:r>
    </w:p>
    <w:p w:rsidR="00FC215F" w:rsidRDefault="00FC215F" w:rsidP="00FC215F">
      <w:pPr>
        <w:pStyle w:val="ConsPlusNonformat"/>
        <w:jc w:val="center"/>
        <w:rPr>
          <w:rFonts w:ascii="Times New Roman" w:hAnsi="Times New Roman" w:cs="Times New Roman"/>
          <w:sz w:val="24"/>
          <w:szCs w:val="24"/>
        </w:rPr>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качество работы:</w:t>
      </w:r>
    </w:p>
    <w:tbl>
      <w:tblPr>
        <w:tblW w:w="9345" w:type="dxa"/>
        <w:tblInd w:w="62" w:type="dxa"/>
        <w:tblLayout w:type="fixed"/>
        <w:tblCellMar>
          <w:top w:w="75" w:type="dxa"/>
          <w:left w:w="0" w:type="dxa"/>
          <w:bottom w:w="75" w:type="dxa"/>
          <w:right w:w="0" w:type="dxa"/>
        </w:tblCellMar>
        <w:tblLook w:val="04A0"/>
      </w:tblPr>
      <w:tblGrid>
        <w:gridCol w:w="850"/>
        <w:gridCol w:w="566"/>
        <w:gridCol w:w="708"/>
        <w:gridCol w:w="707"/>
        <w:gridCol w:w="708"/>
        <w:gridCol w:w="709"/>
        <w:gridCol w:w="567"/>
        <w:gridCol w:w="567"/>
        <w:gridCol w:w="425"/>
        <w:gridCol w:w="567"/>
        <w:gridCol w:w="709"/>
        <w:gridCol w:w="709"/>
        <w:gridCol w:w="708"/>
        <w:gridCol w:w="845"/>
      </w:tblGrid>
      <w:tr w:rsidR="00FC215F" w:rsidTr="00FC215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Уникальный</w:t>
            </w:r>
          </w:p>
          <w:p w:rsidR="00FC215F" w:rsidRDefault="00FC215F">
            <w:pPr>
              <w:widowControl w:val="0"/>
              <w:autoSpaceDE w:val="0"/>
              <w:autoSpaceDN w:val="0"/>
              <w:adjustRightInd w:val="0"/>
              <w:jc w:val="center"/>
            </w:pPr>
            <w:r>
              <w:t>номер реестровой записи</w:t>
            </w:r>
          </w:p>
        </w:tc>
        <w:tc>
          <w:tcPr>
            <w:tcW w:w="19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характеризующий содержание работы</w:t>
            </w:r>
          </w:p>
        </w:tc>
        <w:tc>
          <w:tcPr>
            <w:tcW w:w="141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характеризующий условия (формы) выполнения работы</w:t>
            </w:r>
          </w:p>
        </w:tc>
        <w:tc>
          <w:tcPr>
            <w:tcW w:w="15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35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Указатель качества работы</w:t>
            </w:r>
          </w:p>
        </w:tc>
      </w:tr>
      <w:tr w:rsidR="00FC215F" w:rsidTr="00FC215F">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3401" w:type="dxa"/>
            <w:gridSpan w:val="3"/>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единица измерения по ОКЕИ</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утверждено в муниципальном задании на год</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исполнено на</w:t>
            </w:r>
          </w:p>
          <w:p w:rsidR="00FC215F" w:rsidRDefault="00FC215F">
            <w:pPr>
              <w:widowControl w:val="0"/>
              <w:autoSpaceDE w:val="0"/>
              <w:autoSpaceDN w:val="0"/>
              <w:adjustRightInd w:val="0"/>
              <w:jc w:val="center"/>
            </w:pPr>
            <w:r>
              <w:t>отчетную дату</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допустимое (возможное) отклонение</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отклонение, превышающее допустимое (возможное) значение</w:t>
            </w:r>
          </w:p>
        </w:tc>
        <w:tc>
          <w:tcPr>
            <w:tcW w:w="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 xml:space="preserve">причина </w:t>
            </w:r>
            <w:proofErr w:type="spellStart"/>
            <w:proofErr w:type="gramStart"/>
            <w:r>
              <w:t>откло-нения</w:t>
            </w:r>
            <w:proofErr w:type="spellEnd"/>
            <w:proofErr w:type="gramEnd"/>
          </w:p>
        </w:tc>
      </w:tr>
      <w:tr w:rsidR="00FC215F" w:rsidTr="00FC215F">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код</w:t>
            </w:r>
          </w:p>
        </w:tc>
        <w:tc>
          <w:tcPr>
            <w:tcW w:w="353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4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r>
      <w:tr w:rsidR="00FC215F" w:rsidTr="00FC215F">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992"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42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353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4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r>
      <w:tr w:rsidR="00FC215F" w:rsidTr="00FC215F">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7</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8</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12</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13</w:t>
            </w: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14</w:t>
            </w:r>
          </w:p>
        </w:tc>
      </w:tr>
      <w:tr w:rsidR="00FC215F" w:rsidTr="00FC215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r w:rsidR="00FC215F" w:rsidTr="00FC215F">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r w:rsidR="00FC215F" w:rsidTr="00FC215F">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r w:rsidR="00FC215F" w:rsidTr="00FC215F">
        <w:tc>
          <w:tcPr>
            <w:tcW w:w="85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bl>
    <w:p w:rsidR="00FC215F" w:rsidRDefault="00FC215F" w:rsidP="00FC215F">
      <w:pPr>
        <w:pStyle w:val="ConsPlusNonformat"/>
        <w:jc w:val="both"/>
        <w:rPr>
          <w:rFonts w:ascii="Times New Roman" w:hAnsi="Times New Roman" w:cs="Times New Roman"/>
          <w:sz w:val="24"/>
          <w:szCs w:val="24"/>
        </w:rPr>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3.2.  Сведения  о фактическом достижении показателей, характеризующих объем</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работы:</w:t>
      </w:r>
    </w:p>
    <w:tbl>
      <w:tblPr>
        <w:tblW w:w="93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566"/>
        <w:gridCol w:w="566"/>
        <w:gridCol w:w="566"/>
        <w:gridCol w:w="566"/>
        <w:gridCol w:w="708"/>
        <w:gridCol w:w="709"/>
        <w:gridCol w:w="714"/>
        <w:gridCol w:w="709"/>
        <w:gridCol w:w="709"/>
        <w:gridCol w:w="709"/>
        <w:gridCol w:w="850"/>
        <w:gridCol w:w="709"/>
        <w:gridCol w:w="709"/>
        <w:gridCol w:w="555"/>
      </w:tblGrid>
      <w:tr w:rsidR="00FC215F" w:rsidTr="00FC215F">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Уникальный</w:t>
            </w:r>
          </w:p>
          <w:p w:rsidR="00FC215F" w:rsidRDefault="00FC215F">
            <w:pPr>
              <w:widowControl w:val="0"/>
              <w:autoSpaceDE w:val="0"/>
              <w:autoSpaceDN w:val="0"/>
              <w:adjustRightInd w:val="0"/>
              <w:jc w:val="center"/>
            </w:pPr>
            <w:r>
              <w:t>номер реестровой записи</w:t>
            </w:r>
          </w:p>
        </w:tc>
        <w:tc>
          <w:tcPr>
            <w:tcW w:w="170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характеризующий содержание работы</w:t>
            </w:r>
          </w:p>
        </w:tc>
        <w:tc>
          <w:tcPr>
            <w:tcW w:w="141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характеризующий условия (формы) выполнения работы</w:t>
            </w:r>
          </w:p>
        </w:tc>
        <w:tc>
          <w:tcPr>
            <w:tcW w:w="566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Показатель объема работы</w:t>
            </w:r>
          </w:p>
        </w:tc>
      </w:tr>
      <w:tr w:rsidR="00FC215F" w:rsidTr="00FC215F">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2835" w:type="dxa"/>
            <w:gridSpan w:val="3"/>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proofErr w:type="spellStart"/>
            <w:r>
              <w:t>наиме-нова-ние</w:t>
            </w:r>
            <w:proofErr w:type="spellEnd"/>
            <w:r>
              <w:t xml:space="preserve"> </w:t>
            </w:r>
            <w:proofErr w:type="spellStart"/>
            <w:proofErr w:type="gramStart"/>
            <w:r>
              <w:t>пока-зателя</w:t>
            </w:r>
            <w:proofErr w:type="spellEnd"/>
            <w:proofErr w:type="gramEnd"/>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единица измерения по ОКЕИ</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утверждено в муниципальном задании на год</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исполнено на</w:t>
            </w:r>
          </w:p>
          <w:p w:rsidR="00FC215F" w:rsidRDefault="00FC215F">
            <w:pPr>
              <w:widowControl w:val="0"/>
              <w:autoSpaceDE w:val="0"/>
              <w:autoSpaceDN w:val="0"/>
              <w:adjustRightInd w:val="0"/>
              <w:jc w:val="center"/>
            </w:pPr>
            <w:r>
              <w:t>отчетную дату</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proofErr w:type="spellStart"/>
            <w:proofErr w:type="gramStart"/>
            <w:r>
              <w:t>Допус-тимое</w:t>
            </w:r>
            <w:proofErr w:type="spellEnd"/>
            <w:proofErr w:type="gramEnd"/>
            <w:r>
              <w:t xml:space="preserve"> (возможное) отклонение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отклонение, превышающее допустимое (возможное) значение</w:t>
            </w:r>
          </w:p>
        </w:tc>
        <w:tc>
          <w:tcPr>
            <w:tcW w:w="5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proofErr w:type="spellStart"/>
            <w:proofErr w:type="gramStart"/>
            <w:r>
              <w:t>при-чина</w:t>
            </w:r>
            <w:proofErr w:type="spellEnd"/>
            <w:proofErr w:type="gramEnd"/>
            <w:r>
              <w:t xml:space="preserve"> </w:t>
            </w:r>
            <w:proofErr w:type="spellStart"/>
            <w:r>
              <w:t>отк-ло-не-ния</w:t>
            </w:r>
            <w:proofErr w:type="spellEnd"/>
          </w:p>
        </w:tc>
      </w:tr>
      <w:tr w:rsidR="00FC215F" w:rsidTr="00FC215F">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jc w:val="center"/>
            </w:pPr>
          </w:p>
        </w:tc>
        <w:tc>
          <w:tcPr>
            <w:tcW w:w="5664"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код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5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5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r>
      <w:tr w:rsidR="00FC215F" w:rsidTr="00FC215F">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(наименование показателя)</w:t>
            </w:r>
          </w:p>
        </w:tc>
        <w:tc>
          <w:tcPr>
            <w:tcW w:w="5664"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850"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c>
          <w:tcPr>
            <w:tcW w:w="555"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tc>
      </w:tr>
      <w:tr w:rsidR="00FC215F" w:rsidTr="00FC215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6</w:t>
            </w: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13</w:t>
            </w:r>
          </w:p>
        </w:tc>
        <w:tc>
          <w:tcPr>
            <w:tcW w:w="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C215F" w:rsidRDefault="00FC215F">
            <w:pPr>
              <w:widowControl w:val="0"/>
              <w:autoSpaceDE w:val="0"/>
              <w:autoSpaceDN w:val="0"/>
              <w:adjustRightInd w:val="0"/>
              <w:jc w:val="center"/>
            </w:pPr>
            <w:r>
              <w:t>14</w:t>
            </w:r>
          </w:p>
        </w:tc>
      </w:tr>
      <w:tr w:rsidR="00FC215F" w:rsidTr="00FC215F">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r w:rsidR="00FC215F" w:rsidTr="00FC215F">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r w:rsidR="00FC215F" w:rsidTr="00FC215F">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r w:rsidR="00FC215F" w:rsidTr="00FC215F">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215F" w:rsidRDefault="00FC215F">
            <w:pPr>
              <w:rPr>
                <w:sz w:val="24"/>
                <w:szCs w:val="24"/>
              </w:rPr>
            </w:pPr>
          </w:p>
        </w:tc>
        <w:tc>
          <w:tcPr>
            <w:tcW w:w="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c>
          <w:tcPr>
            <w:tcW w:w="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215F" w:rsidRDefault="00FC215F">
            <w:pPr>
              <w:widowControl w:val="0"/>
              <w:autoSpaceDE w:val="0"/>
              <w:autoSpaceDN w:val="0"/>
              <w:adjustRightInd w:val="0"/>
              <w:rPr>
                <w:sz w:val="24"/>
                <w:szCs w:val="24"/>
              </w:rPr>
            </w:pPr>
          </w:p>
        </w:tc>
      </w:tr>
    </w:tbl>
    <w:p w:rsidR="00FC215F" w:rsidRDefault="00FC215F" w:rsidP="00FC215F">
      <w:pPr>
        <w:pStyle w:val="ConsPlusNonformat"/>
        <w:jc w:val="both"/>
        <w:rPr>
          <w:rFonts w:ascii="Times New Roman" w:hAnsi="Times New Roman" w:cs="Times New Roman"/>
          <w:sz w:val="24"/>
          <w:szCs w:val="24"/>
        </w:rPr>
      </w:pPr>
    </w:p>
    <w:p w:rsidR="00FC215F" w:rsidRDefault="00FC215F" w:rsidP="00FC215F">
      <w:pPr>
        <w:pStyle w:val="ConsPlusNonformat"/>
        <w:jc w:val="both"/>
        <w:rPr>
          <w:rFonts w:ascii="Times New Roman" w:hAnsi="Times New Roman" w:cs="Times New Roman"/>
          <w:sz w:val="24"/>
          <w:szCs w:val="24"/>
        </w:rPr>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(уполномоченное лицо) _____________ ___________ ______________</w:t>
      </w: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                                                             </w:t>
      </w:r>
    </w:p>
    <w:p w:rsidR="00FC215F" w:rsidRDefault="00FC215F" w:rsidP="00FC215F">
      <w:pPr>
        <w:pStyle w:val="ConsPlusNonformat"/>
        <w:jc w:val="both"/>
        <w:rPr>
          <w:rFonts w:ascii="Times New Roman" w:hAnsi="Times New Roman" w:cs="Times New Roman"/>
          <w:sz w:val="24"/>
          <w:szCs w:val="24"/>
        </w:rPr>
      </w:pPr>
    </w:p>
    <w:p w:rsidR="00FC215F" w:rsidRDefault="00FC215F" w:rsidP="00FC215F">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 20__ г.</w:t>
      </w:r>
    </w:p>
    <w:p w:rsidR="00FC215F" w:rsidRDefault="00FC215F" w:rsidP="00FC215F">
      <w:pPr>
        <w:widowControl w:val="0"/>
        <w:autoSpaceDE w:val="0"/>
        <w:autoSpaceDN w:val="0"/>
        <w:adjustRightInd w:val="0"/>
        <w:jc w:val="both"/>
        <w:rPr>
          <w:sz w:val="24"/>
          <w:szCs w:val="24"/>
        </w:rPr>
      </w:pPr>
    </w:p>
    <w:p w:rsidR="00FC215F" w:rsidRDefault="00FC215F" w:rsidP="00FC215F">
      <w:pPr>
        <w:widowControl w:val="0"/>
        <w:autoSpaceDE w:val="0"/>
        <w:autoSpaceDN w:val="0"/>
        <w:adjustRightInd w:val="0"/>
        <w:ind w:firstLine="540"/>
        <w:jc w:val="both"/>
        <w:rPr>
          <w:sz w:val="24"/>
          <w:szCs w:val="24"/>
        </w:rPr>
      </w:pPr>
      <w:r>
        <w:rPr>
          <w:sz w:val="24"/>
          <w:szCs w:val="24"/>
        </w:rPr>
        <w:t>--------------------------------</w:t>
      </w:r>
    </w:p>
    <w:p w:rsidR="00FC215F" w:rsidRDefault="00FC215F" w:rsidP="00FC215F">
      <w:pPr>
        <w:widowControl w:val="0"/>
        <w:autoSpaceDE w:val="0"/>
        <w:autoSpaceDN w:val="0"/>
        <w:adjustRightInd w:val="0"/>
        <w:ind w:firstLine="540"/>
        <w:jc w:val="both"/>
      </w:pPr>
      <w:r>
        <w:t xml:space="preserve">&lt;1&gt; Номер муниципального задания </w:t>
      </w:r>
    </w:p>
    <w:p w:rsidR="00FC215F" w:rsidRDefault="00FC215F" w:rsidP="00FC215F">
      <w:pPr>
        <w:widowControl w:val="0"/>
        <w:autoSpaceDE w:val="0"/>
        <w:autoSpaceDN w:val="0"/>
        <w:adjustRightInd w:val="0"/>
        <w:ind w:firstLine="540"/>
        <w:jc w:val="both"/>
      </w:pPr>
      <w:r>
        <w:t>&lt;2</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FC215F" w:rsidRDefault="00FC215F" w:rsidP="00FC215F">
      <w:pPr>
        <w:widowControl w:val="0"/>
        <w:autoSpaceDE w:val="0"/>
        <w:autoSpaceDN w:val="0"/>
        <w:adjustRightInd w:val="0"/>
        <w:ind w:firstLine="540"/>
        <w:jc w:val="both"/>
      </w:pPr>
      <w:r>
        <w:t>&lt;3</w:t>
      </w:r>
      <w:proofErr w:type="gramStart"/>
      <w:r>
        <w:t>&gt; Ф</w:t>
      </w:r>
      <w:proofErr w:type="gramEnd"/>
      <w: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FC215F" w:rsidRDefault="00FC215F" w:rsidP="00FC215F">
      <w:pPr>
        <w:tabs>
          <w:tab w:val="left" w:pos="560"/>
        </w:tabs>
        <w:jc w:val="both"/>
      </w:pPr>
    </w:p>
    <w:p w:rsidR="00FC215F" w:rsidRDefault="00FC215F" w:rsidP="00FC215F">
      <w:pPr>
        <w:tabs>
          <w:tab w:val="left" w:pos="560"/>
        </w:tabs>
        <w:jc w:val="both"/>
        <w:rPr>
          <w:sz w:val="24"/>
          <w:szCs w:val="24"/>
        </w:rPr>
      </w:pPr>
    </w:p>
    <w:p w:rsidR="00FC215F" w:rsidRDefault="00FC215F" w:rsidP="00FC215F">
      <w:pPr>
        <w:jc w:val="both"/>
        <w:rPr>
          <w:sz w:val="24"/>
          <w:szCs w:val="24"/>
        </w:rPr>
      </w:pPr>
      <w:r>
        <w:rPr>
          <w:sz w:val="24"/>
          <w:szCs w:val="24"/>
        </w:rPr>
        <w:t xml:space="preserve">  </w:t>
      </w:r>
    </w:p>
    <w:p w:rsidR="00FC215F" w:rsidRDefault="00FC215F" w:rsidP="00FC215F">
      <w:pPr>
        <w:widowControl w:val="0"/>
        <w:autoSpaceDE w:val="0"/>
        <w:autoSpaceDN w:val="0"/>
        <w:adjustRightInd w:val="0"/>
        <w:ind w:firstLine="540"/>
        <w:jc w:val="both"/>
        <w:rPr>
          <w:sz w:val="24"/>
          <w:szCs w:val="24"/>
        </w:rPr>
      </w:pPr>
    </w:p>
    <w:p w:rsidR="00FC215F" w:rsidRDefault="00FC215F" w:rsidP="00FC215F">
      <w:pPr>
        <w:widowControl w:val="0"/>
        <w:autoSpaceDE w:val="0"/>
        <w:autoSpaceDN w:val="0"/>
        <w:adjustRightInd w:val="0"/>
        <w:ind w:firstLine="540"/>
        <w:jc w:val="both"/>
        <w:rPr>
          <w:sz w:val="24"/>
          <w:szCs w:val="24"/>
        </w:rPr>
      </w:pPr>
    </w:p>
    <w:p w:rsidR="00FC215F" w:rsidRDefault="00FC215F" w:rsidP="00FC215F">
      <w:pPr>
        <w:widowControl w:val="0"/>
        <w:autoSpaceDE w:val="0"/>
        <w:autoSpaceDN w:val="0"/>
        <w:adjustRightInd w:val="0"/>
        <w:ind w:firstLine="540"/>
        <w:jc w:val="both"/>
        <w:rPr>
          <w:sz w:val="24"/>
          <w:szCs w:val="24"/>
        </w:rPr>
      </w:pPr>
    </w:p>
    <w:p w:rsidR="00FC215F" w:rsidRDefault="00FC215F" w:rsidP="00FC215F">
      <w:pPr>
        <w:widowControl w:val="0"/>
        <w:autoSpaceDE w:val="0"/>
        <w:autoSpaceDN w:val="0"/>
        <w:adjustRightInd w:val="0"/>
        <w:ind w:firstLine="540"/>
        <w:jc w:val="both"/>
        <w:rPr>
          <w:sz w:val="24"/>
          <w:szCs w:val="24"/>
        </w:rPr>
      </w:pPr>
    </w:p>
    <w:p w:rsidR="00FC215F" w:rsidRDefault="00FC215F" w:rsidP="00FC215F">
      <w:pPr>
        <w:widowControl w:val="0"/>
        <w:autoSpaceDE w:val="0"/>
        <w:autoSpaceDN w:val="0"/>
        <w:adjustRightInd w:val="0"/>
        <w:ind w:firstLine="540"/>
        <w:jc w:val="both"/>
        <w:rPr>
          <w:sz w:val="24"/>
          <w:szCs w:val="24"/>
        </w:rPr>
      </w:pPr>
    </w:p>
    <w:p w:rsidR="00FC215F" w:rsidRDefault="00FC215F" w:rsidP="00FC215F">
      <w:pPr>
        <w:widowControl w:val="0"/>
        <w:autoSpaceDE w:val="0"/>
        <w:autoSpaceDN w:val="0"/>
        <w:adjustRightInd w:val="0"/>
        <w:ind w:firstLine="540"/>
        <w:jc w:val="both"/>
        <w:rPr>
          <w:sz w:val="24"/>
          <w:szCs w:val="24"/>
        </w:rPr>
      </w:pPr>
    </w:p>
    <w:p w:rsidR="00FC215F" w:rsidRDefault="00FC215F" w:rsidP="00FC215F">
      <w:pPr>
        <w:jc w:val="both"/>
        <w:rPr>
          <w:sz w:val="24"/>
          <w:szCs w:val="24"/>
        </w:rPr>
      </w:pPr>
    </w:p>
    <w:p w:rsidR="009A1AB8" w:rsidRDefault="009A1AB8"/>
    <w:sectPr w:rsidR="009A1AB8" w:rsidSect="00C63D8F">
      <w:pgSz w:w="11906" w:h="16838"/>
      <w:pgMar w:top="426" w:right="850" w:bottom="426" w:left="21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15F"/>
    <w:rsid w:val="009A1AB8"/>
    <w:rsid w:val="00C63D8F"/>
    <w:rsid w:val="00CC5739"/>
    <w:rsid w:val="00FC2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C215F"/>
    <w:rPr>
      <w:rFonts w:ascii="Calibri" w:eastAsia="Calibri" w:hAnsi="Calibri"/>
      <w:lang w:eastAsia="en-US"/>
    </w:rPr>
  </w:style>
  <w:style w:type="character" w:customStyle="1" w:styleId="a4">
    <w:name w:val="Текст сноски Знак"/>
    <w:basedOn w:val="a0"/>
    <w:link w:val="a3"/>
    <w:uiPriority w:val="99"/>
    <w:semiHidden/>
    <w:rsid w:val="00FC215F"/>
    <w:rPr>
      <w:rFonts w:ascii="Calibri" w:eastAsia="Calibri" w:hAnsi="Calibri" w:cs="Times New Roman"/>
      <w:sz w:val="20"/>
      <w:szCs w:val="20"/>
    </w:rPr>
  </w:style>
  <w:style w:type="paragraph" w:styleId="a5">
    <w:name w:val="annotation text"/>
    <w:basedOn w:val="a"/>
    <w:link w:val="a6"/>
    <w:uiPriority w:val="99"/>
    <w:semiHidden/>
    <w:unhideWhenUsed/>
    <w:rsid w:val="00FC215F"/>
    <w:pPr>
      <w:spacing w:after="200"/>
    </w:pPr>
    <w:rPr>
      <w:rFonts w:ascii="Calibri" w:eastAsia="Calibri" w:hAnsi="Calibri"/>
      <w:lang w:eastAsia="en-US"/>
    </w:rPr>
  </w:style>
  <w:style w:type="character" w:customStyle="1" w:styleId="a6">
    <w:name w:val="Текст примечания Знак"/>
    <w:basedOn w:val="a0"/>
    <w:link w:val="a5"/>
    <w:uiPriority w:val="99"/>
    <w:semiHidden/>
    <w:rsid w:val="00FC215F"/>
    <w:rPr>
      <w:rFonts w:ascii="Calibri" w:eastAsia="Calibri" w:hAnsi="Calibri" w:cs="Times New Roman"/>
      <w:sz w:val="20"/>
      <w:szCs w:val="20"/>
    </w:rPr>
  </w:style>
  <w:style w:type="paragraph" w:styleId="a7">
    <w:name w:val="header"/>
    <w:basedOn w:val="a"/>
    <w:link w:val="a8"/>
    <w:uiPriority w:val="99"/>
    <w:semiHidden/>
    <w:unhideWhenUsed/>
    <w:rsid w:val="00FC215F"/>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uiPriority w:val="99"/>
    <w:semiHidden/>
    <w:rsid w:val="00FC215F"/>
    <w:rPr>
      <w:rFonts w:ascii="Calibri" w:eastAsia="Calibri" w:hAnsi="Calibri" w:cs="Times New Roman"/>
    </w:rPr>
  </w:style>
  <w:style w:type="paragraph" w:styleId="a9">
    <w:name w:val="footer"/>
    <w:basedOn w:val="a"/>
    <w:link w:val="aa"/>
    <w:uiPriority w:val="99"/>
    <w:semiHidden/>
    <w:unhideWhenUsed/>
    <w:rsid w:val="00FC215F"/>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semiHidden/>
    <w:rsid w:val="00FC215F"/>
    <w:rPr>
      <w:rFonts w:ascii="Calibri" w:eastAsia="Calibri" w:hAnsi="Calibri" w:cs="Times New Roman"/>
    </w:rPr>
  </w:style>
  <w:style w:type="paragraph" w:styleId="ab">
    <w:name w:val="endnote text"/>
    <w:basedOn w:val="a"/>
    <w:link w:val="ac"/>
    <w:uiPriority w:val="99"/>
    <w:semiHidden/>
    <w:unhideWhenUsed/>
    <w:rsid w:val="00FC215F"/>
    <w:rPr>
      <w:rFonts w:ascii="Calibri" w:eastAsia="Calibri" w:hAnsi="Calibri"/>
      <w:lang w:eastAsia="en-US"/>
    </w:rPr>
  </w:style>
  <w:style w:type="character" w:customStyle="1" w:styleId="ac">
    <w:name w:val="Текст концевой сноски Знак"/>
    <w:basedOn w:val="a0"/>
    <w:link w:val="ab"/>
    <w:uiPriority w:val="99"/>
    <w:semiHidden/>
    <w:rsid w:val="00FC215F"/>
    <w:rPr>
      <w:rFonts w:ascii="Calibri" w:eastAsia="Calibri" w:hAnsi="Calibri" w:cs="Times New Roman"/>
      <w:sz w:val="20"/>
      <w:szCs w:val="20"/>
    </w:rPr>
  </w:style>
  <w:style w:type="paragraph" w:styleId="ad">
    <w:name w:val="Title"/>
    <w:basedOn w:val="a"/>
    <w:link w:val="ae"/>
    <w:qFormat/>
    <w:rsid w:val="00FC215F"/>
    <w:pPr>
      <w:spacing w:line="360" w:lineRule="auto"/>
      <w:jc w:val="center"/>
    </w:pPr>
    <w:rPr>
      <w:sz w:val="28"/>
    </w:rPr>
  </w:style>
  <w:style w:type="character" w:customStyle="1" w:styleId="ae">
    <w:name w:val="Название Знак"/>
    <w:basedOn w:val="a0"/>
    <w:link w:val="ad"/>
    <w:rsid w:val="00FC215F"/>
    <w:rPr>
      <w:rFonts w:ascii="Times New Roman" w:eastAsia="Times New Roman" w:hAnsi="Times New Roman" w:cs="Times New Roman"/>
      <w:sz w:val="28"/>
      <w:szCs w:val="20"/>
      <w:lang w:eastAsia="ru-RU"/>
    </w:rPr>
  </w:style>
  <w:style w:type="paragraph" w:styleId="af">
    <w:name w:val="Body Text"/>
    <w:basedOn w:val="a"/>
    <w:link w:val="af0"/>
    <w:semiHidden/>
    <w:unhideWhenUsed/>
    <w:rsid w:val="00FC215F"/>
    <w:pPr>
      <w:jc w:val="both"/>
    </w:pPr>
    <w:rPr>
      <w:sz w:val="28"/>
      <w:szCs w:val="24"/>
    </w:rPr>
  </w:style>
  <w:style w:type="character" w:customStyle="1" w:styleId="af0">
    <w:name w:val="Основной текст Знак"/>
    <w:basedOn w:val="a0"/>
    <w:link w:val="af"/>
    <w:semiHidden/>
    <w:rsid w:val="00FC215F"/>
    <w:rPr>
      <w:rFonts w:ascii="Times New Roman" w:eastAsia="Times New Roman" w:hAnsi="Times New Roman" w:cs="Times New Roman"/>
      <w:sz w:val="28"/>
      <w:szCs w:val="24"/>
      <w:lang w:eastAsia="ru-RU"/>
    </w:rPr>
  </w:style>
  <w:style w:type="paragraph" w:styleId="af1">
    <w:name w:val="Body Text Indent"/>
    <w:basedOn w:val="a"/>
    <w:link w:val="af2"/>
    <w:semiHidden/>
    <w:unhideWhenUsed/>
    <w:rsid w:val="00FC215F"/>
    <w:pPr>
      <w:ind w:firstLine="708"/>
      <w:jc w:val="both"/>
    </w:pPr>
    <w:rPr>
      <w:sz w:val="28"/>
      <w:szCs w:val="24"/>
    </w:rPr>
  </w:style>
  <w:style w:type="character" w:customStyle="1" w:styleId="af2">
    <w:name w:val="Основной текст с отступом Знак"/>
    <w:basedOn w:val="a0"/>
    <w:link w:val="af1"/>
    <w:semiHidden/>
    <w:rsid w:val="00FC215F"/>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FC215F"/>
    <w:pPr>
      <w:spacing w:after="120" w:line="480" w:lineRule="auto"/>
    </w:pPr>
  </w:style>
  <w:style w:type="character" w:customStyle="1" w:styleId="20">
    <w:name w:val="Основной текст 2 Знак"/>
    <w:basedOn w:val="a0"/>
    <w:link w:val="2"/>
    <w:semiHidden/>
    <w:rsid w:val="00FC215F"/>
    <w:rPr>
      <w:rFonts w:ascii="Times New Roman" w:eastAsia="Times New Roman" w:hAnsi="Times New Roman" w:cs="Times New Roman"/>
      <w:sz w:val="20"/>
      <w:szCs w:val="20"/>
      <w:lang w:eastAsia="ru-RU"/>
    </w:rPr>
  </w:style>
  <w:style w:type="paragraph" w:styleId="af3">
    <w:name w:val="Plain Text"/>
    <w:basedOn w:val="a"/>
    <w:link w:val="af4"/>
    <w:semiHidden/>
    <w:unhideWhenUsed/>
    <w:rsid w:val="00FC215F"/>
    <w:rPr>
      <w:rFonts w:ascii="Courier New" w:hAnsi="Courier New" w:cs="Courier New"/>
    </w:rPr>
  </w:style>
  <w:style w:type="character" w:customStyle="1" w:styleId="af4">
    <w:name w:val="Текст Знак"/>
    <w:basedOn w:val="a0"/>
    <w:link w:val="af3"/>
    <w:semiHidden/>
    <w:rsid w:val="00FC215F"/>
    <w:rPr>
      <w:rFonts w:ascii="Courier New" w:eastAsia="Times New Roman" w:hAnsi="Courier New" w:cs="Courier New"/>
      <w:sz w:val="20"/>
      <w:szCs w:val="20"/>
      <w:lang w:eastAsia="ru-RU"/>
    </w:rPr>
  </w:style>
  <w:style w:type="paragraph" w:styleId="af5">
    <w:name w:val="annotation subject"/>
    <w:basedOn w:val="a5"/>
    <w:next w:val="a5"/>
    <w:link w:val="af6"/>
    <w:uiPriority w:val="99"/>
    <w:semiHidden/>
    <w:unhideWhenUsed/>
    <w:rsid w:val="00FC215F"/>
    <w:rPr>
      <w:b/>
      <w:bCs/>
    </w:rPr>
  </w:style>
  <w:style w:type="character" w:customStyle="1" w:styleId="af6">
    <w:name w:val="Тема примечания Знак"/>
    <w:basedOn w:val="a6"/>
    <w:link w:val="af5"/>
    <w:uiPriority w:val="99"/>
    <w:semiHidden/>
    <w:rsid w:val="00FC215F"/>
    <w:rPr>
      <w:b/>
      <w:bCs/>
    </w:rPr>
  </w:style>
  <w:style w:type="paragraph" w:styleId="af7">
    <w:name w:val="Balloon Text"/>
    <w:basedOn w:val="a"/>
    <w:link w:val="af8"/>
    <w:uiPriority w:val="99"/>
    <w:semiHidden/>
    <w:unhideWhenUsed/>
    <w:rsid w:val="00FC215F"/>
    <w:rPr>
      <w:rFonts w:ascii="Tahoma" w:hAnsi="Tahoma" w:cs="Tahoma"/>
      <w:sz w:val="16"/>
      <w:szCs w:val="16"/>
    </w:rPr>
  </w:style>
  <w:style w:type="character" w:customStyle="1" w:styleId="af8">
    <w:name w:val="Текст выноски Знак"/>
    <w:basedOn w:val="a0"/>
    <w:link w:val="af7"/>
    <w:uiPriority w:val="99"/>
    <w:semiHidden/>
    <w:rsid w:val="00FC215F"/>
    <w:rPr>
      <w:rFonts w:ascii="Tahoma" w:eastAsia="Times New Roman" w:hAnsi="Tahoma" w:cs="Tahoma"/>
      <w:sz w:val="16"/>
      <w:szCs w:val="16"/>
      <w:lang w:eastAsia="ru-RU"/>
    </w:rPr>
  </w:style>
  <w:style w:type="paragraph" w:styleId="af9">
    <w:name w:val="List Paragraph"/>
    <w:basedOn w:val="a"/>
    <w:uiPriority w:val="34"/>
    <w:qFormat/>
    <w:rsid w:val="00FC215F"/>
    <w:pPr>
      <w:ind w:left="720"/>
      <w:contextualSpacing/>
    </w:pPr>
    <w:rPr>
      <w:rFonts w:ascii="Calibri" w:hAnsi="Calibri"/>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C215F"/>
    <w:pPr>
      <w:spacing w:after="160" w:line="240" w:lineRule="exact"/>
    </w:pPr>
    <w:rPr>
      <w:rFonts w:ascii="Verdana" w:hAnsi="Verdana"/>
      <w:lang w:val="en-US" w:eastAsia="en-US"/>
    </w:rPr>
  </w:style>
  <w:style w:type="paragraph" w:customStyle="1" w:styleId="ConsPlusNormal">
    <w:name w:val="ConsPlusNormal"/>
    <w:rsid w:val="00FC21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C2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harStyle3">
    <w:name w:val="Char Style 3"/>
    <w:link w:val="Style2"/>
    <w:uiPriority w:val="99"/>
    <w:locked/>
    <w:rsid w:val="00FC215F"/>
    <w:rPr>
      <w:sz w:val="26"/>
      <w:shd w:val="clear" w:color="auto" w:fill="FFFFFF"/>
    </w:rPr>
  </w:style>
  <w:style w:type="paragraph" w:customStyle="1" w:styleId="Style2">
    <w:name w:val="Style 2"/>
    <w:basedOn w:val="a"/>
    <w:link w:val="CharStyle3"/>
    <w:uiPriority w:val="99"/>
    <w:rsid w:val="00FC215F"/>
    <w:pPr>
      <w:widowControl w:val="0"/>
      <w:shd w:val="clear" w:color="auto" w:fill="FFFFFF"/>
      <w:spacing w:after="2640" w:line="324" w:lineRule="exact"/>
    </w:pPr>
    <w:rPr>
      <w:rFonts w:asciiTheme="minorHAnsi" w:eastAsiaTheme="minorHAnsi" w:hAnsiTheme="minorHAnsi" w:cstheme="minorBidi"/>
      <w:sz w:val="26"/>
      <w:szCs w:val="22"/>
      <w:lang w:eastAsia="en-US"/>
    </w:rPr>
  </w:style>
  <w:style w:type="paragraph" w:customStyle="1" w:styleId="Default">
    <w:name w:val="Default"/>
    <w:rsid w:val="00FC215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b">
    <w:name w:val="footnote reference"/>
    <w:uiPriority w:val="99"/>
    <w:semiHidden/>
    <w:unhideWhenUsed/>
    <w:rsid w:val="00FC215F"/>
    <w:rPr>
      <w:vertAlign w:val="superscript"/>
    </w:rPr>
  </w:style>
  <w:style w:type="character" w:styleId="afc">
    <w:name w:val="annotation reference"/>
    <w:uiPriority w:val="99"/>
    <w:semiHidden/>
    <w:unhideWhenUsed/>
    <w:rsid w:val="00FC215F"/>
    <w:rPr>
      <w:sz w:val="16"/>
      <w:szCs w:val="16"/>
    </w:rPr>
  </w:style>
  <w:style w:type="character" w:styleId="afd">
    <w:name w:val="endnote reference"/>
    <w:uiPriority w:val="99"/>
    <w:semiHidden/>
    <w:unhideWhenUsed/>
    <w:rsid w:val="00FC215F"/>
    <w:rPr>
      <w:vertAlign w:val="superscript"/>
    </w:rPr>
  </w:style>
  <w:style w:type="table" w:styleId="afe">
    <w:name w:val="Table Grid"/>
    <w:basedOn w:val="a1"/>
    <w:uiPriority w:val="59"/>
    <w:rsid w:val="00FC21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0"/>
    <w:uiPriority w:val="99"/>
    <w:semiHidden/>
    <w:unhideWhenUsed/>
    <w:rsid w:val="00FC215F"/>
    <w:rPr>
      <w:color w:val="0000FF"/>
      <w:u w:val="single"/>
    </w:rPr>
  </w:style>
  <w:style w:type="character" w:styleId="aff0">
    <w:name w:val="FollowedHyperlink"/>
    <w:basedOn w:val="a0"/>
    <w:uiPriority w:val="99"/>
    <w:semiHidden/>
    <w:unhideWhenUsed/>
    <w:rsid w:val="00FC215F"/>
    <w:rPr>
      <w:color w:val="800080"/>
      <w:u w:val="single"/>
    </w:rPr>
  </w:style>
</w:styles>
</file>

<file path=word/webSettings.xml><?xml version="1.0" encoding="utf-8"?>
<w:webSettings xmlns:r="http://schemas.openxmlformats.org/officeDocument/2006/relationships" xmlns:w="http://schemas.openxmlformats.org/wordprocessingml/2006/main">
  <w:divs>
    <w:div w:id="6824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5;&#1086;&#1089;&#1090;&#1072;&#1085;&#1086;&#1074;&#1083;&#1077;&#1085;&#1080;&#1077;-&#1052;&#1056;.doc"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F5A8A12685F9EE354E6BE27A296612B2DE17E952ACF287CB918622D17D630DF8D3976BCTCvDM" TargetMode="External"/><Relationship Id="rId12" Type="http://schemas.openxmlformats.org/officeDocument/2006/relationships/image" Target="media/image4.wmf"/><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F5A8A12685F9EE354E6BE27A296612B2DE1789228CB287CB918622D17D630DF8D3976BCC6T1vAM" TargetMode="External"/><Relationship Id="rId11" Type="http://schemas.openxmlformats.org/officeDocument/2006/relationships/image" Target="media/image3.wmf"/><Relationship Id="rId5" Type="http://schemas.openxmlformats.org/officeDocument/2006/relationships/hyperlink" Target="consultantplus://offline/ref=EF5A8A12685F9EE354E6BE27A296612B2DE17D902FCB287CB918622D17D630DF8D3976BFC610T0vCM" TargetMode="External"/><Relationship Id="rId15" Type="http://schemas.openxmlformats.org/officeDocument/2006/relationships/image" Target="media/image7.png"/><Relationship Id="rId10" Type="http://schemas.openxmlformats.org/officeDocument/2006/relationships/image" Target="media/image2.wmf"/><Relationship Id="rId19" Type="http://schemas.openxmlformats.org/officeDocument/2006/relationships/hyperlink" Target="file:///F:\&#1055;&#1086;&#1089;&#1090;&#1072;&#1085;&#1086;&#1074;&#1083;&#1077;&#1085;&#1080;&#1077;-&#1052;&#1056;.doc" TargetMode="External"/><Relationship Id="rId4" Type="http://schemas.openxmlformats.org/officeDocument/2006/relationships/hyperlink" Target="consultantplus://offline/ref=EF5A8A12685F9EE354E6BE27A296612B2DE17D902FCB287CB918622D17D630DF8D3976BDC41BT0vAM" TargetMode="External"/><Relationship Id="rId9" Type="http://schemas.openxmlformats.org/officeDocument/2006/relationships/image" Target="media/image1.pn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7131</Words>
  <Characters>40647</Characters>
  <Application>Microsoft Office Word</Application>
  <DocSecurity>0</DocSecurity>
  <Lines>338</Lines>
  <Paragraphs>95</Paragraphs>
  <ScaleCrop>false</ScaleCrop>
  <Company>Krokoz™</Company>
  <LinksUpToDate>false</LinksUpToDate>
  <CharactersWithSpaces>47683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2015-10-21T09:19:00Z</dcterms:created>
  <dcterms:modified xsi:type="dcterms:W3CDTF">2015-11-18T06:09:00Z</dcterms:modified>
</cp:coreProperties>
</file>