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450" w:rsidRDefault="00C21450" w:rsidP="00C21450">
      <w:pPr>
        <w:pStyle w:val="a3"/>
        <w:rPr>
          <w:b/>
          <w:sz w:val="24"/>
        </w:rPr>
      </w:pPr>
      <w:r>
        <w:rPr>
          <w:b/>
          <w:sz w:val="24"/>
        </w:rPr>
        <w:t>РОССИЙСКАЯ ФЕДЕРАЦИЯ</w:t>
      </w:r>
    </w:p>
    <w:p w:rsidR="00C21450" w:rsidRDefault="00C21450" w:rsidP="00C21450">
      <w:pPr>
        <w:jc w:val="center"/>
        <w:rPr>
          <w:b/>
        </w:rPr>
      </w:pPr>
      <w:r>
        <w:rPr>
          <w:b/>
        </w:rPr>
        <w:t>ИРКУТСКАЯ ОБЛАСТЬ</w:t>
      </w:r>
    </w:p>
    <w:p w:rsidR="00C21450" w:rsidRDefault="00C21450" w:rsidP="00C21450">
      <w:pPr>
        <w:jc w:val="center"/>
        <w:rPr>
          <w:b/>
        </w:rPr>
      </w:pPr>
      <w:r>
        <w:rPr>
          <w:b/>
        </w:rPr>
        <w:t>БАЛАГАНСКИЙ РАЙОН</w:t>
      </w:r>
    </w:p>
    <w:p w:rsidR="00C21450" w:rsidRDefault="00C21450" w:rsidP="00C21450">
      <w:pPr>
        <w:pStyle w:val="1"/>
        <w:spacing w:before="0" w:after="0"/>
        <w:jc w:val="center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>АДМИНИСТРАЦИЯ</w:t>
      </w:r>
    </w:p>
    <w:p w:rsidR="00C21450" w:rsidRDefault="00C21450" w:rsidP="00C21450">
      <w:pPr>
        <w:jc w:val="center"/>
        <w:rPr>
          <w:b/>
        </w:rPr>
      </w:pPr>
      <w:r>
        <w:rPr>
          <w:b/>
        </w:rPr>
        <w:t>ШАРАГАЙСКОГО МУНИЦИПАЛЬНОГО ОБРАЗОВАНИЯ</w:t>
      </w:r>
    </w:p>
    <w:p w:rsidR="00C21450" w:rsidRDefault="00C21450" w:rsidP="00C21450">
      <w:pPr>
        <w:jc w:val="center"/>
        <w:rPr>
          <w:b/>
        </w:rPr>
      </w:pPr>
    </w:p>
    <w:p w:rsidR="00C21450" w:rsidRDefault="00C21450" w:rsidP="00C21450">
      <w:pPr>
        <w:pStyle w:val="1"/>
        <w:spacing w:before="0" w:after="0"/>
        <w:jc w:val="center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>ПОСТАНОВЛЕНИЕ</w:t>
      </w:r>
    </w:p>
    <w:p w:rsidR="00C21450" w:rsidRDefault="00C21450" w:rsidP="00C21450">
      <w:pPr>
        <w:jc w:val="center"/>
      </w:pPr>
    </w:p>
    <w:p w:rsidR="00C21450" w:rsidRDefault="00C21450" w:rsidP="00C21450">
      <w:pPr>
        <w:jc w:val="center"/>
      </w:pPr>
    </w:p>
    <w:p w:rsidR="00C21450" w:rsidRDefault="00C21450" w:rsidP="00C21450">
      <w:r>
        <w:t xml:space="preserve">от </w:t>
      </w:r>
      <w:r w:rsidR="001B1763">
        <w:t xml:space="preserve">06 апреля </w:t>
      </w:r>
      <w:r>
        <w:t xml:space="preserve">2013 года </w:t>
      </w:r>
      <w:r>
        <w:tab/>
        <w:t xml:space="preserve">             </w:t>
      </w:r>
      <w:r w:rsidR="001B1763">
        <w:t xml:space="preserve">     </w:t>
      </w:r>
      <w:r>
        <w:t xml:space="preserve">   с. Шарагай </w:t>
      </w:r>
      <w:r>
        <w:tab/>
        <w:t xml:space="preserve">   </w:t>
      </w:r>
      <w:r w:rsidR="001B1763">
        <w:t xml:space="preserve">                                   № 18</w:t>
      </w:r>
    </w:p>
    <w:p w:rsidR="00C21450" w:rsidRDefault="00C21450" w:rsidP="00C21450"/>
    <w:p w:rsidR="00C21450" w:rsidRDefault="00C21450" w:rsidP="00C21450">
      <w:pPr>
        <w:shd w:val="clear" w:color="auto" w:fill="FFFFFF"/>
        <w:rPr>
          <w:bCs/>
          <w:spacing w:val="4"/>
        </w:rPr>
      </w:pPr>
      <w:r>
        <w:rPr>
          <w:bCs/>
          <w:spacing w:val="4"/>
        </w:rPr>
        <w:t xml:space="preserve"> «Об утверждении положения о </w:t>
      </w:r>
      <w:proofErr w:type="gramStart"/>
      <w:r>
        <w:rPr>
          <w:bCs/>
          <w:spacing w:val="4"/>
        </w:rPr>
        <w:t>межбюджетных</w:t>
      </w:r>
      <w:proofErr w:type="gramEnd"/>
      <w:r>
        <w:rPr>
          <w:bCs/>
          <w:spacing w:val="4"/>
        </w:rPr>
        <w:t xml:space="preserve"> </w:t>
      </w:r>
    </w:p>
    <w:p w:rsidR="00C21450" w:rsidRDefault="00C21450" w:rsidP="00C21450">
      <w:pPr>
        <w:shd w:val="clear" w:color="auto" w:fill="FFFFFF"/>
        <w:rPr>
          <w:bCs/>
          <w:color w:val="000000"/>
          <w:bdr w:val="none" w:sz="0" w:space="0" w:color="auto" w:frame="1"/>
        </w:rPr>
      </w:pPr>
      <w:proofErr w:type="gramStart"/>
      <w:r>
        <w:rPr>
          <w:bCs/>
          <w:spacing w:val="4"/>
        </w:rPr>
        <w:t>трансфертах</w:t>
      </w:r>
      <w:proofErr w:type="gramEnd"/>
      <w:r>
        <w:rPr>
          <w:b/>
          <w:bCs/>
          <w:spacing w:val="4"/>
        </w:rPr>
        <w:t xml:space="preserve"> </w:t>
      </w:r>
      <w:r>
        <w:rPr>
          <w:bCs/>
          <w:color w:val="000000"/>
          <w:bdr w:val="none" w:sz="0" w:space="0" w:color="auto" w:frame="1"/>
        </w:rPr>
        <w:t>на территории</w:t>
      </w:r>
      <w:r>
        <w:rPr>
          <w:b/>
          <w:bCs/>
          <w:spacing w:val="4"/>
        </w:rPr>
        <w:t xml:space="preserve"> </w:t>
      </w:r>
      <w:r>
        <w:rPr>
          <w:bCs/>
          <w:color w:val="000000"/>
          <w:bdr w:val="none" w:sz="0" w:space="0" w:color="auto" w:frame="1"/>
        </w:rPr>
        <w:t>Шарагайского</w:t>
      </w:r>
    </w:p>
    <w:p w:rsidR="00C21450" w:rsidRDefault="00C21450" w:rsidP="00C21450">
      <w:pPr>
        <w:shd w:val="clear" w:color="auto" w:fill="FFFFFF"/>
        <w:rPr>
          <w:b/>
          <w:bCs/>
          <w:spacing w:val="6"/>
        </w:rPr>
      </w:pPr>
      <w:r>
        <w:rPr>
          <w:bCs/>
          <w:color w:val="000000"/>
          <w:bdr w:val="none" w:sz="0" w:space="0" w:color="auto" w:frame="1"/>
        </w:rPr>
        <w:t xml:space="preserve"> муниципального образования</w:t>
      </w:r>
      <w:r>
        <w:rPr>
          <w:b/>
          <w:bCs/>
          <w:spacing w:val="6"/>
        </w:rPr>
        <w:t>»</w:t>
      </w:r>
    </w:p>
    <w:p w:rsidR="00C21450" w:rsidRDefault="00C21450" w:rsidP="00C21450">
      <w:pPr>
        <w:shd w:val="clear" w:color="auto" w:fill="FFFFFF"/>
        <w:rPr>
          <w:b/>
          <w:bCs/>
          <w:spacing w:val="6"/>
        </w:rPr>
      </w:pPr>
    </w:p>
    <w:p w:rsidR="00C21450" w:rsidRDefault="00C21450" w:rsidP="00C21450">
      <w:pPr>
        <w:shd w:val="clear" w:color="auto" w:fill="FFFFFF"/>
        <w:rPr>
          <w:b/>
          <w:bCs/>
          <w:spacing w:val="6"/>
        </w:rPr>
      </w:pPr>
    </w:p>
    <w:p w:rsidR="00C21450" w:rsidRDefault="00C21450" w:rsidP="00C21450">
      <w:pPr>
        <w:shd w:val="clear" w:color="auto" w:fill="FFFFFF"/>
        <w:rPr>
          <w:spacing w:val="-2"/>
        </w:rPr>
      </w:pPr>
      <w:r>
        <w:rPr>
          <w:color w:val="000000"/>
        </w:rPr>
        <w:t xml:space="preserve">                 В соответствии с </w:t>
      </w:r>
      <w:r>
        <w:t>Бюджетным кодексом  Российской Федерации и областным Законом «О межбюджетных отношениях в Иркутской области» от 01 ноября 2001 года № 14/60-оз, руководствуясь Уставом Шарагайского муниципального образования</w:t>
      </w:r>
    </w:p>
    <w:p w:rsidR="00C21450" w:rsidRDefault="00C21450" w:rsidP="00C21450">
      <w:pPr>
        <w:shd w:val="clear" w:color="auto" w:fill="FFFFFF"/>
        <w:jc w:val="center"/>
        <w:textAlignment w:val="baseline"/>
        <w:rPr>
          <w:color w:val="000000"/>
        </w:rPr>
      </w:pPr>
    </w:p>
    <w:p w:rsidR="00C21450" w:rsidRDefault="00C21450" w:rsidP="00C21450">
      <w:pPr>
        <w:shd w:val="clear" w:color="auto" w:fill="FFFFFF"/>
        <w:jc w:val="center"/>
        <w:textAlignment w:val="baseline"/>
        <w:rPr>
          <w:b/>
          <w:color w:val="000000"/>
        </w:rPr>
      </w:pPr>
      <w:r>
        <w:rPr>
          <w:b/>
          <w:color w:val="000000"/>
        </w:rPr>
        <w:t>ПОСТАНОВЛЯЮ:</w:t>
      </w:r>
    </w:p>
    <w:p w:rsidR="00C21450" w:rsidRDefault="00C21450" w:rsidP="00C21450">
      <w:pPr>
        <w:shd w:val="clear" w:color="auto" w:fill="FFFFFF"/>
        <w:rPr>
          <w:bCs/>
          <w:spacing w:val="6"/>
        </w:rPr>
      </w:pPr>
    </w:p>
    <w:p w:rsidR="00C21450" w:rsidRDefault="00C21450" w:rsidP="00C21450">
      <w:pPr>
        <w:numPr>
          <w:ilvl w:val="0"/>
          <w:numId w:val="1"/>
        </w:numPr>
        <w:shd w:val="clear" w:color="auto" w:fill="FFFFFF"/>
        <w:rPr>
          <w:bCs/>
          <w:color w:val="000000"/>
          <w:bdr w:val="none" w:sz="0" w:space="0" w:color="auto" w:frame="1"/>
        </w:rPr>
      </w:pPr>
      <w:r>
        <w:rPr>
          <w:bCs/>
          <w:spacing w:val="6"/>
        </w:rPr>
        <w:t xml:space="preserve">Утвердить прилагаемое Положение о межбюджетных трансфертах </w:t>
      </w:r>
      <w:r>
        <w:rPr>
          <w:bCs/>
          <w:color w:val="000000"/>
          <w:bdr w:val="none" w:sz="0" w:space="0" w:color="auto" w:frame="1"/>
        </w:rPr>
        <w:t>на территории</w:t>
      </w:r>
      <w:r>
        <w:rPr>
          <w:b/>
          <w:bCs/>
          <w:spacing w:val="4"/>
        </w:rPr>
        <w:t xml:space="preserve"> </w:t>
      </w:r>
      <w:r>
        <w:rPr>
          <w:bCs/>
          <w:color w:val="000000"/>
          <w:bdr w:val="none" w:sz="0" w:space="0" w:color="auto" w:frame="1"/>
        </w:rPr>
        <w:t>Шарагайского муниципального образования</w:t>
      </w:r>
      <w:r>
        <w:rPr>
          <w:bCs/>
          <w:spacing w:val="6"/>
        </w:rPr>
        <w:t xml:space="preserve"> (приложение 1)</w:t>
      </w:r>
    </w:p>
    <w:p w:rsidR="00C21450" w:rsidRDefault="00C21450" w:rsidP="001B1763">
      <w:pPr>
        <w:numPr>
          <w:ilvl w:val="0"/>
          <w:numId w:val="1"/>
        </w:numPr>
      </w:pPr>
      <w:r>
        <w:t>Опубликовать настоящее постановление в печатном средстве массовой информации</w:t>
      </w:r>
      <w:r w:rsidR="001B1763">
        <w:t xml:space="preserve"> </w:t>
      </w:r>
      <w:r>
        <w:t>населения «Шарагайский вестник» и разместить на официальном сайте администрации</w:t>
      </w:r>
      <w:r w:rsidR="001B1763">
        <w:t xml:space="preserve"> </w:t>
      </w:r>
      <w:r>
        <w:t>Шарагайского муниципального образования в информационн</w:t>
      </w:r>
      <w:proofErr w:type="gramStart"/>
      <w:r>
        <w:t>о-</w:t>
      </w:r>
      <w:proofErr w:type="gramEnd"/>
      <w:r>
        <w:t xml:space="preserve"> телекоммуникационной сети «Интернет».                                                                                                                                </w:t>
      </w:r>
    </w:p>
    <w:p w:rsidR="00C21450" w:rsidRDefault="00C21450" w:rsidP="00C21450">
      <w:pPr>
        <w:numPr>
          <w:ilvl w:val="0"/>
          <w:numId w:val="1"/>
        </w:numPr>
        <w:shd w:val="clear" w:color="auto" w:fill="FFFFFF"/>
        <w:rPr>
          <w:bCs/>
          <w:spacing w:val="4"/>
        </w:rPr>
      </w:pPr>
      <w:r>
        <w:rPr>
          <w:bCs/>
          <w:spacing w:val="6"/>
        </w:rPr>
        <w:t>Настоящее решение вступает в силу после его официального опубликования.</w:t>
      </w:r>
    </w:p>
    <w:p w:rsidR="00C21450" w:rsidRDefault="00C21450" w:rsidP="00C21450"/>
    <w:p w:rsidR="00C21450" w:rsidRDefault="00C21450" w:rsidP="00C21450"/>
    <w:p w:rsidR="00C21450" w:rsidRDefault="00C21450" w:rsidP="00C21450"/>
    <w:p w:rsidR="00C21450" w:rsidRDefault="00C21450" w:rsidP="00C21450"/>
    <w:p w:rsidR="00C21450" w:rsidRDefault="00C21450" w:rsidP="00C21450"/>
    <w:p w:rsidR="00C21450" w:rsidRDefault="00C21450" w:rsidP="00C21450">
      <w:pPr>
        <w:shd w:val="clear" w:color="auto" w:fill="FFFFFF"/>
        <w:textAlignment w:val="baseline"/>
      </w:pPr>
      <w:r>
        <w:rPr>
          <w:color w:val="000000"/>
        </w:rPr>
        <w:t xml:space="preserve">                                   </w:t>
      </w:r>
      <w:r>
        <w:t xml:space="preserve">Глава </w:t>
      </w:r>
      <w:r>
        <w:rPr>
          <w:bCs/>
        </w:rPr>
        <w:t xml:space="preserve"> Шарагайского муниципального образования</w:t>
      </w:r>
      <w:r>
        <w:t xml:space="preserve">                                                           </w:t>
      </w:r>
    </w:p>
    <w:p w:rsidR="00C21450" w:rsidRDefault="00C21450" w:rsidP="00C21450">
      <w:pPr>
        <w:shd w:val="clear" w:color="auto" w:fill="FFFFFF"/>
        <w:textAlignment w:val="baseline"/>
        <w:rPr>
          <w:color w:val="000000"/>
        </w:rPr>
      </w:pPr>
      <w:r>
        <w:t xml:space="preserve">                                                                                                     В.И. Киселёв</w:t>
      </w:r>
    </w:p>
    <w:p w:rsidR="00C21450" w:rsidRDefault="00C21450" w:rsidP="00C21450"/>
    <w:p w:rsidR="00C21450" w:rsidRDefault="00C21450" w:rsidP="00C21450"/>
    <w:p w:rsidR="00C21450" w:rsidRDefault="00C21450" w:rsidP="00C21450"/>
    <w:p w:rsidR="00C21450" w:rsidRDefault="00C21450" w:rsidP="00C21450"/>
    <w:p w:rsidR="00C21450" w:rsidRDefault="00C21450" w:rsidP="00C21450"/>
    <w:p w:rsidR="00C21450" w:rsidRDefault="00C21450" w:rsidP="00C21450"/>
    <w:p w:rsidR="00C21450" w:rsidRDefault="00C21450" w:rsidP="00C21450"/>
    <w:p w:rsidR="00C21450" w:rsidRDefault="00C21450" w:rsidP="00C21450"/>
    <w:p w:rsidR="001B1763" w:rsidRDefault="001B1763" w:rsidP="00C21450"/>
    <w:p w:rsidR="00C21450" w:rsidRDefault="00C21450" w:rsidP="00C21450"/>
    <w:p w:rsidR="00C21450" w:rsidRDefault="00C21450" w:rsidP="00C21450"/>
    <w:p w:rsidR="001B1763" w:rsidRDefault="001B1763" w:rsidP="00C21450"/>
    <w:p w:rsidR="001B1763" w:rsidRDefault="001B1763" w:rsidP="00C21450"/>
    <w:p w:rsidR="001B1763" w:rsidRDefault="001B1763" w:rsidP="00C21450"/>
    <w:p w:rsidR="001B1763" w:rsidRDefault="001B1763" w:rsidP="00C21450"/>
    <w:p w:rsidR="001B1763" w:rsidRDefault="001B1763" w:rsidP="00C21450"/>
    <w:p w:rsidR="00C21450" w:rsidRDefault="00C21450" w:rsidP="00C21450">
      <w:pPr>
        <w:shd w:val="clear" w:color="auto" w:fill="FFFFFF"/>
        <w:jc w:val="center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 xml:space="preserve">                                                                                                 Приложение</w:t>
      </w:r>
      <w:r w:rsidR="001B1763">
        <w:rPr>
          <w:color w:val="000000"/>
          <w:sz w:val="20"/>
          <w:szCs w:val="20"/>
        </w:rPr>
        <w:t xml:space="preserve"> 1</w:t>
      </w:r>
    </w:p>
    <w:p w:rsidR="00C21450" w:rsidRDefault="00C21450" w:rsidP="00C21450">
      <w:pPr>
        <w:shd w:val="clear" w:color="auto" w:fill="FFFFFF"/>
        <w:jc w:val="center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к постановлению администрации</w:t>
      </w:r>
    </w:p>
    <w:p w:rsidR="00C21450" w:rsidRDefault="00C21450" w:rsidP="00C21450">
      <w:pPr>
        <w:shd w:val="clear" w:color="auto" w:fill="FFFFFF"/>
        <w:jc w:val="center"/>
        <w:textAlignment w:val="baseline"/>
        <w:rPr>
          <w:color w:val="000000"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                                  Шарагайского муниципального образования</w:t>
      </w:r>
    </w:p>
    <w:p w:rsidR="00C21450" w:rsidRDefault="00C21450" w:rsidP="00C21450">
      <w:pPr>
        <w:shd w:val="clear" w:color="auto" w:fill="FFFFFF"/>
        <w:jc w:val="center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</w:t>
      </w:r>
      <w:r w:rsidR="001B1763">
        <w:rPr>
          <w:color w:val="000000"/>
          <w:sz w:val="20"/>
          <w:szCs w:val="20"/>
        </w:rPr>
        <w:t xml:space="preserve">                   от  06.04.2013  года № 18</w:t>
      </w:r>
    </w:p>
    <w:p w:rsidR="001B1763" w:rsidRDefault="001B1763" w:rsidP="00C21450">
      <w:pPr>
        <w:shd w:val="clear" w:color="auto" w:fill="FFFFFF"/>
        <w:jc w:val="center"/>
        <w:textAlignment w:val="baseline"/>
        <w:rPr>
          <w:color w:val="000000"/>
          <w:sz w:val="20"/>
          <w:szCs w:val="20"/>
        </w:rPr>
      </w:pPr>
    </w:p>
    <w:p w:rsidR="00C21450" w:rsidRDefault="00C21450" w:rsidP="00C21450">
      <w:pPr>
        <w:shd w:val="clear" w:color="auto" w:fill="FFFFFF"/>
        <w:jc w:val="right"/>
        <w:textAlignment w:val="baseline"/>
        <w:rPr>
          <w:color w:val="000000"/>
        </w:rPr>
      </w:pPr>
    </w:p>
    <w:p w:rsidR="00C21450" w:rsidRDefault="00C21450" w:rsidP="00C21450">
      <w:pPr>
        <w:shd w:val="clear" w:color="auto" w:fill="FFFFFF"/>
        <w:jc w:val="center"/>
        <w:rPr>
          <w:b/>
        </w:rPr>
      </w:pPr>
      <w:r>
        <w:rPr>
          <w:b/>
        </w:rPr>
        <w:t>ПОЛОЖЕНИЕ</w:t>
      </w:r>
    </w:p>
    <w:p w:rsidR="00C21450" w:rsidRDefault="00C21450" w:rsidP="00C21450">
      <w:pPr>
        <w:shd w:val="clear" w:color="auto" w:fill="FFFFFF"/>
        <w:jc w:val="center"/>
        <w:rPr>
          <w:b/>
          <w:bCs/>
          <w:color w:val="000000"/>
          <w:bdr w:val="none" w:sz="0" w:space="0" w:color="auto" w:frame="1"/>
        </w:rPr>
      </w:pPr>
      <w:r>
        <w:rPr>
          <w:b/>
          <w:spacing w:val="-1"/>
        </w:rPr>
        <w:t xml:space="preserve">о межбюджетных трансфертах </w:t>
      </w:r>
      <w:r>
        <w:rPr>
          <w:b/>
          <w:bCs/>
          <w:color w:val="000000"/>
          <w:bdr w:val="none" w:sz="0" w:space="0" w:color="auto" w:frame="1"/>
        </w:rPr>
        <w:t>на территории</w:t>
      </w:r>
      <w:r>
        <w:rPr>
          <w:b/>
          <w:bCs/>
          <w:spacing w:val="4"/>
        </w:rPr>
        <w:t xml:space="preserve"> </w:t>
      </w:r>
      <w:r>
        <w:rPr>
          <w:b/>
          <w:bCs/>
          <w:color w:val="000000"/>
          <w:bdr w:val="none" w:sz="0" w:space="0" w:color="auto" w:frame="1"/>
        </w:rPr>
        <w:t>Шарагайского</w:t>
      </w:r>
    </w:p>
    <w:p w:rsidR="00C21450" w:rsidRDefault="00C21450" w:rsidP="00C21450">
      <w:pPr>
        <w:shd w:val="clear" w:color="auto" w:fill="FFFFFF"/>
        <w:jc w:val="center"/>
        <w:rPr>
          <w:b/>
        </w:rPr>
      </w:pPr>
      <w:r>
        <w:rPr>
          <w:b/>
          <w:bCs/>
          <w:color w:val="000000"/>
          <w:bdr w:val="none" w:sz="0" w:space="0" w:color="auto" w:frame="1"/>
        </w:rPr>
        <w:t>муниципального образования</w:t>
      </w:r>
      <w:r>
        <w:rPr>
          <w:b/>
          <w:spacing w:val="-1"/>
        </w:rPr>
        <w:t>.</w:t>
      </w:r>
    </w:p>
    <w:p w:rsidR="00C21450" w:rsidRDefault="00C21450" w:rsidP="00C21450">
      <w:pPr>
        <w:shd w:val="clear" w:color="auto" w:fill="FFFFFF"/>
        <w:spacing w:before="226" w:line="269" w:lineRule="exact"/>
        <w:ind w:right="422"/>
      </w:pPr>
      <w:r>
        <w:rPr>
          <w:spacing w:val="-1"/>
        </w:rPr>
        <w:t xml:space="preserve">1  Настоящее положение в соответствии с Бюджетным кодексом Российской Федерации определяет </w:t>
      </w:r>
      <w:r>
        <w:rPr>
          <w:spacing w:val="-2"/>
        </w:rPr>
        <w:t xml:space="preserve">порядок и условия предоставления и приостановления (сокращения) межбюджетных трансфертов из </w:t>
      </w:r>
      <w:r>
        <w:t xml:space="preserve">бюджета </w:t>
      </w:r>
      <w:r>
        <w:rPr>
          <w:bCs/>
        </w:rPr>
        <w:t>Шарагайского муниципального образования</w:t>
      </w:r>
      <w:r>
        <w:t xml:space="preserve"> при решении вопросов местного </w:t>
      </w:r>
      <w:r>
        <w:rPr>
          <w:spacing w:val="-4"/>
        </w:rPr>
        <w:t>значения.</w:t>
      </w:r>
    </w:p>
    <w:p w:rsidR="00C21450" w:rsidRDefault="00C21450" w:rsidP="00C21450">
      <w:pPr>
        <w:shd w:val="clear" w:color="auto" w:fill="FFFFFF"/>
        <w:rPr>
          <w:spacing w:val="-2"/>
        </w:rPr>
      </w:pPr>
      <w:r>
        <w:t>2. Понятия и термины, используемые в настоящем положении, применяются в значениях, определенных Бюджетным кодексом' Российской Федерации и областным Законом «О межбюджетных отношениях в Иркутской области» от 01 ноября 2001 года № 14/60-оз</w:t>
      </w:r>
      <w:r>
        <w:rPr>
          <w:spacing w:val="-2"/>
        </w:rPr>
        <w:t>.</w:t>
      </w:r>
    </w:p>
    <w:p w:rsidR="00C21450" w:rsidRDefault="00C21450" w:rsidP="001B1763">
      <w:pPr>
        <w:shd w:val="clear" w:color="auto" w:fill="FFFFFF"/>
        <w:spacing w:line="254" w:lineRule="exact"/>
        <w:ind w:left="29" w:right="422"/>
      </w:pPr>
      <w:r>
        <w:rPr>
          <w:spacing w:val="-1"/>
        </w:rPr>
        <w:t>Отношения по предоставлению межбюджетных трансфертов, не предусмотренные настоящим положением, регулируются нормативными правовыми актами Российской Федерации, Иркутской области, а также нормативными правовыми актами органов местного самоуправления поселения.</w:t>
      </w:r>
    </w:p>
    <w:p w:rsidR="00C21450" w:rsidRDefault="00C21450" w:rsidP="00C21450">
      <w:pPr>
        <w:shd w:val="clear" w:color="auto" w:fill="FFFFFF"/>
        <w:tabs>
          <w:tab w:val="left" w:pos="845"/>
        </w:tabs>
        <w:spacing w:line="254" w:lineRule="exact"/>
      </w:pPr>
      <w:r>
        <w:rPr>
          <w:spacing w:val="-16"/>
        </w:rPr>
        <w:t>3.</w:t>
      </w:r>
      <w:r>
        <w:rPr>
          <w:spacing w:val="-1"/>
        </w:rPr>
        <w:t>Межбюджетные трансферты могут предоставляться:</w:t>
      </w:r>
    </w:p>
    <w:p w:rsidR="00C21450" w:rsidRDefault="00C21450" w:rsidP="00C21450">
      <w:pPr>
        <w:widowControl w:val="0"/>
        <w:numPr>
          <w:ilvl w:val="0"/>
          <w:numId w:val="2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line="254" w:lineRule="exact"/>
        <w:ind w:left="43" w:right="845" w:hanging="43"/>
        <w:rPr>
          <w:spacing w:val="-9"/>
        </w:rPr>
      </w:pPr>
      <w:r>
        <w:rPr>
          <w:spacing w:val="-1"/>
        </w:rPr>
        <w:t>в виде межбюджетных субсидий, перечисляемых из бюджета сельского поселения в бюджет муниципального района на решение вопросов местного значения межмуниципального характера;</w:t>
      </w:r>
    </w:p>
    <w:p w:rsidR="00C21450" w:rsidRDefault="00C21450" w:rsidP="00C21450">
      <w:pPr>
        <w:widowControl w:val="0"/>
        <w:numPr>
          <w:ilvl w:val="0"/>
          <w:numId w:val="2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line="254" w:lineRule="exact"/>
        <w:ind w:left="43" w:hanging="43"/>
        <w:rPr>
          <w:spacing w:val="-8"/>
        </w:rPr>
      </w:pPr>
      <w:r>
        <w:rPr>
          <w:spacing w:val="-1"/>
        </w:rPr>
        <w:t xml:space="preserve">в виде межбюджетных субсидий бюджету субъекта Российской Федерации из местных бюджетов в </w:t>
      </w:r>
      <w:r>
        <w:t>связи с превышением уровня расчетных налоговых доходов местных бюджетов;</w:t>
      </w:r>
    </w:p>
    <w:p w:rsidR="00C21450" w:rsidRDefault="00C21450" w:rsidP="00C21450">
      <w:pPr>
        <w:shd w:val="clear" w:color="auto" w:fill="FFFFFF"/>
        <w:spacing w:line="254" w:lineRule="exact"/>
        <w:ind w:left="62" w:right="422"/>
      </w:pPr>
      <w:r>
        <w:t xml:space="preserve">3.3.в виде иных межбюджетных трансфертов, в случаях и порядке, предусмотренных </w:t>
      </w:r>
      <w:r>
        <w:rPr>
          <w:spacing w:val="-2"/>
        </w:rPr>
        <w:t xml:space="preserve">нормативными правовыми актами органов местного самоуправления </w:t>
      </w:r>
      <w:r>
        <w:rPr>
          <w:bCs/>
        </w:rPr>
        <w:t>Шарагайского муниципального образования</w:t>
      </w:r>
      <w:r>
        <w:rPr>
          <w:spacing w:val="-2"/>
        </w:rPr>
        <w:t>.</w:t>
      </w:r>
    </w:p>
    <w:p w:rsidR="00C21450" w:rsidRDefault="00C21450" w:rsidP="00C21450">
      <w:pPr>
        <w:shd w:val="clear" w:color="auto" w:fill="FFFFFF"/>
        <w:spacing w:line="254" w:lineRule="exact"/>
        <w:ind w:left="62" w:right="422" w:firstLine="278"/>
      </w:pPr>
      <w:r>
        <w:rPr>
          <w:spacing w:val="-1"/>
        </w:rPr>
        <w:t xml:space="preserve">Не допускается выделение межбюджетных трансфертов из бюджета поселения на цели и (или) в </w:t>
      </w:r>
      <w:r>
        <w:rPr>
          <w:spacing w:val="-2"/>
        </w:rPr>
        <w:t xml:space="preserve">соответствии с условиями, не предусмотренными решениями Думы </w:t>
      </w:r>
      <w:r>
        <w:rPr>
          <w:bCs/>
        </w:rPr>
        <w:t>Шарагайского муниципального образования</w:t>
      </w:r>
      <w:r>
        <w:rPr>
          <w:spacing w:val="-2"/>
        </w:rPr>
        <w:t>.</w:t>
      </w:r>
    </w:p>
    <w:p w:rsidR="00C21450" w:rsidRDefault="00C21450" w:rsidP="00C21450">
      <w:pPr>
        <w:shd w:val="clear" w:color="auto" w:fill="FFFFFF"/>
        <w:tabs>
          <w:tab w:val="left" w:pos="845"/>
        </w:tabs>
        <w:spacing w:line="254" w:lineRule="exact"/>
      </w:pPr>
      <w:r>
        <w:rPr>
          <w:spacing w:val="-13"/>
        </w:rPr>
        <w:t>4.</w:t>
      </w:r>
      <w:r>
        <w:tab/>
        <w:t>Межбюджетные трансферты предоставляются при условии соблюдения соответствующими</w:t>
      </w:r>
      <w:r>
        <w:br/>
      </w:r>
      <w:r>
        <w:rPr>
          <w:spacing w:val="-1"/>
        </w:rPr>
        <w:t>органами местного самоуправления поселения бюджетного законодательства Российской Федерации, и</w:t>
      </w:r>
      <w:r>
        <w:rPr>
          <w:spacing w:val="-1"/>
        </w:rPr>
        <w:br/>
      </w:r>
      <w:r>
        <w:t>иного действующего законодательства.</w:t>
      </w:r>
    </w:p>
    <w:p w:rsidR="00C21450" w:rsidRDefault="00C21450" w:rsidP="00C21450">
      <w:pPr>
        <w:widowControl w:val="0"/>
        <w:numPr>
          <w:ilvl w:val="0"/>
          <w:numId w:val="3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line="254" w:lineRule="exact"/>
        <w:ind w:left="77" w:right="422"/>
        <w:rPr>
          <w:spacing w:val="-15"/>
        </w:rPr>
      </w:pPr>
      <w:proofErr w:type="gramStart"/>
      <w:r>
        <w:rPr>
          <w:spacing w:val="-1"/>
        </w:rPr>
        <w:t xml:space="preserve">При несоблюдении органами местного самоуправления условий предоставления межбюджетных </w:t>
      </w:r>
      <w:r>
        <w:t xml:space="preserve">трансфертов, а также при нарушении предельных значений, установленных статьями 92.1 и 107 </w:t>
      </w:r>
      <w:r>
        <w:rPr>
          <w:spacing w:val="-2"/>
        </w:rPr>
        <w:t xml:space="preserve">Бюджетного кодекса Российской Федерации,  Дума </w:t>
      </w:r>
      <w:r>
        <w:rPr>
          <w:bCs/>
        </w:rPr>
        <w:t>Шарагайского муниципального образования</w:t>
      </w:r>
      <w:r>
        <w:rPr>
          <w:spacing w:val="-2"/>
        </w:rPr>
        <w:t xml:space="preserve"> вправе принять </w:t>
      </w:r>
      <w:r>
        <w:rPr>
          <w:spacing w:val="-1"/>
        </w:rPr>
        <w:t xml:space="preserve">решение о приостановлении (сокращении) предоставления межбюджетных трансфертов </w:t>
      </w:r>
      <w:r>
        <w:t xml:space="preserve">соответствующим местным бюджетам до приведения в соответствие с требованиями настоящего </w:t>
      </w:r>
      <w:r>
        <w:rPr>
          <w:spacing w:val="-1"/>
        </w:rPr>
        <w:t>положения, обуславливающих условия предоставления межбюджетных трансфертов.</w:t>
      </w:r>
      <w:proofErr w:type="gramEnd"/>
    </w:p>
    <w:p w:rsidR="00C21450" w:rsidRDefault="00C21450" w:rsidP="00C21450">
      <w:pPr>
        <w:widowControl w:val="0"/>
        <w:numPr>
          <w:ilvl w:val="0"/>
          <w:numId w:val="3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line="254" w:lineRule="exact"/>
        <w:ind w:left="77" w:right="566"/>
        <w:jc w:val="both"/>
        <w:rPr>
          <w:spacing w:val="-13"/>
        </w:rPr>
      </w:pPr>
      <w:proofErr w:type="gramStart"/>
      <w:r>
        <w:rPr>
          <w:spacing w:val="-2"/>
        </w:rPr>
        <w:t>Контроль за</w:t>
      </w:r>
      <w:proofErr w:type="gramEnd"/>
      <w:r>
        <w:rPr>
          <w:spacing w:val="-2"/>
        </w:rPr>
        <w:t xml:space="preserve"> использованием межбюджетных трансфертов осуществляется главным специалистом </w:t>
      </w:r>
      <w:r>
        <w:rPr>
          <w:bCs/>
        </w:rPr>
        <w:t>Шарагайского муниципального образования</w:t>
      </w:r>
      <w:r>
        <w:rPr>
          <w:spacing w:val="-2"/>
        </w:rPr>
        <w:t xml:space="preserve">, получателями межбюджетных трансфертов, в объеме полномочий, установленных действующим законодательством и нормативно правовыми актами органов местного </w:t>
      </w:r>
      <w:r>
        <w:t>самоуправления.</w:t>
      </w:r>
    </w:p>
    <w:p w:rsidR="00C21450" w:rsidRDefault="00C21450" w:rsidP="00C21450">
      <w:pPr>
        <w:shd w:val="clear" w:color="auto" w:fill="FFFFFF"/>
        <w:spacing w:line="259" w:lineRule="exact"/>
        <w:ind w:left="125" w:right="-44" w:firstLine="110"/>
      </w:pPr>
      <w:r>
        <w:rPr>
          <w:spacing w:val="-2"/>
        </w:rPr>
        <w:t xml:space="preserve">7. Орган местного самоуправления, получателей межбюджетных трансфертов, предоставляют в </w:t>
      </w:r>
      <w:r>
        <w:rPr>
          <w:spacing w:val="-1"/>
        </w:rPr>
        <w:t xml:space="preserve">Администрацию </w:t>
      </w:r>
      <w:r>
        <w:rPr>
          <w:bCs/>
        </w:rPr>
        <w:t>Шарагайского муниципального образования</w:t>
      </w:r>
      <w:r>
        <w:rPr>
          <w:spacing w:val="-1"/>
        </w:rPr>
        <w:t xml:space="preserve"> отчетность об использовании межбюджетных</w:t>
      </w:r>
      <w:r>
        <w:t xml:space="preserve"> </w:t>
      </w:r>
      <w:r>
        <w:rPr>
          <w:spacing w:val="-3"/>
        </w:rPr>
        <w:t>трансфертов.</w:t>
      </w:r>
    </w:p>
    <w:p w:rsidR="00C21450" w:rsidRDefault="00C21450" w:rsidP="00C21450">
      <w:pPr>
        <w:shd w:val="clear" w:color="auto" w:fill="FFFFFF"/>
        <w:spacing w:line="254" w:lineRule="exact"/>
        <w:ind w:left="134" w:right="422"/>
      </w:pPr>
      <w:r>
        <w:rPr>
          <w:spacing w:val="-2"/>
        </w:rPr>
        <w:t xml:space="preserve">8. Орган местного самоуправления, вправе в соответствии с действующим законодательством </w:t>
      </w:r>
      <w:r>
        <w:t xml:space="preserve">заключать соглашения с органами местного самоуправления </w:t>
      </w:r>
      <w:r>
        <w:lastRenderedPageBreak/>
        <w:t xml:space="preserve">Балаганского района о передаче им </w:t>
      </w:r>
      <w:r>
        <w:rPr>
          <w:spacing w:val="-1"/>
        </w:rPr>
        <w:t xml:space="preserve">осуществления части своих полномочий за счет межбюджетных трансфертов, предоставляемых из </w:t>
      </w:r>
      <w:r>
        <w:t xml:space="preserve">бюджета </w:t>
      </w:r>
      <w:r>
        <w:rPr>
          <w:bCs/>
        </w:rPr>
        <w:t>Шарагайского муниципального образования</w:t>
      </w:r>
      <w:r>
        <w:t xml:space="preserve"> в бюджет Балаганского района.</w:t>
      </w:r>
    </w:p>
    <w:p w:rsidR="00C21450" w:rsidRDefault="00C21450" w:rsidP="00C21450">
      <w:pPr>
        <w:shd w:val="clear" w:color="auto" w:fill="FFFFFF"/>
        <w:tabs>
          <w:tab w:val="left" w:pos="960"/>
        </w:tabs>
        <w:spacing w:line="254" w:lineRule="exact"/>
        <w:ind w:right="422"/>
      </w:pPr>
      <w:r>
        <w:rPr>
          <w:spacing w:val="-16"/>
        </w:rPr>
        <w:t>9.</w:t>
      </w:r>
      <w:r>
        <w:rPr>
          <w:spacing w:val="-1"/>
        </w:rPr>
        <w:t xml:space="preserve">Указанные соглашения должны заключаться на определенный срок, содержать обязательные положения, установленные законом, а также основания и порядок прекращения их действия, порядок </w:t>
      </w:r>
      <w:r>
        <w:t xml:space="preserve">(методику) определения ежегодного объема межбюджетных трансфертов, необходимых для </w:t>
      </w:r>
      <w:r>
        <w:rPr>
          <w:spacing w:val="-1"/>
        </w:rPr>
        <w:t>осуществления передаваемых полномочий и финансовые санкции за неисполнение соглашений.</w:t>
      </w:r>
    </w:p>
    <w:p w:rsidR="00C21450" w:rsidRDefault="00C21450" w:rsidP="00C21450">
      <w:pPr>
        <w:shd w:val="clear" w:color="auto" w:fill="FFFFFF"/>
        <w:tabs>
          <w:tab w:val="left" w:pos="1032"/>
        </w:tabs>
        <w:spacing w:line="278" w:lineRule="exact"/>
        <w:ind w:right="845"/>
      </w:pPr>
      <w:r>
        <w:rPr>
          <w:spacing w:val="-17"/>
        </w:rPr>
        <w:t>10.</w:t>
      </w:r>
      <w:r>
        <w:rPr>
          <w:spacing w:val="-1"/>
        </w:rPr>
        <w:t>Межбюджетные трансферты из бюджета поселения в бюджет района зачисляются в</w:t>
      </w:r>
      <w:r>
        <w:rPr>
          <w:spacing w:val="-1"/>
        </w:rPr>
        <w:br/>
      </w:r>
      <w:r>
        <w:t>соответствии с заключенными соглашениями.</w:t>
      </w:r>
    </w:p>
    <w:p w:rsidR="00C21450" w:rsidRDefault="00C21450" w:rsidP="00C21450">
      <w:pPr>
        <w:shd w:val="clear" w:color="auto" w:fill="FFFFFF"/>
        <w:tabs>
          <w:tab w:val="left" w:pos="1094"/>
        </w:tabs>
        <w:spacing w:line="254" w:lineRule="exact"/>
      </w:pPr>
      <w:r>
        <w:rPr>
          <w:spacing w:val="-17"/>
        </w:rPr>
        <w:t>11.</w:t>
      </w:r>
      <w:r>
        <w:rPr>
          <w:spacing w:val="-1"/>
        </w:rPr>
        <w:t>Межбюджетные трансферты из бюджета поселения в Областной бюджет, в которых в отчетном</w:t>
      </w:r>
      <w:r>
        <w:rPr>
          <w:spacing w:val="-1"/>
        </w:rPr>
        <w:br/>
        <w:t xml:space="preserve">финансовом году расчетные налоговые доходы местных бюджетов (без учета налоговых доходов по </w:t>
      </w:r>
      <w:r>
        <w:t xml:space="preserve">дополнительным нормативам отчислений) превышали уровень, установленный областным законом. </w:t>
      </w:r>
      <w:r>
        <w:rPr>
          <w:spacing w:val="-1"/>
        </w:rPr>
        <w:t xml:space="preserve">Указанный уровень не может быть установлен ниже двукратного среднего соответственно по поселениям </w:t>
      </w:r>
      <w:r>
        <w:t>или муниципальным районам Иркутской области уровня в расчете на одного жителя.</w:t>
      </w:r>
    </w:p>
    <w:p w:rsidR="00C21450" w:rsidRDefault="00C21450" w:rsidP="00C21450">
      <w:pPr>
        <w:shd w:val="clear" w:color="auto" w:fill="FFFFFF"/>
        <w:spacing w:line="254" w:lineRule="exact"/>
      </w:pPr>
      <w:r>
        <w:t xml:space="preserve">11.1. </w:t>
      </w:r>
      <w:r>
        <w:rPr>
          <w:spacing w:val="-2"/>
        </w:rPr>
        <w:t xml:space="preserve">Порядок расчета и предоставления межбюджетных трансфертов областному бюджету из </w:t>
      </w:r>
      <w:r>
        <w:t xml:space="preserve">местного бюджета, указанных в подпункте 3.2. пункта 3 настоящего порядка, устанавливается в соответствии с Областным законом от 22.10.2005г N380-03 «О межбюджетных отношениях органов государственной власти и органов местного самоуправления в Иркутской области» и с требованиями </w:t>
      </w:r>
      <w:r>
        <w:rPr>
          <w:spacing w:val="-2"/>
        </w:rPr>
        <w:t>настоящего Порядка.</w:t>
      </w:r>
      <w:r>
        <w:t xml:space="preserve"> </w:t>
      </w:r>
      <w:r>
        <w:rPr>
          <w:spacing w:val="-1"/>
        </w:rPr>
        <w:t>Субвенции из бюджета поселения, перечисляемые в областной бюджет в соответствии с настоящим</w:t>
      </w:r>
      <w:r>
        <w:t xml:space="preserve"> </w:t>
      </w:r>
      <w:r>
        <w:rPr>
          <w:spacing w:val="-1"/>
        </w:rPr>
        <w:t>подпунктом, учитываются в доходах областного бюджета и в бюджетных ассигнованиях регионального</w:t>
      </w:r>
      <w:r>
        <w:t xml:space="preserve"> </w:t>
      </w:r>
      <w:r>
        <w:rPr>
          <w:spacing w:val="-1"/>
        </w:rPr>
        <w:t>фонда финансовой поддержки поселений.</w:t>
      </w:r>
    </w:p>
    <w:p w:rsidR="00C21450" w:rsidRDefault="00C21450" w:rsidP="00C21450">
      <w:pPr>
        <w:shd w:val="clear" w:color="auto" w:fill="FFFFFF"/>
        <w:spacing w:line="254" w:lineRule="exact"/>
        <w:ind w:left="10"/>
      </w:pPr>
      <w:r>
        <w:rPr>
          <w:spacing w:val="-2"/>
        </w:rPr>
        <w:t>Межбюджетные трансферты из бюджета поселения, входящего в состав территории Балаганского района,</w:t>
      </w:r>
      <w:r>
        <w:t xml:space="preserve"> </w:t>
      </w:r>
      <w:r>
        <w:rPr>
          <w:spacing w:val="-1"/>
        </w:rPr>
        <w:t>учитываются в доходах бюджета Иркутской области и в бюджетных ассигнованиях регионального фонда</w:t>
      </w:r>
      <w:r>
        <w:t xml:space="preserve"> </w:t>
      </w:r>
      <w:r>
        <w:rPr>
          <w:spacing w:val="-1"/>
        </w:rPr>
        <w:t>компенсаций для распределения между бюджетами муниципальных районов в порядке, установленном</w:t>
      </w:r>
      <w:r>
        <w:t xml:space="preserve"> Законом Иркутской области от 05.07.2002г</w:t>
      </w:r>
      <w:proofErr w:type="gramStart"/>
      <w:r>
        <w:t>.г</w:t>
      </w:r>
      <w:proofErr w:type="gramEnd"/>
      <w:r>
        <w:t xml:space="preserve"> N31-03 «О межбюджетных отношениях органов </w:t>
      </w:r>
      <w:r>
        <w:rPr>
          <w:spacing w:val="-1"/>
        </w:rPr>
        <w:t>государственной власти и органов местного самоуправления в Иркутской области».</w:t>
      </w:r>
    </w:p>
    <w:p w:rsidR="00C21450" w:rsidRDefault="00C21450" w:rsidP="00C21450">
      <w:pPr>
        <w:shd w:val="clear" w:color="auto" w:fill="FFFFFF"/>
        <w:spacing w:line="254" w:lineRule="exact"/>
        <w:ind w:left="29"/>
      </w:pPr>
      <w:r>
        <w:t>11.2. Объем субвенций, подлежащих перечислению из местных бюджетов в областной бюджет,</w:t>
      </w:r>
    </w:p>
    <w:p w:rsidR="00C21450" w:rsidRDefault="00C21450" w:rsidP="00C21450">
      <w:pPr>
        <w:shd w:val="clear" w:color="auto" w:fill="FFFFFF"/>
        <w:spacing w:line="254" w:lineRule="exact"/>
        <w:ind w:left="10"/>
      </w:pPr>
      <w:r>
        <w:t>рассчитывается пропорционально превышению расчетных налоговых доходов уровня, установленного Областным законом от 22.10.2005г N380-03 «О межбюджетных отношениях в Иркутской области». Объем субвенций, подлежащих перечислению из местных бюджетов в областной бюджет, утверждается законом об областном бюджете на очередной финансовый год.</w:t>
      </w:r>
    </w:p>
    <w:p w:rsidR="00C21450" w:rsidRDefault="00C21450" w:rsidP="00C21450">
      <w:pPr>
        <w:shd w:val="clear" w:color="auto" w:fill="FFFFFF"/>
        <w:spacing w:line="254" w:lineRule="exact"/>
        <w:ind w:left="38"/>
      </w:pPr>
      <w:r>
        <w:rPr>
          <w:spacing w:val="-1"/>
        </w:rPr>
        <w:t>12. Получатели межбюджетных трансфертов несут ответственность за их целевое использование в</w:t>
      </w:r>
      <w:r>
        <w:t xml:space="preserve"> </w:t>
      </w:r>
      <w:r>
        <w:rPr>
          <w:spacing w:val="-1"/>
        </w:rPr>
        <w:t>соответствии с действующим законодательством.</w:t>
      </w:r>
    </w:p>
    <w:p w:rsidR="00C21450" w:rsidRDefault="00C21450" w:rsidP="00C21450">
      <w:pPr>
        <w:shd w:val="clear" w:color="auto" w:fill="FFFFFF"/>
        <w:spacing w:line="254" w:lineRule="exact"/>
        <w:ind w:right="422"/>
        <w:rPr>
          <w:spacing w:val="-1"/>
        </w:rPr>
      </w:pPr>
    </w:p>
    <w:p w:rsidR="00C21450" w:rsidRDefault="00C21450" w:rsidP="00C21450">
      <w:pPr>
        <w:shd w:val="clear" w:color="auto" w:fill="FFFFFF"/>
        <w:spacing w:line="254" w:lineRule="exact"/>
        <w:ind w:right="422"/>
        <w:rPr>
          <w:spacing w:val="-1"/>
        </w:rPr>
      </w:pPr>
    </w:p>
    <w:p w:rsidR="00C21450" w:rsidRDefault="00C21450" w:rsidP="00C21450">
      <w:pPr>
        <w:shd w:val="clear" w:color="auto" w:fill="FFFFFF"/>
        <w:spacing w:line="254" w:lineRule="exact"/>
        <w:ind w:right="422"/>
        <w:rPr>
          <w:spacing w:val="-1"/>
        </w:rPr>
      </w:pPr>
    </w:p>
    <w:p w:rsidR="00C21450" w:rsidRDefault="00C21450" w:rsidP="00C21450">
      <w:pPr>
        <w:shd w:val="clear" w:color="auto" w:fill="FFFFFF"/>
        <w:spacing w:line="254" w:lineRule="exact"/>
        <w:ind w:right="422"/>
        <w:rPr>
          <w:spacing w:val="-1"/>
        </w:rPr>
      </w:pPr>
    </w:p>
    <w:p w:rsidR="00C21450" w:rsidRDefault="00C21450" w:rsidP="00C21450">
      <w:pPr>
        <w:shd w:val="clear" w:color="auto" w:fill="FFFFFF"/>
        <w:spacing w:line="254" w:lineRule="exact"/>
        <w:ind w:right="422"/>
        <w:rPr>
          <w:spacing w:val="-1"/>
        </w:rPr>
      </w:pPr>
    </w:p>
    <w:p w:rsidR="00C21450" w:rsidRDefault="00C21450" w:rsidP="00C21450">
      <w:pPr>
        <w:shd w:val="clear" w:color="auto" w:fill="FFFFFF"/>
        <w:spacing w:line="254" w:lineRule="exact"/>
        <w:ind w:right="422"/>
        <w:rPr>
          <w:spacing w:val="-1"/>
        </w:rPr>
      </w:pPr>
    </w:p>
    <w:p w:rsidR="00C21450" w:rsidRDefault="00C21450" w:rsidP="00C21450">
      <w:pPr>
        <w:shd w:val="clear" w:color="auto" w:fill="FFFFFF"/>
        <w:spacing w:line="254" w:lineRule="exact"/>
        <w:ind w:right="422"/>
        <w:rPr>
          <w:spacing w:val="-1"/>
        </w:rPr>
      </w:pPr>
    </w:p>
    <w:p w:rsidR="00C21450" w:rsidRDefault="00C21450" w:rsidP="00C21450">
      <w:pPr>
        <w:shd w:val="clear" w:color="auto" w:fill="FFFFFF"/>
      </w:pPr>
      <w:r>
        <w:rPr>
          <w:spacing w:val="-1"/>
        </w:rPr>
        <w:t xml:space="preserve">                                 </w:t>
      </w:r>
    </w:p>
    <w:p w:rsidR="00C21450" w:rsidRDefault="00C21450" w:rsidP="00C21450">
      <w:pPr>
        <w:shd w:val="clear" w:color="auto" w:fill="FFFFFF"/>
      </w:pPr>
    </w:p>
    <w:p w:rsidR="00DD3AFF" w:rsidRDefault="00DD3AFF"/>
    <w:sectPr w:rsidR="00DD3AFF" w:rsidSect="00DD3A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24793"/>
    <w:multiLevelType w:val="singleLevel"/>
    <w:tmpl w:val="61A4317A"/>
    <w:lvl w:ilvl="0">
      <w:start w:val="1"/>
      <w:numFmt w:val="decimal"/>
      <w:lvlText w:val="3.%1."/>
      <w:legacy w:legacy="1" w:legacySpace="0" w:legacyIndent="38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4C215E0C"/>
    <w:multiLevelType w:val="singleLevel"/>
    <w:tmpl w:val="760897E8"/>
    <w:lvl w:ilvl="0">
      <w:start w:val="5"/>
      <w:numFmt w:val="decimal"/>
      <w:lvlText w:val="%1."/>
      <w:legacy w:legacy="1" w:legacySpace="0" w:legacyIndent="24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5B2D0C57"/>
    <w:multiLevelType w:val="hybridMultilevel"/>
    <w:tmpl w:val="2B18B0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  <w:num w:numId="3">
    <w:abstractNumId w:val="1"/>
    <w:lvlOverride w:ilvl="0">
      <w:startOverride w:val="5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1450"/>
    <w:rsid w:val="001B1763"/>
    <w:rsid w:val="003A7284"/>
    <w:rsid w:val="00A574B0"/>
    <w:rsid w:val="00C21450"/>
    <w:rsid w:val="00DD3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2145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145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C21450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C21450"/>
    <w:rPr>
      <w:rFonts w:ascii="Times New Roman" w:eastAsia="Times New Roman" w:hAnsi="Times New Roman" w:cs="Times New Roman"/>
      <w:sz w:val="3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21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1154</Words>
  <Characters>6581</Characters>
  <Application>Microsoft Office Word</Application>
  <DocSecurity>0</DocSecurity>
  <Lines>54</Lines>
  <Paragraphs>15</Paragraphs>
  <ScaleCrop>false</ScaleCrop>
  <Company>Krokoz™</Company>
  <LinksUpToDate>false</LinksUpToDate>
  <CharactersWithSpaces>7720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2016-05-05T06:14:00Z</dcterms:created>
  <dcterms:modified xsi:type="dcterms:W3CDTF">2016-05-05T06:18:00Z</dcterms:modified>
</cp:coreProperties>
</file>