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1" w:rsidRPr="000C595C" w:rsidRDefault="00C446D6" w:rsidP="00C446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 xml:space="preserve">                                         </w:t>
      </w:r>
      <w:r w:rsidR="00A31DB9">
        <w:rPr>
          <w:rStyle w:val="a6"/>
          <w:rFonts w:ascii="Arial" w:hAnsi="Arial" w:cs="Arial"/>
          <w:color w:val="000000"/>
          <w:sz w:val="32"/>
          <w:szCs w:val="32"/>
        </w:rPr>
        <w:t>09</w:t>
      </w:r>
      <w:r w:rsidR="000C595C">
        <w:rPr>
          <w:rStyle w:val="a6"/>
          <w:rFonts w:ascii="Arial" w:hAnsi="Arial" w:cs="Arial"/>
          <w:color w:val="000000"/>
          <w:sz w:val="32"/>
          <w:szCs w:val="32"/>
        </w:rPr>
        <w:t>.</w:t>
      </w:r>
      <w:r w:rsidR="00F56641">
        <w:rPr>
          <w:rStyle w:val="a6"/>
          <w:rFonts w:ascii="Arial" w:hAnsi="Arial" w:cs="Arial"/>
          <w:color w:val="000000"/>
          <w:sz w:val="32"/>
          <w:szCs w:val="32"/>
        </w:rPr>
        <w:t>0</w:t>
      </w:r>
      <w:r w:rsidR="000A18F5">
        <w:rPr>
          <w:rStyle w:val="a6"/>
          <w:rFonts w:ascii="Arial" w:hAnsi="Arial" w:cs="Arial"/>
          <w:color w:val="000000"/>
          <w:sz w:val="32"/>
          <w:szCs w:val="32"/>
        </w:rPr>
        <w:t>2</w:t>
      </w:r>
      <w:r w:rsidR="00F56641">
        <w:rPr>
          <w:rStyle w:val="a6"/>
          <w:rFonts w:ascii="Arial" w:hAnsi="Arial" w:cs="Arial"/>
          <w:color w:val="000000"/>
          <w:sz w:val="32"/>
          <w:szCs w:val="32"/>
        </w:rPr>
        <w:t>.202</w:t>
      </w:r>
      <w:r w:rsidR="000A18F5">
        <w:rPr>
          <w:rStyle w:val="a6"/>
          <w:rFonts w:ascii="Arial" w:hAnsi="Arial" w:cs="Arial"/>
          <w:color w:val="000000"/>
          <w:sz w:val="32"/>
          <w:szCs w:val="32"/>
        </w:rPr>
        <w:t>4г</w:t>
      </w:r>
      <w:r w:rsidR="009A5711" w:rsidRPr="000C595C">
        <w:rPr>
          <w:rStyle w:val="a6"/>
          <w:rFonts w:ascii="Arial" w:hAnsi="Arial" w:cs="Arial"/>
          <w:color w:val="000000"/>
          <w:sz w:val="32"/>
          <w:szCs w:val="32"/>
        </w:rPr>
        <w:t xml:space="preserve">. № </w:t>
      </w:r>
      <w:r w:rsidR="00D13BAC">
        <w:rPr>
          <w:rStyle w:val="a6"/>
          <w:rFonts w:ascii="Arial" w:hAnsi="Arial" w:cs="Arial"/>
          <w:color w:val="000000"/>
          <w:sz w:val="32"/>
          <w:szCs w:val="32"/>
        </w:rPr>
        <w:t>5</w:t>
      </w:r>
    </w:p>
    <w:p w:rsidR="009A5711" w:rsidRPr="000C595C" w:rsidRDefault="009A5711" w:rsidP="009A57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5711" w:rsidRPr="000C595C" w:rsidRDefault="009A5711" w:rsidP="009A57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ИРКУТСКАЯ ОБЛАСТЬ</w:t>
      </w:r>
    </w:p>
    <w:p w:rsidR="009A5711" w:rsidRPr="000C595C" w:rsidRDefault="009A5711" w:rsidP="009A57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БАЛАГАНСКИЙ  РАЙОН</w:t>
      </w:r>
    </w:p>
    <w:p w:rsidR="009A5711" w:rsidRPr="000C595C" w:rsidRDefault="009A5711" w:rsidP="009A5711">
      <w:pPr>
        <w:tabs>
          <w:tab w:val="left" w:pos="2925"/>
        </w:tabs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9A5711" w:rsidRPr="000C595C" w:rsidRDefault="009A5711" w:rsidP="009A57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АДМИНИСТРАЦИЯ</w:t>
      </w:r>
    </w:p>
    <w:p w:rsidR="009A5711" w:rsidRPr="007D55AD" w:rsidRDefault="009A5711" w:rsidP="007D55AD">
      <w:pPr>
        <w:tabs>
          <w:tab w:val="left" w:pos="3060"/>
        </w:tabs>
        <w:jc w:val="center"/>
        <w:rPr>
          <w:rFonts w:ascii="Arial" w:hAnsi="Arial" w:cs="Arial"/>
          <w:b/>
          <w:sz w:val="32"/>
          <w:szCs w:val="32"/>
        </w:rPr>
      </w:pPr>
      <w:r w:rsidRPr="000C595C">
        <w:rPr>
          <w:rFonts w:ascii="Arial" w:hAnsi="Arial" w:cs="Arial"/>
          <w:b/>
          <w:sz w:val="32"/>
          <w:szCs w:val="32"/>
        </w:rPr>
        <w:t>ПОСТАНОВЛЕНИЕ</w:t>
      </w:r>
    </w:p>
    <w:p w:rsidR="0083642D" w:rsidRPr="009A5711" w:rsidRDefault="0083642D" w:rsidP="0083642D">
      <w:pPr>
        <w:rPr>
          <w:rFonts w:ascii="Arial" w:hAnsi="Arial" w:cs="Arial"/>
        </w:rPr>
      </w:pPr>
    </w:p>
    <w:p w:rsidR="0083642D" w:rsidRPr="009A5711" w:rsidRDefault="009A5711" w:rsidP="009A5711">
      <w:pPr>
        <w:jc w:val="center"/>
        <w:rPr>
          <w:rFonts w:ascii="Arial" w:hAnsi="Arial" w:cs="Arial"/>
          <w:b/>
          <w:sz w:val="32"/>
        </w:rPr>
      </w:pPr>
      <w:r w:rsidRPr="009A5711">
        <w:rPr>
          <w:rFonts w:ascii="Arial" w:hAnsi="Arial" w:cs="Arial"/>
          <w:b/>
          <w:sz w:val="32"/>
        </w:rPr>
        <w:t>«ОБ УТВЕРЖДЕНИИ МУНИЦИПАЛЬНОЙ ПРОГРАММЫ</w:t>
      </w:r>
    </w:p>
    <w:p w:rsidR="0083642D" w:rsidRPr="009A5711" w:rsidRDefault="009A5711" w:rsidP="009A5711">
      <w:pPr>
        <w:jc w:val="center"/>
        <w:rPr>
          <w:rFonts w:ascii="Arial" w:hAnsi="Arial" w:cs="Arial"/>
          <w:b/>
          <w:sz w:val="32"/>
        </w:rPr>
      </w:pPr>
      <w:r w:rsidRPr="009A5711">
        <w:rPr>
          <w:rFonts w:ascii="Arial" w:hAnsi="Arial" w:cs="Arial"/>
          <w:b/>
          <w:sz w:val="32"/>
        </w:rPr>
        <w:t xml:space="preserve">«ЭНЕРГОСБЕРЕЖЕНИЕ И ПОВЫШЕНИЕ </w:t>
      </w:r>
      <w:proofErr w:type="gramStart"/>
      <w:r w:rsidRPr="009A5711">
        <w:rPr>
          <w:rFonts w:ascii="Arial" w:hAnsi="Arial" w:cs="Arial"/>
          <w:b/>
          <w:sz w:val="32"/>
        </w:rPr>
        <w:t>ЭНЕРГЕТИЧЕСКОЙ</w:t>
      </w:r>
      <w:proofErr w:type="gramEnd"/>
    </w:p>
    <w:p w:rsidR="0083642D" w:rsidRPr="009A5711" w:rsidRDefault="009A5711" w:rsidP="009A5711">
      <w:pPr>
        <w:jc w:val="center"/>
        <w:rPr>
          <w:rFonts w:ascii="Arial" w:hAnsi="Arial" w:cs="Arial"/>
          <w:b/>
          <w:sz w:val="32"/>
        </w:rPr>
      </w:pPr>
      <w:r w:rsidRPr="009A5711">
        <w:rPr>
          <w:rFonts w:ascii="Arial" w:hAnsi="Arial" w:cs="Arial"/>
          <w:b/>
          <w:sz w:val="32"/>
        </w:rPr>
        <w:t>ЭФФЕКТИВНОСТИ НА ТЕРРИТОРИИ ШАРАГАЙСКОГО                                                                  М</w:t>
      </w:r>
      <w:r w:rsidR="00F56641">
        <w:rPr>
          <w:rFonts w:ascii="Arial" w:hAnsi="Arial" w:cs="Arial"/>
          <w:b/>
          <w:sz w:val="32"/>
        </w:rPr>
        <w:t>УНИЦИПАЛЬНОГО ОБРАЗОВАНИЯ НА 202</w:t>
      </w:r>
      <w:r w:rsidR="000A18F5" w:rsidRPr="000A18F5">
        <w:rPr>
          <w:rFonts w:ascii="Arial" w:hAnsi="Arial" w:cs="Arial"/>
          <w:b/>
          <w:sz w:val="32"/>
        </w:rPr>
        <w:t>4</w:t>
      </w:r>
      <w:r w:rsidR="007D55AD">
        <w:rPr>
          <w:rFonts w:ascii="Arial" w:hAnsi="Arial" w:cs="Arial"/>
          <w:b/>
          <w:sz w:val="32"/>
        </w:rPr>
        <w:t>-2028</w:t>
      </w:r>
      <w:r w:rsidRPr="009A5711">
        <w:rPr>
          <w:rFonts w:ascii="Arial" w:hAnsi="Arial" w:cs="Arial"/>
          <w:b/>
          <w:sz w:val="32"/>
        </w:rPr>
        <w:t xml:space="preserve"> ГОД</w:t>
      </w:r>
      <w:r w:rsidR="00D13BAC">
        <w:rPr>
          <w:rFonts w:ascii="Arial" w:hAnsi="Arial" w:cs="Arial"/>
          <w:b/>
          <w:sz w:val="32"/>
        </w:rPr>
        <w:t>А</w:t>
      </w:r>
      <w:r w:rsidRPr="009A5711">
        <w:rPr>
          <w:rFonts w:ascii="Arial" w:hAnsi="Arial" w:cs="Arial"/>
          <w:b/>
          <w:sz w:val="32"/>
        </w:rPr>
        <w:t>».</w:t>
      </w:r>
    </w:p>
    <w:p w:rsidR="0083642D" w:rsidRPr="009A5711" w:rsidRDefault="0083642D" w:rsidP="0083642D">
      <w:pPr>
        <w:rPr>
          <w:rFonts w:ascii="Arial" w:hAnsi="Arial" w:cs="Arial"/>
          <w:b/>
        </w:rPr>
      </w:pPr>
    </w:p>
    <w:p w:rsidR="0083642D" w:rsidRPr="009A5711" w:rsidRDefault="0083642D" w:rsidP="0083642D">
      <w:pPr>
        <w:ind w:firstLine="720"/>
        <w:rPr>
          <w:rFonts w:ascii="Arial" w:hAnsi="Arial" w:cs="Arial"/>
        </w:rPr>
      </w:pPr>
      <w:proofErr w:type="gramStart"/>
      <w:r w:rsidRPr="009A5711">
        <w:rPr>
          <w:rFonts w:ascii="Arial" w:hAnsi="Arial" w:cs="Arial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распоряжением Правительства Российской Федерации от 31.12.2009 г. №1225 «О</w:t>
      </w:r>
      <w:proofErr w:type="gramEnd"/>
      <w:r w:rsidRPr="009A5711">
        <w:rPr>
          <w:rFonts w:ascii="Arial" w:hAnsi="Arial" w:cs="Arial"/>
        </w:rPr>
        <w:t xml:space="preserve"> </w:t>
      </w:r>
      <w:proofErr w:type="gramStart"/>
      <w:r w:rsidRPr="009A5711">
        <w:rPr>
          <w:rFonts w:ascii="Arial" w:hAnsi="Arial" w:cs="Arial"/>
        </w:rPr>
        <w:t>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ст. 8 Устава Шарагайского муниципального</w:t>
      </w:r>
      <w:proofErr w:type="gramEnd"/>
      <w:r w:rsidRPr="009A5711">
        <w:rPr>
          <w:rFonts w:ascii="Arial" w:hAnsi="Arial" w:cs="Arial"/>
        </w:rPr>
        <w:t xml:space="preserve"> образования  </w:t>
      </w:r>
    </w:p>
    <w:p w:rsidR="0083642D" w:rsidRPr="009A5711" w:rsidRDefault="0083642D" w:rsidP="0083642D">
      <w:pPr>
        <w:ind w:firstLine="720"/>
        <w:rPr>
          <w:rFonts w:ascii="Arial" w:hAnsi="Arial" w:cs="Arial"/>
        </w:rPr>
      </w:pPr>
      <w:r w:rsidRPr="009A5711">
        <w:rPr>
          <w:rFonts w:ascii="Arial" w:hAnsi="Arial" w:cs="Arial"/>
        </w:rPr>
        <w:t xml:space="preserve">      </w:t>
      </w:r>
    </w:p>
    <w:p w:rsidR="0083642D" w:rsidRPr="009A5711" w:rsidRDefault="009A5711" w:rsidP="0083642D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83642D" w:rsidRPr="009A5711">
        <w:rPr>
          <w:rFonts w:ascii="Arial" w:hAnsi="Arial" w:cs="Arial"/>
          <w:b/>
        </w:rPr>
        <w:t>:</w:t>
      </w:r>
    </w:p>
    <w:p w:rsidR="0083642D" w:rsidRPr="009A5711" w:rsidRDefault="0083642D" w:rsidP="0083642D">
      <w:pPr>
        <w:ind w:firstLine="720"/>
        <w:jc w:val="center"/>
        <w:rPr>
          <w:rFonts w:ascii="Arial" w:hAnsi="Arial" w:cs="Arial"/>
          <w:b/>
        </w:rPr>
      </w:pPr>
    </w:p>
    <w:p w:rsidR="0083642D" w:rsidRPr="009A5711" w:rsidRDefault="0083642D" w:rsidP="0083642D">
      <w:pPr>
        <w:pStyle w:val="a4"/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 w:rsidRPr="009A5711">
        <w:rPr>
          <w:rFonts w:ascii="Arial" w:hAnsi="Arial" w:cs="Arial"/>
        </w:rPr>
        <w:t xml:space="preserve">Утвердить муниципальную программу «Энергосбережение и повышение   </w:t>
      </w:r>
    </w:p>
    <w:p w:rsidR="0083642D" w:rsidRPr="009A5711" w:rsidRDefault="0083642D" w:rsidP="009A5711">
      <w:pPr>
        <w:pStyle w:val="a4"/>
        <w:ind w:left="0"/>
        <w:rPr>
          <w:rFonts w:ascii="Arial" w:hAnsi="Arial" w:cs="Arial"/>
        </w:rPr>
      </w:pPr>
      <w:r w:rsidRPr="009A5711">
        <w:rPr>
          <w:rFonts w:ascii="Arial" w:hAnsi="Arial" w:cs="Arial"/>
        </w:rPr>
        <w:t>энергетической эффективности на территории Шарагайского му</w:t>
      </w:r>
      <w:r w:rsidR="009A5711">
        <w:rPr>
          <w:rFonts w:ascii="Arial" w:hAnsi="Arial" w:cs="Arial"/>
        </w:rPr>
        <w:t xml:space="preserve">ниципального образования на </w:t>
      </w:r>
      <w:r w:rsidR="00F56641">
        <w:rPr>
          <w:rFonts w:ascii="Arial" w:hAnsi="Arial" w:cs="Arial"/>
        </w:rPr>
        <w:t>202</w:t>
      </w:r>
      <w:r w:rsidR="000A18F5" w:rsidRPr="000A18F5">
        <w:rPr>
          <w:rFonts w:ascii="Arial" w:hAnsi="Arial" w:cs="Arial"/>
        </w:rPr>
        <w:t>4</w:t>
      </w:r>
      <w:r w:rsidR="00F56641">
        <w:rPr>
          <w:rFonts w:ascii="Arial" w:hAnsi="Arial" w:cs="Arial"/>
        </w:rPr>
        <w:t>-202</w:t>
      </w:r>
      <w:r w:rsidR="007D55AD">
        <w:rPr>
          <w:rFonts w:ascii="Arial" w:hAnsi="Arial" w:cs="Arial"/>
        </w:rPr>
        <w:t xml:space="preserve">8 годы </w:t>
      </w:r>
      <w:r w:rsidRPr="009A5711">
        <w:rPr>
          <w:rFonts w:ascii="Arial" w:hAnsi="Arial" w:cs="Arial"/>
        </w:rPr>
        <w:t xml:space="preserve"> (далее – Программа).</w:t>
      </w:r>
    </w:p>
    <w:p w:rsidR="0083642D" w:rsidRPr="009A5711" w:rsidRDefault="0083642D" w:rsidP="0083642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A5711">
        <w:rPr>
          <w:rFonts w:ascii="Arial" w:hAnsi="Arial" w:cs="Arial"/>
        </w:rPr>
        <w:t xml:space="preserve">       2.   Настоящее постановление опубликовать в  печатном средстве массовой информации</w:t>
      </w:r>
      <w:r w:rsidR="009A5711">
        <w:rPr>
          <w:rFonts w:ascii="Arial" w:hAnsi="Arial" w:cs="Arial"/>
        </w:rPr>
        <w:t xml:space="preserve"> </w:t>
      </w:r>
      <w:r w:rsidRPr="009A5711">
        <w:rPr>
          <w:rFonts w:ascii="Arial" w:hAnsi="Arial" w:cs="Arial"/>
        </w:rPr>
        <w:t>населения  « Шарагайский вестник» и разместить на официальном сайте  администрации Шарагайского муниципального образования.</w:t>
      </w:r>
    </w:p>
    <w:p w:rsidR="0083642D" w:rsidRPr="009A5711" w:rsidRDefault="0083642D" w:rsidP="0083642D">
      <w:pPr>
        <w:pStyle w:val="a3"/>
        <w:tabs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/>
        <w:rPr>
          <w:rFonts w:ascii="Arial" w:hAnsi="Arial" w:cs="Arial"/>
        </w:rPr>
      </w:pPr>
      <w:r w:rsidRPr="009A5711">
        <w:rPr>
          <w:rFonts w:ascii="Arial" w:hAnsi="Arial" w:cs="Arial"/>
        </w:rPr>
        <w:t xml:space="preserve">      3.   Настоящее Постановление вступает в силу после его официального </w:t>
      </w:r>
      <w:r w:rsidR="00FA2979">
        <w:rPr>
          <w:rFonts w:ascii="Arial" w:hAnsi="Arial" w:cs="Arial"/>
        </w:rPr>
        <w:t>подписания</w:t>
      </w:r>
      <w:r w:rsidRPr="009A5711">
        <w:rPr>
          <w:rFonts w:ascii="Arial" w:hAnsi="Arial" w:cs="Arial"/>
        </w:rPr>
        <w:t>.</w:t>
      </w:r>
    </w:p>
    <w:p w:rsidR="0083642D" w:rsidRPr="009A5711" w:rsidRDefault="0083642D" w:rsidP="0083642D">
      <w:pPr>
        <w:rPr>
          <w:rFonts w:ascii="Arial" w:hAnsi="Arial" w:cs="Arial"/>
        </w:rPr>
      </w:pPr>
      <w:r w:rsidRPr="009A5711">
        <w:rPr>
          <w:rFonts w:ascii="Arial" w:hAnsi="Arial" w:cs="Arial"/>
        </w:rPr>
        <w:t xml:space="preserve">      4.   </w:t>
      </w:r>
      <w:proofErr w:type="gramStart"/>
      <w:r w:rsidRPr="009A5711">
        <w:rPr>
          <w:rFonts w:ascii="Arial" w:hAnsi="Arial" w:cs="Arial"/>
        </w:rPr>
        <w:t>Контроль за</w:t>
      </w:r>
      <w:proofErr w:type="gramEnd"/>
      <w:r w:rsidRPr="009A5711">
        <w:rPr>
          <w:rFonts w:ascii="Arial" w:hAnsi="Arial" w:cs="Arial"/>
        </w:rPr>
        <w:t xml:space="preserve"> исполнением постановления  оставляю за собой.</w:t>
      </w:r>
    </w:p>
    <w:p w:rsidR="0083642D" w:rsidRDefault="0083642D" w:rsidP="0083642D"/>
    <w:p w:rsidR="0083642D" w:rsidRDefault="0083642D" w:rsidP="0083642D"/>
    <w:p w:rsidR="0083642D" w:rsidRDefault="0083642D" w:rsidP="0083642D"/>
    <w:p w:rsidR="00F56641" w:rsidRDefault="00F56641" w:rsidP="009A57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A5711" w:rsidRPr="006B2269">
        <w:rPr>
          <w:rFonts w:ascii="Arial" w:hAnsi="Arial" w:cs="Arial"/>
        </w:rPr>
        <w:t xml:space="preserve"> </w:t>
      </w:r>
    </w:p>
    <w:p w:rsidR="0083642D" w:rsidRPr="007D55AD" w:rsidRDefault="009A5711" w:rsidP="0083642D">
      <w:pPr>
        <w:jc w:val="both"/>
        <w:rPr>
          <w:rFonts w:ascii="Arial" w:hAnsi="Arial" w:cs="Arial"/>
        </w:rPr>
      </w:pPr>
      <w:r w:rsidRPr="006B2269">
        <w:rPr>
          <w:rFonts w:ascii="Arial" w:hAnsi="Arial" w:cs="Arial"/>
        </w:rPr>
        <w:t>Шарагайского</w:t>
      </w:r>
      <w:r w:rsidR="001A78C7">
        <w:rPr>
          <w:rFonts w:ascii="Arial" w:hAnsi="Arial" w:cs="Arial"/>
        </w:rPr>
        <w:t xml:space="preserve"> муниципального образования</w:t>
      </w:r>
      <w:r w:rsidR="001A78C7">
        <w:rPr>
          <w:rFonts w:ascii="Arial" w:hAnsi="Arial" w:cs="Arial"/>
        </w:rPr>
        <w:tab/>
      </w:r>
      <w:r w:rsidR="001A78C7">
        <w:rPr>
          <w:rFonts w:ascii="Arial" w:hAnsi="Arial" w:cs="Arial"/>
        </w:rPr>
        <w:tab/>
        <w:t xml:space="preserve">  </w:t>
      </w:r>
      <w:r w:rsidR="00F56641">
        <w:rPr>
          <w:rFonts w:ascii="Arial" w:hAnsi="Arial" w:cs="Arial"/>
        </w:rPr>
        <w:tab/>
      </w:r>
      <w:r w:rsidR="007D55AD">
        <w:rPr>
          <w:rFonts w:ascii="Arial" w:hAnsi="Arial" w:cs="Arial"/>
        </w:rPr>
        <w:t>Л.А.Щербаков</w:t>
      </w:r>
      <w:r w:rsidR="00C446D6">
        <w:rPr>
          <w:rFonts w:ascii="Arial" w:hAnsi="Arial" w:cs="Arial"/>
        </w:rPr>
        <w:t>а</w:t>
      </w:r>
    </w:p>
    <w:p w:rsidR="0083642D" w:rsidRDefault="0083642D" w:rsidP="0083642D">
      <w:pPr>
        <w:jc w:val="both"/>
        <w:rPr>
          <w:sz w:val="28"/>
          <w:szCs w:val="28"/>
        </w:rPr>
      </w:pPr>
    </w:p>
    <w:p w:rsidR="0083642D" w:rsidRDefault="0083642D" w:rsidP="008364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Утверждена</w:t>
      </w:r>
    </w:p>
    <w:p w:rsidR="0083642D" w:rsidRDefault="0083642D" w:rsidP="008364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Постановлением администрации</w:t>
      </w:r>
    </w:p>
    <w:p w:rsidR="0083642D" w:rsidRDefault="0083642D" w:rsidP="007D55A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="007D55AD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Шарагайского муниципального образования</w:t>
      </w:r>
    </w:p>
    <w:p w:rsidR="0083642D" w:rsidRDefault="0083642D" w:rsidP="008364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от  </w:t>
      </w:r>
      <w:r w:rsidR="00F56641">
        <w:rPr>
          <w:sz w:val="20"/>
          <w:szCs w:val="20"/>
        </w:rPr>
        <w:t>25.0</w:t>
      </w:r>
      <w:r w:rsidR="000A18F5">
        <w:rPr>
          <w:sz w:val="20"/>
          <w:szCs w:val="20"/>
        </w:rPr>
        <w:t>2</w:t>
      </w:r>
      <w:r w:rsidR="00F56641">
        <w:rPr>
          <w:sz w:val="20"/>
          <w:szCs w:val="20"/>
        </w:rPr>
        <w:t>.202</w:t>
      </w:r>
      <w:r w:rsidR="000A18F5">
        <w:rPr>
          <w:sz w:val="20"/>
          <w:szCs w:val="20"/>
        </w:rPr>
        <w:t>4</w:t>
      </w:r>
      <w:r>
        <w:rPr>
          <w:sz w:val="20"/>
          <w:szCs w:val="20"/>
        </w:rPr>
        <w:t xml:space="preserve"> №  </w:t>
      </w:r>
      <w:r w:rsidR="00D13BAC">
        <w:rPr>
          <w:sz w:val="20"/>
          <w:szCs w:val="20"/>
        </w:rPr>
        <w:t>5</w:t>
      </w:r>
    </w:p>
    <w:p w:rsidR="0083642D" w:rsidRDefault="0083642D" w:rsidP="0083642D">
      <w:pPr>
        <w:spacing w:line="240" w:lineRule="atLeast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83642D" w:rsidRDefault="0083642D" w:rsidP="0083642D">
      <w:pPr>
        <w:pStyle w:val="a5"/>
        <w:tabs>
          <w:tab w:val="left" w:pos="708"/>
        </w:tabs>
        <w:rPr>
          <w:caps w:val="0"/>
          <w:szCs w:val="28"/>
        </w:rPr>
      </w:pPr>
      <w:r>
        <w:rPr>
          <w:caps w:val="0"/>
          <w:szCs w:val="28"/>
        </w:rPr>
        <w:t>Муниципальная программа</w:t>
      </w:r>
    </w:p>
    <w:p w:rsidR="0083642D" w:rsidRDefault="0083642D" w:rsidP="0083642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 и повышение энергетической эффективности</w:t>
      </w:r>
    </w:p>
    <w:p w:rsidR="0083642D" w:rsidRDefault="0083642D" w:rsidP="0083642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Шарагайского муниципального  образования        </w:t>
      </w:r>
      <w:r w:rsidR="00F56641">
        <w:rPr>
          <w:b/>
          <w:sz w:val="28"/>
          <w:szCs w:val="28"/>
        </w:rPr>
        <w:t xml:space="preserve">                         на 202</w:t>
      </w:r>
      <w:r w:rsidR="000A18F5">
        <w:rPr>
          <w:b/>
          <w:sz w:val="28"/>
          <w:szCs w:val="28"/>
        </w:rPr>
        <w:t>4</w:t>
      </w:r>
      <w:r w:rsidR="00F56641">
        <w:rPr>
          <w:b/>
          <w:sz w:val="28"/>
          <w:szCs w:val="28"/>
        </w:rPr>
        <w:t>-202</w:t>
      </w:r>
      <w:r w:rsidR="007D55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годы»</w:t>
      </w:r>
    </w:p>
    <w:p w:rsidR="0083642D" w:rsidRDefault="0083642D" w:rsidP="0083642D">
      <w:pPr>
        <w:jc w:val="center"/>
        <w:rPr>
          <w:b/>
          <w:sz w:val="28"/>
          <w:szCs w:val="28"/>
        </w:rPr>
      </w:pPr>
    </w:p>
    <w:p w:rsidR="0083642D" w:rsidRDefault="0083642D" w:rsidP="0083642D">
      <w:pPr>
        <w:jc w:val="center"/>
        <w:rPr>
          <w:b/>
        </w:rPr>
      </w:pPr>
      <w:r>
        <w:rPr>
          <w:b/>
        </w:rPr>
        <w:t>ПАСПОРТ</w:t>
      </w:r>
    </w:p>
    <w:p w:rsidR="0083642D" w:rsidRDefault="0083642D" w:rsidP="0083642D">
      <w:pPr>
        <w:rPr>
          <w:b/>
        </w:rPr>
      </w:pPr>
      <w:r>
        <w:rPr>
          <w:b/>
        </w:rPr>
        <w:t>Программы по энергосбережению и повышению энергетической эффективности</w:t>
      </w:r>
    </w:p>
    <w:p w:rsidR="0083642D" w:rsidRDefault="0083642D" w:rsidP="0083642D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«Энергосбережение  и повышение энергетической эффективности на территории</w:t>
            </w:r>
          </w:p>
          <w:p w:rsidR="0083642D" w:rsidRDefault="0083642D" w:rsidP="007D55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Шарагайского му</w:t>
            </w:r>
            <w:r w:rsidR="00F56641">
              <w:rPr>
                <w:lang w:eastAsia="en-US"/>
              </w:rPr>
              <w:t>ниципального образования на 202</w:t>
            </w:r>
            <w:r w:rsidR="000A18F5">
              <w:rPr>
                <w:lang w:eastAsia="en-US"/>
              </w:rPr>
              <w:t>4</w:t>
            </w:r>
            <w:r w:rsidR="00F56641">
              <w:rPr>
                <w:lang w:eastAsia="en-US"/>
              </w:rPr>
              <w:t>-202</w:t>
            </w:r>
            <w:r w:rsidR="007D55A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годы».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разработки Программы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закон от 06 октября 2003 года  № 131-ФЗ «Об общих принципах организации местного самоуправления в Российской Федерации»;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Устав Шарагайского муниципального образования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Шарагайского муниципального образования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Разработчики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Шарагайского муниципального образования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Цели и задачи Программы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 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Программы: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оснащение приборами учета используемых энергетических ресурсов;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повышение эффективности системы теплоснабжения;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повышение эффективности системы электроснабжения;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уменьшение потребления энергии и связанных с этим затрат по муниципальным контрактам.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</w:p>
        </w:tc>
      </w:tr>
      <w:tr w:rsidR="0083642D" w:rsidTr="0083642D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F56641" w:rsidP="007D55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A18F5">
              <w:rPr>
                <w:lang w:eastAsia="en-US"/>
              </w:rPr>
              <w:t>4</w:t>
            </w:r>
            <w:r>
              <w:rPr>
                <w:lang w:eastAsia="en-US"/>
              </w:rPr>
              <w:t>-202</w:t>
            </w:r>
            <w:r w:rsidR="007D55AD">
              <w:rPr>
                <w:lang w:eastAsia="en-US"/>
              </w:rPr>
              <w:t>8</w:t>
            </w:r>
            <w:r w:rsidR="0016286D">
              <w:rPr>
                <w:lang w:eastAsia="en-US"/>
              </w:rPr>
              <w:t xml:space="preserve"> </w:t>
            </w:r>
            <w:r w:rsidR="0083642D">
              <w:rPr>
                <w:lang w:eastAsia="en-US"/>
              </w:rPr>
              <w:t>годы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местного бюджета</w:t>
            </w:r>
            <w:r w:rsidR="004C08FA">
              <w:rPr>
                <w:lang w:eastAsia="en-US"/>
              </w:rPr>
              <w:t>, средства областного бюджета по программе народные инициативы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снижение нагрузки по оплате энергоносителей на местный бюджет;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полного учета потребления энергетических ресурсов;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снижение удельных показателей энергопотребления;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актов энергетических обследований и энергетических паспортов.</w:t>
            </w:r>
          </w:p>
        </w:tc>
      </w:tr>
      <w:tr w:rsidR="0083642D" w:rsidTr="008364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выполнением</w:t>
            </w:r>
          </w:p>
          <w:p w:rsidR="0083642D" w:rsidRDefault="008364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42D" w:rsidRDefault="008364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Шарагайского муниципального образования</w:t>
            </w:r>
          </w:p>
        </w:tc>
      </w:tr>
    </w:tbl>
    <w:p w:rsidR="0083642D" w:rsidRDefault="0083642D" w:rsidP="0083642D">
      <w:pPr>
        <w:rPr>
          <w:b/>
        </w:rPr>
      </w:pPr>
    </w:p>
    <w:p w:rsidR="007D55AD" w:rsidRPr="007D55AD" w:rsidRDefault="007D55AD" w:rsidP="007D55AD">
      <w:pPr>
        <w:spacing w:before="30" w:after="30"/>
        <w:jc w:val="center"/>
        <w:rPr>
          <w:b/>
          <w:color w:val="000000"/>
        </w:rPr>
      </w:pPr>
      <w:r w:rsidRPr="007D55AD">
        <w:rPr>
          <w:b/>
          <w:color w:val="000000"/>
        </w:rPr>
        <w:t>Введение</w:t>
      </w:r>
    </w:p>
    <w:p w:rsidR="007D55AD" w:rsidRPr="007D55AD" w:rsidRDefault="007D55AD" w:rsidP="007D55AD">
      <w:pPr>
        <w:spacing w:before="30" w:after="30"/>
        <w:jc w:val="center"/>
        <w:rPr>
          <w:color w:val="000000"/>
        </w:rPr>
      </w:pP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Шарагайского</w:t>
      </w:r>
      <w:r w:rsidRPr="007D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>
        <w:rPr>
          <w:rFonts w:ascii="Times New Roman" w:hAnsi="Times New Roman" w:cs="Times New Roman"/>
          <w:sz w:val="24"/>
          <w:szCs w:val="24"/>
        </w:rPr>
        <w:t>Шарагайского</w:t>
      </w:r>
      <w:r w:rsidRPr="007D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 xml:space="preserve">Анализ функционирования организации показывает, что основные потери </w:t>
      </w:r>
      <w:r w:rsidRPr="007D55AD">
        <w:rPr>
          <w:rFonts w:ascii="Times New Roman" w:hAnsi="Times New Roman" w:cs="Times New Roman"/>
          <w:sz w:val="24"/>
          <w:szCs w:val="24"/>
        </w:rPr>
        <w:lastRenderedPageBreak/>
        <w:t>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Соответственно это приводит:</w:t>
      </w:r>
    </w:p>
    <w:p w:rsidR="007D55AD" w:rsidRPr="007D55AD" w:rsidRDefault="007D55AD" w:rsidP="007D55AD">
      <w:pPr>
        <w:pStyle w:val="a7"/>
        <w:ind w:firstLine="709"/>
        <w:jc w:val="both"/>
      </w:pPr>
      <w:r w:rsidRPr="007D55AD">
        <w:t>- к росту бюджетного финансирования;</w:t>
      </w:r>
    </w:p>
    <w:p w:rsidR="007D55AD" w:rsidRPr="007D55AD" w:rsidRDefault="007D55AD" w:rsidP="007D55AD">
      <w:pPr>
        <w:pStyle w:val="a7"/>
        <w:ind w:firstLine="709"/>
        <w:jc w:val="both"/>
      </w:pPr>
      <w:r w:rsidRPr="007D55AD">
        <w:t>- к ухудшению экологической обстановки.</w:t>
      </w:r>
    </w:p>
    <w:p w:rsidR="007D55AD" w:rsidRPr="007D55AD" w:rsidRDefault="007D55AD" w:rsidP="007D55AD">
      <w:pPr>
        <w:pStyle w:val="a7"/>
        <w:ind w:firstLine="709"/>
        <w:jc w:val="both"/>
      </w:pPr>
      <w:r w:rsidRPr="007D55AD">
        <w:t xml:space="preserve">Программа энергосбережения должна обеспечить снижение потребления </w:t>
      </w:r>
      <w:r w:rsidRPr="007D55AD">
        <w:rPr>
          <w:color w:val="000000"/>
        </w:rPr>
        <w:t>энергетических ресурсов</w:t>
      </w:r>
      <w:r w:rsidRPr="007D55AD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7D55AD">
        <w:rPr>
          <w:color w:val="000000"/>
        </w:rPr>
        <w:t>энергетических ресурсов</w:t>
      </w:r>
      <w:r w:rsidRPr="007D55AD">
        <w:t xml:space="preserve"> при полном удовлетворении потребностей в количестве и качестве </w:t>
      </w:r>
      <w:r w:rsidRPr="007D55AD">
        <w:rPr>
          <w:color w:val="000000"/>
        </w:rPr>
        <w:t>энергетических ресурсов</w:t>
      </w:r>
      <w:r w:rsidRPr="007D55AD">
        <w:t>, превратить энергосбережение в решающий фактор технического функционирования</w:t>
      </w:r>
      <w:r w:rsidRPr="007D55AD">
        <w:rPr>
          <w:color w:val="000000"/>
        </w:rPr>
        <w:t>.</w:t>
      </w:r>
    </w:p>
    <w:p w:rsidR="007D55AD" w:rsidRPr="007D55AD" w:rsidRDefault="007D55AD" w:rsidP="007D55AD">
      <w:pPr>
        <w:pStyle w:val="consplusnormal1"/>
        <w:ind w:firstLine="540"/>
        <w:jc w:val="center"/>
        <w:rPr>
          <w:b/>
          <w:color w:val="000000"/>
          <w:sz w:val="24"/>
          <w:szCs w:val="24"/>
        </w:rPr>
      </w:pPr>
      <w:r w:rsidRPr="007D55AD">
        <w:rPr>
          <w:b/>
          <w:color w:val="000000"/>
          <w:sz w:val="24"/>
          <w:szCs w:val="24"/>
        </w:rPr>
        <w:t>Цель Программы</w:t>
      </w:r>
    </w:p>
    <w:p w:rsidR="007D55AD" w:rsidRPr="007D55AD" w:rsidRDefault="007D55AD" w:rsidP="007D55AD">
      <w:pPr>
        <w:pStyle w:val="consplusnormal1"/>
        <w:ind w:firstLine="540"/>
        <w:jc w:val="center"/>
        <w:rPr>
          <w:color w:val="000000"/>
          <w:sz w:val="24"/>
          <w:szCs w:val="24"/>
        </w:rPr>
      </w:pP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Целью Программы является: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- повышение заинтересованности в энергосбережении;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 xml:space="preserve">- снижение расходов бюджета администрации </w:t>
      </w:r>
      <w:r>
        <w:t>Шарагайского</w:t>
      </w:r>
      <w:r w:rsidRPr="007D55AD">
        <w:t xml:space="preserve"> </w:t>
      </w:r>
      <w:r w:rsidRPr="007D55AD">
        <w:rPr>
          <w:color w:val="000000"/>
        </w:rPr>
        <w:t>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Индикаторы достижения цели: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 xml:space="preserve">- снижение объема потребления энергетических ресурсов администрацией </w:t>
      </w:r>
      <w:r>
        <w:t>Шарагайского</w:t>
      </w:r>
      <w:r w:rsidRPr="007D55AD">
        <w:t xml:space="preserve"> </w:t>
      </w:r>
      <w:r w:rsidRPr="007D55AD">
        <w:rPr>
          <w:color w:val="000000"/>
        </w:rPr>
        <w:t>муниципального образования, финансируемой из бюджета поселения.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</w:p>
    <w:p w:rsidR="007D55AD" w:rsidRPr="007D55AD" w:rsidRDefault="007D55AD" w:rsidP="007D55AD">
      <w:pPr>
        <w:pStyle w:val="a7"/>
        <w:ind w:firstLine="709"/>
        <w:jc w:val="center"/>
        <w:rPr>
          <w:color w:val="000000"/>
        </w:rPr>
      </w:pPr>
      <w:r w:rsidRPr="007D55AD">
        <w:rPr>
          <w:b/>
          <w:color w:val="000000"/>
        </w:rPr>
        <w:t>Задачи Программы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Для достижения указанной цели необходимо решить следующие задачи: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 xml:space="preserve">-обеспечение учета используемых энергоресурсов администрацией </w:t>
      </w:r>
      <w:r>
        <w:t>Шарагайского</w:t>
      </w:r>
      <w:r w:rsidRPr="007D55AD">
        <w:t xml:space="preserve"> </w:t>
      </w:r>
      <w:r w:rsidRPr="007D55AD">
        <w:rPr>
          <w:color w:val="000000"/>
        </w:rPr>
        <w:t xml:space="preserve">муниципального образования и объектов, находящихся в муниципальной собственности  </w:t>
      </w:r>
      <w:r>
        <w:t>Шарагайского</w:t>
      </w:r>
      <w:r w:rsidRPr="007D55AD">
        <w:t xml:space="preserve"> </w:t>
      </w:r>
      <w:r w:rsidRPr="007D55AD">
        <w:rPr>
          <w:color w:val="000000"/>
        </w:rPr>
        <w:t>муниципального образования;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- снижение объема потребления энергоресурсов;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- снижение удельных показателей потребления электрической энергии;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 xml:space="preserve">- сокращение расходов на оплату энергоресурсов администрацией  </w:t>
      </w:r>
      <w:r>
        <w:t>Шарагайского</w:t>
      </w:r>
      <w:r w:rsidRPr="007D55AD">
        <w:t xml:space="preserve"> </w:t>
      </w:r>
      <w:r w:rsidRPr="007D55AD">
        <w:rPr>
          <w:color w:val="000000"/>
        </w:rPr>
        <w:t>муниципального образования;</w:t>
      </w:r>
    </w:p>
    <w:p w:rsidR="007D55AD" w:rsidRPr="007D55AD" w:rsidRDefault="007D55AD" w:rsidP="007D55AD">
      <w:pPr>
        <w:pStyle w:val="a7"/>
        <w:ind w:firstLine="709"/>
        <w:jc w:val="both"/>
        <w:rPr>
          <w:color w:val="000000"/>
        </w:rPr>
      </w:pPr>
      <w:r w:rsidRPr="007D55AD">
        <w:rPr>
          <w:color w:val="000000"/>
        </w:rPr>
        <w:t>- сокращение потерь тепловой, электрической энергии.</w:t>
      </w:r>
    </w:p>
    <w:p w:rsidR="007D55AD" w:rsidRPr="007D55AD" w:rsidRDefault="007D55AD" w:rsidP="007D55AD">
      <w:pPr>
        <w:pStyle w:val="a7"/>
        <w:jc w:val="both"/>
        <w:rPr>
          <w:color w:val="000000"/>
        </w:rPr>
      </w:pPr>
    </w:p>
    <w:p w:rsidR="007D55AD" w:rsidRPr="007D55AD" w:rsidRDefault="007D55AD" w:rsidP="007D55AD">
      <w:pPr>
        <w:shd w:val="clear" w:color="auto" w:fill="FFFFFF"/>
        <w:ind w:firstLine="540"/>
        <w:jc w:val="center"/>
      </w:pPr>
      <w:r w:rsidRPr="007D55AD">
        <w:rPr>
          <w:b/>
        </w:rPr>
        <w:t xml:space="preserve"> Основные принципы Программы</w:t>
      </w:r>
    </w:p>
    <w:p w:rsidR="007D55AD" w:rsidRPr="007D55AD" w:rsidRDefault="007D55AD" w:rsidP="007D55AD">
      <w:pPr>
        <w:shd w:val="clear" w:color="auto" w:fill="FFFFFF"/>
        <w:ind w:firstLine="709"/>
      </w:pPr>
      <w:r w:rsidRPr="007D55AD">
        <w:t>Программа базируется на следующих основных принципах:</w:t>
      </w:r>
    </w:p>
    <w:p w:rsidR="007D55AD" w:rsidRPr="007D55AD" w:rsidRDefault="007D55AD" w:rsidP="007D55AD">
      <w:pPr>
        <w:shd w:val="clear" w:color="auto" w:fill="FFFFFF"/>
        <w:ind w:firstLine="709"/>
        <w:jc w:val="both"/>
      </w:pPr>
      <w:r w:rsidRPr="007D55AD">
        <w:t>- регулирование, надзор и управление энергосбережением;</w:t>
      </w:r>
    </w:p>
    <w:p w:rsidR="007D55AD" w:rsidRPr="007D55AD" w:rsidRDefault="007D55AD" w:rsidP="007D55AD">
      <w:pPr>
        <w:shd w:val="clear" w:color="auto" w:fill="FFFFFF"/>
        <w:ind w:firstLine="709"/>
        <w:jc w:val="both"/>
      </w:pPr>
      <w:r w:rsidRPr="007D55AD">
        <w:t>- обязательность учета энергетических ресурсов;</w:t>
      </w:r>
    </w:p>
    <w:p w:rsidR="007D55AD" w:rsidRPr="007D55AD" w:rsidRDefault="007D55AD" w:rsidP="007D55AD">
      <w:pPr>
        <w:shd w:val="clear" w:color="auto" w:fill="FFFFFF"/>
        <w:ind w:firstLine="709"/>
        <w:jc w:val="both"/>
        <w:rPr>
          <w:color w:val="000000"/>
        </w:rPr>
      </w:pPr>
      <w:r w:rsidRPr="007D55AD">
        <w:rPr>
          <w:color w:val="000000"/>
        </w:rPr>
        <w:t>- экономическая целесообразность энергосбережения.</w:t>
      </w:r>
    </w:p>
    <w:p w:rsidR="007D55AD" w:rsidRPr="007D55AD" w:rsidRDefault="007D55AD" w:rsidP="007D55AD">
      <w:pPr>
        <w:shd w:val="clear" w:color="auto" w:fill="FFFFFF"/>
        <w:ind w:firstLine="540"/>
        <w:jc w:val="both"/>
        <w:rPr>
          <w:color w:val="000000"/>
        </w:rPr>
      </w:pP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5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Анализ текущего состояния энергосбережения и повышения энергетической эффективности</w:t>
      </w: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5AD">
        <w:rPr>
          <w:rFonts w:ascii="Times New Roman" w:hAnsi="Times New Roman" w:cs="Times New Roman"/>
          <w:color w:val="000000"/>
          <w:sz w:val="24"/>
          <w:szCs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5AD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повышения эффективности использования энергетических ресурсов становится </w:t>
      </w:r>
      <w:r w:rsidRPr="007D55AD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работы администрации </w:t>
      </w:r>
      <w:r>
        <w:rPr>
          <w:rFonts w:ascii="Times New Roman" w:hAnsi="Times New Roman" w:cs="Times New Roman"/>
          <w:sz w:val="24"/>
          <w:szCs w:val="24"/>
        </w:rPr>
        <w:t>Шарагайского</w:t>
      </w:r>
      <w:r w:rsidRPr="007D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проблемами</w:t>
      </w:r>
      <w:proofErr w:type="gramEnd"/>
      <w:r w:rsidRPr="007D55AD">
        <w:rPr>
          <w:rFonts w:ascii="Times New Roman" w:hAnsi="Times New Roman" w:cs="Times New Roman"/>
          <w:color w:val="000000"/>
          <w:sz w:val="24"/>
          <w:szCs w:val="24"/>
        </w:rPr>
        <w:t xml:space="preserve"> приводящими к нерациональному использованию энергетических ресурсов в </w:t>
      </w:r>
      <w:r w:rsidRPr="007D55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Шарагайского</w:t>
      </w:r>
      <w:r w:rsidRPr="007D55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D55AD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7D55AD" w:rsidRPr="007D55AD" w:rsidRDefault="007D55AD" w:rsidP="007D55AD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5AD">
        <w:rPr>
          <w:rFonts w:ascii="Times New Roman" w:hAnsi="Times New Roman" w:cs="Times New Roman"/>
          <w:color w:val="000000"/>
          <w:sz w:val="24"/>
          <w:szCs w:val="24"/>
        </w:rPr>
        <w:t>-высокий износ зданий, строений, сооружений;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sz w:val="24"/>
          <w:szCs w:val="24"/>
        </w:rPr>
        <w:t>-использование оборудования и материалов низкого класса энергетической эффективности.</w:t>
      </w:r>
      <w:r w:rsidRPr="007D55AD">
        <w:rPr>
          <w:color w:val="000000"/>
          <w:sz w:val="24"/>
          <w:szCs w:val="24"/>
        </w:rPr>
        <w:t xml:space="preserve"> 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color w:val="000000"/>
          <w:sz w:val="24"/>
          <w:szCs w:val="24"/>
        </w:rPr>
        <w:t xml:space="preserve">Программа энергосбережения администрации </w:t>
      </w:r>
      <w:r>
        <w:rPr>
          <w:sz w:val="24"/>
          <w:szCs w:val="24"/>
        </w:rPr>
        <w:t>Шарагайского</w:t>
      </w:r>
      <w:r w:rsidRPr="007D55AD">
        <w:rPr>
          <w:sz w:val="24"/>
          <w:szCs w:val="24"/>
        </w:rPr>
        <w:t xml:space="preserve"> </w:t>
      </w:r>
      <w:r w:rsidRPr="007D55AD">
        <w:rPr>
          <w:color w:val="000000"/>
          <w:sz w:val="24"/>
          <w:szCs w:val="24"/>
        </w:rPr>
        <w:t xml:space="preserve">муниципального образования обеспечивает перевод на минимальные затраты на </w:t>
      </w:r>
      <w:r w:rsidRPr="007D55AD">
        <w:rPr>
          <w:sz w:val="24"/>
          <w:szCs w:val="24"/>
        </w:rPr>
        <w:t>энергетические ресурсы</w:t>
      </w:r>
      <w:r w:rsidRPr="007D55AD">
        <w:rPr>
          <w:color w:val="000000"/>
          <w:sz w:val="24"/>
          <w:szCs w:val="24"/>
        </w:rPr>
        <w:t>.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color w:val="000000"/>
          <w:sz w:val="24"/>
          <w:szCs w:val="24"/>
        </w:rPr>
        <w:t>Программа предусматривает: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color w:val="000000"/>
          <w:sz w:val="24"/>
          <w:szCs w:val="24"/>
        </w:rPr>
        <w:t>-систему отслеживания потребления энергоресурсов и совершенствования энергетического баланса;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color w:val="000000"/>
          <w:sz w:val="24"/>
          <w:szCs w:val="24"/>
        </w:rPr>
        <w:t>-организацию учета и контроля по рациональному использованию энергоресурсов;</w:t>
      </w:r>
    </w:p>
    <w:p w:rsidR="007D55AD" w:rsidRPr="007D55AD" w:rsidRDefault="007D55AD" w:rsidP="007D55AD">
      <w:pPr>
        <w:pStyle w:val="consplusnormal1"/>
        <w:ind w:firstLine="709"/>
        <w:jc w:val="both"/>
        <w:rPr>
          <w:color w:val="000000"/>
          <w:sz w:val="24"/>
          <w:szCs w:val="24"/>
        </w:rPr>
      </w:pPr>
      <w:r w:rsidRPr="007D55AD">
        <w:rPr>
          <w:color w:val="000000"/>
          <w:sz w:val="24"/>
          <w:szCs w:val="24"/>
        </w:rPr>
        <w:t>-организацию энергетических обследований для выявления нерационального использования энергоресурсов;</w:t>
      </w: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both"/>
        <w:rPr>
          <w:sz w:val="24"/>
          <w:szCs w:val="24"/>
        </w:rPr>
      </w:pPr>
      <w:r w:rsidRPr="007D55AD">
        <w:rPr>
          <w:sz w:val="24"/>
          <w:szCs w:val="24"/>
        </w:rPr>
        <w:t>-разработку и реализацию энергосберегающих мероприятий.</w:t>
      </w: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both"/>
        <w:rPr>
          <w:sz w:val="24"/>
          <w:szCs w:val="24"/>
        </w:rPr>
      </w:pP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center"/>
        <w:rPr>
          <w:b/>
          <w:sz w:val="24"/>
          <w:szCs w:val="24"/>
        </w:rPr>
      </w:pPr>
      <w:r w:rsidRPr="007D55AD">
        <w:rPr>
          <w:b/>
          <w:sz w:val="24"/>
          <w:szCs w:val="24"/>
        </w:rPr>
        <w:t>Механизм реализации Программы</w:t>
      </w: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center"/>
        <w:rPr>
          <w:sz w:val="24"/>
          <w:szCs w:val="24"/>
        </w:rPr>
      </w:pP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center"/>
        <w:rPr>
          <w:sz w:val="24"/>
          <w:szCs w:val="24"/>
        </w:rPr>
      </w:pPr>
      <w:r w:rsidRPr="007D55AD">
        <w:rPr>
          <w:sz w:val="24"/>
          <w:szCs w:val="24"/>
        </w:rPr>
        <w:t>Механизм реализации Программы включает:</w:t>
      </w:r>
    </w:p>
    <w:p w:rsidR="007D55AD" w:rsidRPr="007D55AD" w:rsidRDefault="007D55AD" w:rsidP="007D55AD">
      <w:pPr>
        <w:pStyle w:val="consplusnormal1"/>
        <w:tabs>
          <w:tab w:val="num" w:pos="1340"/>
        </w:tabs>
        <w:ind w:firstLine="709"/>
        <w:jc w:val="center"/>
        <w:rPr>
          <w:color w:val="000000"/>
          <w:sz w:val="24"/>
          <w:szCs w:val="24"/>
        </w:rPr>
      </w:pPr>
    </w:p>
    <w:p w:rsidR="007D55AD" w:rsidRPr="007D55AD" w:rsidRDefault="007D55AD" w:rsidP="007D55AD">
      <w:pPr>
        <w:pStyle w:val="a7"/>
        <w:ind w:firstLine="709"/>
      </w:pPr>
      <w:r w:rsidRPr="007D55AD">
        <w:t>-выполнение программных мероприятий (Приложение 2) за счет предусмотренных источников финансирования;</w:t>
      </w:r>
    </w:p>
    <w:p w:rsidR="007D55AD" w:rsidRPr="007D55AD" w:rsidRDefault="007D55AD" w:rsidP="007D55AD">
      <w:pPr>
        <w:pStyle w:val="a7"/>
        <w:ind w:firstLine="709"/>
      </w:pPr>
      <w:r w:rsidRPr="007D55AD">
        <w:t>-ежегодную подготовку отчета о реализации Программы и обсуждение достигнутых результатов;</w:t>
      </w:r>
    </w:p>
    <w:p w:rsidR="007D55AD" w:rsidRPr="007D55AD" w:rsidRDefault="007D55AD" w:rsidP="007D55AD">
      <w:pPr>
        <w:pStyle w:val="a7"/>
        <w:ind w:firstLine="709"/>
      </w:pPr>
      <w:r w:rsidRPr="007D55AD">
        <w:t>-ежегодную корректировку Программы с учетом результатов выполнения Программы за предыдущий период.</w:t>
      </w:r>
    </w:p>
    <w:p w:rsidR="007D55AD" w:rsidRPr="007D55AD" w:rsidRDefault="007D55AD" w:rsidP="007D55AD">
      <w:pPr>
        <w:pStyle w:val="a7"/>
        <w:ind w:firstLine="709"/>
      </w:pPr>
      <w:r w:rsidRPr="007D55AD">
        <w:t xml:space="preserve">В случае необходимости перечень мероприятий Программы корректируется. </w:t>
      </w:r>
    </w:p>
    <w:p w:rsidR="007D55AD" w:rsidRPr="007D55AD" w:rsidRDefault="007D55AD" w:rsidP="007D55AD">
      <w:pPr>
        <w:pStyle w:val="a7"/>
        <w:ind w:firstLine="709"/>
      </w:pPr>
      <w:proofErr w:type="gramStart"/>
      <w:r w:rsidRPr="007D55AD">
        <w:t>Контроль за</w:t>
      </w:r>
      <w:proofErr w:type="gramEnd"/>
      <w:r w:rsidRPr="007D55AD">
        <w:t xml:space="preserve"> ходом реализации Программы осуществляет Глава администрации </w:t>
      </w:r>
      <w:r>
        <w:t>Шарагайского</w:t>
      </w:r>
      <w:r w:rsidRPr="007D55AD">
        <w:t xml:space="preserve"> муниципального образования.</w:t>
      </w:r>
    </w:p>
    <w:p w:rsidR="007D55AD" w:rsidRPr="007D55AD" w:rsidRDefault="007D55AD" w:rsidP="007D55AD">
      <w:pPr>
        <w:pStyle w:val="a7"/>
        <w:ind w:firstLine="709"/>
      </w:pPr>
      <w:r w:rsidRPr="007D55AD"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7D55AD" w:rsidRPr="007D55AD" w:rsidRDefault="007D55AD" w:rsidP="007D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A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7D55AD" w:rsidRPr="007D55AD" w:rsidRDefault="007D55AD" w:rsidP="007D55A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Перечень мероприятий Программы изложен в приложении № 2.</w:t>
      </w:r>
    </w:p>
    <w:p w:rsidR="007D55AD" w:rsidRPr="007D55AD" w:rsidRDefault="007D55AD" w:rsidP="007D55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ind w:firstLine="709"/>
        <w:jc w:val="center"/>
        <w:rPr>
          <w:color w:val="000000"/>
        </w:rPr>
      </w:pPr>
    </w:p>
    <w:p w:rsidR="007D55AD" w:rsidRPr="007D55AD" w:rsidRDefault="007D55AD" w:rsidP="007D55AD">
      <w:pPr>
        <w:ind w:firstLine="540"/>
        <w:jc w:val="center"/>
        <w:rPr>
          <w:b/>
          <w:color w:val="000000"/>
        </w:rPr>
      </w:pPr>
      <w:r w:rsidRPr="007D55AD">
        <w:rPr>
          <w:b/>
          <w:color w:val="000000"/>
        </w:rPr>
        <w:t>Ожидаемые результаты</w:t>
      </w:r>
    </w:p>
    <w:p w:rsidR="007D55AD" w:rsidRPr="007D55AD" w:rsidRDefault="007D55AD" w:rsidP="007D55AD">
      <w:pPr>
        <w:ind w:firstLine="540"/>
        <w:jc w:val="both"/>
      </w:pPr>
    </w:p>
    <w:p w:rsidR="007D55AD" w:rsidRPr="007D55AD" w:rsidRDefault="007D55AD" w:rsidP="007D55AD">
      <w:pPr>
        <w:ind w:firstLine="709"/>
        <w:jc w:val="both"/>
      </w:pPr>
      <w:r w:rsidRPr="007D55AD">
        <w:t>По итогам реализации Программы прогнозируется достижение следующих основных результатов:</w:t>
      </w:r>
    </w:p>
    <w:p w:rsidR="007D55AD" w:rsidRPr="007D55AD" w:rsidRDefault="007D55AD" w:rsidP="007D55AD">
      <w:pPr>
        <w:ind w:firstLine="709"/>
        <w:jc w:val="both"/>
      </w:pPr>
      <w:r w:rsidRPr="007D55AD">
        <w:lastRenderedPageBreak/>
        <w:t>-обеспечения надежной и бесперебойной работы системы энергоснабжения организации;</w:t>
      </w:r>
    </w:p>
    <w:p w:rsidR="007D55AD" w:rsidRPr="007D55AD" w:rsidRDefault="007D55AD" w:rsidP="007D55AD">
      <w:pPr>
        <w:ind w:firstLine="709"/>
        <w:jc w:val="both"/>
      </w:pPr>
      <w:r w:rsidRPr="007D55AD">
        <w:t>-оснащения приборами учета расхода энергетических ресурсов;</w:t>
      </w:r>
    </w:p>
    <w:p w:rsidR="007D55AD" w:rsidRPr="007D55AD" w:rsidRDefault="007D55AD" w:rsidP="007D55AD">
      <w:pPr>
        <w:ind w:firstLine="709"/>
        <w:jc w:val="both"/>
      </w:pPr>
      <w:r w:rsidRPr="007D55AD">
        <w:t>-использование оборудования и материалов высокого класса энергетической эффективности;</w:t>
      </w:r>
    </w:p>
    <w:p w:rsidR="007D55AD" w:rsidRPr="007D55AD" w:rsidRDefault="007D55AD" w:rsidP="007D55AD">
      <w:pPr>
        <w:ind w:firstLine="709"/>
        <w:jc w:val="both"/>
      </w:pPr>
      <w:r w:rsidRPr="007D55AD">
        <w:t>-стимулирование энергосберегающего поведения работников организации.</w:t>
      </w:r>
    </w:p>
    <w:p w:rsidR="007D55AD" w:rsidRPr="007D55AD" w:rsidRDefault="007D55AD" w:rsidP="007D55AD">
      <w:pPr>
        <w:ind w:firstLine="709"/>
        <w:jc w:val="both"/>
      </w:pPr>
      <w:r w:rsidRPr="007D55AD">
        <w:t>Реализация Программы также обеспечит высвобождение дополнительных финансовых сре</w:t>
      </w:r>
      <w:proofErr w:type="gramStart"/>
      <w:r w:rsidRPr="007D55AD">
        <w:t>дств дл</w:t>
      </w:r>
      <w:proofErr w:type="gramEnd"/>
      <w:r w:rsidRPr="007D55AD"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7D55AD" w:rsidRPr="007D55AD" w:rsidRDefault="007D55AD" w:rsidP="007D55AD">
      <w:pPr>
        <w:ind w:firstLine="709"/>
        <w:jc w:val="both"/>
      </w:pPr>
      <w:r w:rsidRPr="007D55AD">
        <w:t>В 202</w:t>
      </w:r>
      <w:r w:rsidR="007123E5">
        <w:t>4</w:t>
      </w:r>
      <w:r w:rsidRPr="007D55AD">
        <w:t>– 202</w:t>
      </w:r>
      <w:r w:rsidR="007123E5">
        <w:t>8</w:t>
      </w:r>
      <w:r w:rsidRPr="007D55AD">
        <w:t xml:space="preserve"> гг. общий объем финансирования Программы за счет источ</w:t>
      </w:r>
      <w:r w:rsidR="00677E3B">
        <w:t>ников финансирования составит 163</w:t>
      </w:r>
      <w:r w:rsidRPr="007D55AD">
        <w:t xml:space="preserve"> 000 рублей.</w:t>
      </w:r>
    </w:p>
    <w:p w:rsidR="007D55AD" w:rsidRPr="007D55AD" w:rsidRDefault="007D55AD" w:rsidP="007D55AD">
      <w:pPr>
        <w:ind w:firstLine="709"/>
        <w:jc w:val="both"/>
      </w:pPr>
    </w:p>
    <w:p w:rsidR="007D55AD" w:rsidRPr="007D55AD" w:rsidRDefault="007D55AD" w:rsidP="007D55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55AD">
        <w:rPr>
          <w:rFonts w:ascii="Times New Roman" w:hAnsi="Times New Roman" w:cs="Times New Roman"/>
          <w:b/>
          <w:sz w:val="24"/>
          <w:szCs w:val="24"/>
        </w:rPr>
        <w:t>Механизм реализации Программы,</w:t>
      </w:r>
    </w:p>
    <w:p w:rsidR="007D55AD" w:rsidRPr="007D55AD" w:rsidRDefault="007D55AD" w:rsidP="007D55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55A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D55AD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7D55AD" w:rsidRPr="007D55AD" w:rsidRDefault="007D55AD" w:rsidP="007D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 xml:space="preserve">Реализация Программы заключается в осуществлении перечня </w:t>
      </w:r>
      <w:hyperlink w:anchor="Par896" w:tooltip="Ссылка на текущий документ" w:history="1">
        <w:r w:rsidRPr="007D55AD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7D55AD">
        <w:rPr>
          <w:rFonts w:ascii="Times New Roman" w:hAnsi="Times New Roman" w:cs="Times New Roman"/>
          <w:sz w:val="24"/>
          <w:szCs w:val="24"/>
        </w:rPr>
        <w:t xml:space="preserve"> Программы в соответствии с приложением №2.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корректируется.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5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55AD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администрации </w:t>
      </w:r>
      <w:r w:rsidR="007123E5">
        <w:rPr>
          <w:rFonts w:ascii="Times New Roman" w:hAnsi="Times New Roman" w:cs="Times New Roman"/>
          <w:sz w:val="24"/>
          <w:szCs w:val="24"/>
        </w:rPr>
        <w:t>Шарагайского</w:t>
      </w:r>
      <w:r w:rsidR="007123E5" w:rsidRPr="007D55AD">
        <w:rPr>
          <w:rFonts w:ascii="Times New Roman" w:hAnsi="Times New Roman" w:cs="Times New Roman"/>
          <w:sz w:val="24"/>
          <w:szCs w:val="24"/>
        </w:rPr>
        <w:t xml:space="preserve"> </w:t>
      </w:r>
      <w:r w:rsidRPr="007D55A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7D55AD" w:rsidRPr="007D55AD" w:rsidRDefault="007D55AD" w:rsidP="007D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55AD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Программы.</w:t>
      </w:r>
    </w:p>
    <w:p w:rsidR="007D55AD" w:rsidRPr="007D55AD" w:rsidRDefault="007D55AD" w:rsidP="007D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7123E5">
        <w:rPr>
          <w:rFonts w:ascii="Times New Roman" w:hAnsi="Times New Roman" w:cs="Times New Roman"/>
          <w:sz w:val="24"/>
          <w:szCs w:val="24"/>
        </w:rPr>
        <w:t>Шарагайского</w:t>
      </w:r>
      <w:r w:rsidR="007123E5" w:rsidRPr="007D55AD">
        <w:rPr>
          <w:rFonts w:ascii="Times New Roman" w:hAnsi="Times New Roman" w:cs="Times New Roman"/>
          <w:sz w:val="24"/>
          <w:szCs w:val="24"/>
        </w:rPr>
        <w:t xml:space="preserve"> </w:t>
      </w:r>
      <w:r w:rsidRPr="007D55AD">
        <w:rPr>
          <w:rFonts w:ascii="Times New Roman" w:hAnsi="Times New Roman" w:cs="Times New Roman"/>
          <w:sz w:val="24"/>
          <w:szCs w:val="24"/>
        </w:rPr>
        <w:t>муниципального образования разрабатывает предложения по совершенствованию мер, направленных на повышение энергетической эффективности.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 xml:space="preserve">На основании оценки результатов реализации Программы Главой администрации </w:t>
      </w:r>
      <w:r w:rsidR="007123E5">
        <w:rPr>
          <w:rFonts w:ascii="Times New Roman" w:hAnsi="Times New Roman" w:cs="Times New Roman"/>
          <w:sz w:val="24"/>
          <w:szCs w:val="24"/>
        </w:rPr>
        <w:t>Шарагайского</w:t>
      </w:r>
      <w:r w:rsidR="007123E5" w:rsidRPr="007D55AD">
        <w:rPr>
          <w:rFonts w:ascii="Times New Roman" w:hAnsi="Times New Roman" w:cs="Times New Roman"/>
          <w:sz w:val="24"/>
          <w:szCs w:val="24"/>
        </w:rPr>
        <w:t xml:space="preserve"> </w:t>
      </w:r>
      <w:r w:rsidRPr="007D55AD">
        <w:rPr>
          <w:rFonts w:ascii="Times New Roman" w:hAnsi="Times New Roman" w:cs="Times New Roman"/>
          <w:sz w:val="24"/>
          <w:szCs w:val="24"/>
        </w:rPr>
        <w:t>муниципального образования принимается одно из следующих решений: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а) о внесении изменений и дополнений в Программу;</w:t>
      </w:r>
    </w:p>
    <w:p w:rsidR="007D55AD" w:rsidRPr="007D55AD" w:rsidRDefault="007D55AD" w:rsidP="007D5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б) о продолжении реализации Программы в утвержденной редакции.</w:t>
      </w:r>
      <w:bookmarkStart w:id="1" w:name="Par270"/>
      <w:bookmarkEnd w:id="1"/>
    </w:p>
    <w:p w:rsidR="007D55AD" w:rsidRPr="007D55AD" w:rsidRDefault="007D55AD" w:rsidP="007D55AD">
      <w:pPr>
        <w:pStyle w:val="consplusnormal1"/>
        <w:rPr>
          <w:color w:val="000000"/>
          <w:sz w:val="24"/>
          <w:szCs w:val="24"/>
        </w:rPr>
      </w:pPr>
    </w:p>
    <w:p w:rsidR="007D55AD" w:rsidRPr="007D55AD" w:rsidRDefault="007D55AD" w:rsidP="007D55AD">
      <w:pPr>
        <w:pStyle w:val="consplusnormal1"/>
        <w:rPr>
          <w:color w:val="000000"/>
          <w:sz w:val="24"/>
          <w:szCs w:val="24"/>
        </w:rPr>
      </w:pPr>
    </w:p>
    <w:p w:rsidR="007D55AD" w:rsidRPr="007D55AD" w:rsidRDefault="007D55AD" w:rsidP="007123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pStyle w:val="ConsPlusNormal"/>
        <w:ind w:left="495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55A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>к муниципальной Программе «Энергосбережение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>и повышение энергетической эффективности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 xml:space="preserve">администрации </w:t>
      </w:r>
      <w:r w:rsidR="007123E5">
        <w:t>Шарагайского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>муниципального образования на 202</w:t>
      </w:r>
      <w:r w:rsidR="007123E5">
        <w:t>4</w:t>
      </w:r>
      <w:r w:rsidRPr="007D55AD">
        <w:t>-202</w:t>
      </w:r>
      <w:r w:rsidR="007123E5">
        <w:t>8</w:t>
      </w:r>
      <w:r w:rsidRPr="007D55AD">
        <w:t xml:space="preserve"> годы»</w:t>
      </w:r>
    </w:p>
    <w:p w:rsidR="007D55AD" w:rsidRPr="007D55AD" w:rsidRDefault="007D55AD" w:rsidP="007D55A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jc w:val="center"/>
        <w:rPr>
          <w:b/>
        </w:rPr>
      </w:pPr>
      <w:r w:rsidRPr="007D55AD">
        <w:rPr>
          <w:b/>
        </w:rPr>
        <w:lastRenderedPageBreak/>
        <w:t xml:space="preserve">Ресурсное обеспечение Муниципальной программы «Энергосбережение и повышение энергетической эффективности администрацией </w:t>
      </w:r>
      <w:r w:rsidR="007123E5">
        <w:rPr>
          <w:b/>
        </w:rPr>
        <w:t>Шарагайского</w:t>
      </w:r>
      <w:r w:rsidRPr="007D55AD">
        <w:rPr>
          <w:b/>
        </w:rPr>
        <w:t xml:space="preserve"> муниципального образования на 202</w:t>
      </w:r>
      <w:r w:rsidR="007123E5">
        <w:rPr>
          <w:b/>
        </w:rPr>
        <w:t>4</w:t>
      </w:r>
      <w:r w:rsidRPr="007D55AD">
        <w:rPr>
          <w:b/>
        </w:rPr>
        <w:t>-202</w:t>
      </w:r>
      <w:r w:rsidR="007123E5">
        <w:rPr>
          <w:b/>
        </w:rPr>
        <w:t>8</w:t>
      </w:r>
      <w:r w:rsidRPr="007D55AD">
        <w:rPr>
          <w:b/>
        </w:rPr>
        <w:t xml:space="preserve"> годы»</w:t>
      </w:r>
    </w:p>
    <w:p w:rsidR="007D55AD" w:rsidRPr="007D55AD" w:rsidRDefault="007D55AD" w:rsidP="007D55AD">
      <w:pPr>
        <w:jc w:val="center"/>
        <w:rPr>
          <w:b/>
        </w:rPr>
      </w:pPr>
    </w:p>
    <w:p w:rsidR="007D55AD" w:rsidRPr="007D55AD" w:rsidRDefault="007D55AD" w:rsidP="007D55AD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780"/>
      </w:tblGrid>
      <w:tr w:rsidR="007D55AD" w:rsidRPr="007D55AD" w:rsidTr="000B455E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  <w:rPr>
                <w:bCs/>
              </w:rPr>
            </w:pPr>
            <w:r w:rsidRPr="007D55AD">
              <w:t>Всего, тыс</w:t>
            </w:r>
            <w:proofErr w:type="gramStart"/>
            <w:r w:rsidRPr="007D55AD">
              <w:t>.р</w:t>
            </w:r>
            <w:proofErr w:type="gramEnd"/>
            <w:r w:rsidRPr="007D55AD">
              <w:t>уб.*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pStyle w:val="3"/>
              <w:jc w:val="center"/>
              <w:rPr>
                <w:bCs/>
                <w:sz w:val="24"/>
                <w:szCs w:val="24"/>
              </w:rPr>
            </w:pPr>
            <w:r w:rsidRPr="007D55AD">
              <w:rPr>
                <w:bCs/>
                <w:sz w:val="24"/>
                <w:szCs w:val="24"/>
              </w:rPr>
              <w:t>Источник финансирования - местный бюджет</w:t>
            </w:r>
          </w:p>
        </w:tc>
      </w:tr>
      <w:tr w:rsidR="007D55AD" w:rsidRPr="007D55AD" w:rsidTr="000B455E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123E5" w:rsidP="000B455E">
            <w:r>
              <w:t>2024</w:t>
            </w:r>
            <w:r w:rsidR="007D55AD" w:rsidRPr="007D55AD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  <w:rPr>
                <w:bCs/>
              </w:rPr>
            </w:pPr>
            <w:r w:rsidRPr="007D55AD">
              <w:rPr>
                <w:bCs/>
              </w:rPr>
              <w:t>3,00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Собственные доходы</w:t>
            </w:r>
          </w:p>
          <w:p w:rsidR="007D55AD" w:rsidRPr="007D55AD" w:rsidRDefault="007D55AD" w:rsidP="000B455E">
            <w:pPr>
              <w:jc w:val="center"/>
              <w:rPr>
                <w:bCs/>
              </w:rPr>
            </w:pPr>
          </w:p>
        </w:tc>
      </w:tr>
      <w:tr w:rsidR="007D55AD" w:rsidRPr="007D55AD" w:rsidTr="000B455E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7123E5">
            <w:r w:rsidRPr="007D55AD">
              <w:t>202</w:t>
            </w:r>
            <w:r w:rsidR="007123E5">
              <w:t>5</w:t>
            </w:r>
            <w:r w:rsidRPr="007D55AD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C446D6">
            <w:pPr>
              <w:jc w:val="center"/>
              <w:rPr>
                <w:bCs/>
              </w:rPr>
            </w:pPr>
            <w:r w:rsidRPr="007D55AD">
              <w:rPr>
                <w:bCs/>
              </w:rPr>
              <w:t>5</w:t>
            </w:r>
            <w:r w:rsidR="00C446D6">
              <w:rPr>
                <w:bCs/>
              </w:rPr>
              <w:t>0</w:t>
            </w:r>
            <w:r w:rsidRPr="007D55AD">
              <w:rPr>
                <w:bCs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rPr>
                <w:bCs/>
              </w:rPr>
            </w:pPr>
          </w:p>
        </w:tc>
      </w:tr>
      <w:tr w:rsidR="007D55AD" w:rsidRPr="007D55AD" w:rsidTr="000B455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123E5" w:rsidP="000B455E">
            <w:r>
              <w:t>2026</w:t>
            </w:r>
            <w:r w:rsidR="007D55AD" w:rsidRPr="007D55AD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446D6" w:rsidP="00C446D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D55AD" w:rsidRPr="007D55AD">
              <w:rPr>
                <w:bCs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rPr>
                <w:bCs/>
              </w:rPr>
            </w:pPr>
          </w:p>
        </w:tc>
      </w:tr>
      <w:tr w:rsidR="007D55AD" w:rsidRPr="007D55AD" w:rsidTr="000B455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r w:rsidRPr="007D55AD">
              <w:t>202</w:t>
            </w:r>
            <w:r w:rsidR="007123E5">
              <w:t>7</w:t>
            </w:r>
            <w:r w:rsidRPr="007D55AD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  <w:rPr>
                <w:bCs/>
              </w:rPr>
            </w:pPr>
            <w:r w:rsidRPr="007D55AD">
              <w:rPr>
                <w:bCs/>
              </w:rPr>
              <w:t>50,00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rPr>
                <w:bCs/>
              </w:rPr>
            </w:pPr>
          </w:p>
        </w:tc>
      </w:tr>
      <w:tr w:rsidR="007D55AD" w:rsidRPr="007D55AD" w:rsidTr="000B455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123E5" w:rsidP="000B455E">
            <w:r>
              <w:t>2028</w:t>
            </w:r>
            <w:r w:rsidR="007D55AD" w:rsidRPr="007D55AD"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446D6" w:rsidP="000B455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D55AD" w:rsidRPr="007D55AD">
              <w:rPr>
                <w:bCs/>
              </w:rPr>
              <w:t>0,00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rPr>
                <w:bCs/>
              </w:rPr>
            </w:pPr>
          </w:p>
        </w:tc>
      </w:tr>
      <w:tr w:rsidR="007D55AD" w:rsidRPr="007D55AD" w:rsidTr="000B455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r w:rsidRPr="007D55AD">
              <w:t xml:space="preserve">Общий объём финансирования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446D6" w:rsidP="00C446D6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163</w:t>
            </w:r>
            <w:r w:rsidR="007D55AD" w:rsidRPr="007D55AD">
              <w:rPr>
                <w:bCs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rPr>
                <w:bCs/>
              </w:rPr>
            </w:pPr>
          </w:p>
        </w:tc>
      </w:tr>
    </w:tbl>
    <w:p w:rsidR="007D55AD" w:rsidRPr="007D55AD" w:rsidRDefault="007D55AD" w:rsidP="007D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5AD" w:rsidRPr="007D55AD" w:rsidRDefault="007D55AD" w:rsidP="007D55AD">
      <w:pPr>
        <w:ind w:firstLine="709"/>
        <w:jc w:val="both"/>
      </w:pPr>
      <w:r w:rsidRPr="007D55AD">
        <w:t>*Объем финансирования  подлежит ежегодному уточнению.</w:t>
      </w:r>
    </w:p>
    <w:p w:rsidR="007D55AD" w:rsidRPr="007D55AD" w:rsidRDefault="007D55AD" w:rsidP="007D55AD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  <w:sectPr w:rsidR="007D55AD" w:rsidRPr="007D55AD" w:rsidSect="00752494">
          <w:pgSz w:w="11907" w:h="16839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7D55AD" w:rsidRPr="007D55AD" w:rsidRDefault="007D55AD" w:rsidP="007D55AD">
      <w:pPr>
        <w:jc w:val="right"/>
      </w:pPr>
      <w:r w:rsidRPr="007D55AD">
        <w:lastRenderedPageBreak/>
        <w:t>Приложение № 2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>к муниципальной Программе «Энергосбережение и повышение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 xml:space="preserve">энергетической эффективности администрации </w:t>
      </w:r>
      <w:r w:rsidR="007123E5">
        <w:t>Шарагайского</w:t>
      </w:r>
    </w:p>
    <w:p w:rsidR="007D55AD" w:rsidRPr="007D55AD" w:rsidRDefault="007D55AD" w:rsidP="007D55AD">
      <w:pPr>
        <w:tabs>
          <w:tab w:val="left" w:pos="1282"/>
        </w:tabs>
        <w:jc w:val="right"/>
      </w:pPr>
      <w:r w:rsidRPr="007D55AD">
        <w:t>муниципального образования на 202</w:t>
      </w:r>
      <w:r w:rsidR="007123E5">
        <w:t>4</w:t>
      </w:r>
      <w:r w:rsidRPr="007D55AD">
        <w:t>-202</w:t>
      </w:r>
      <w:r w:rsidR="007123E5">
        <w:t>8</w:t>
      </w:r>
      <w:r w:rsidRPr="007D55AD">
        <w:t xml:space="preserve"> годы»</w:t>
      </w:r>
    </w:p>
    <w:p w:rsidR="007D55AD" w:rsidRPr="007D55AD" w:rsidRDefault="007D55AD" w:rsidP="007D55AD">
      <w:pPr>
        <w:tabs>
          <w:tab w:val="left" w:pos="1282"/>
        </w:tabs>
        <w:jc w:val="right"/>
      </w:pPr>
    </w:p>
    <w:p w:rsidR="007D55AD" w:rsidRPr="007D55AD" w:rsidRDefault="007D55AD" w:rsidP="007D55AD">
      <w:pPr>
        <w:autoSpaceDE w:val="0"/>
        <w:autoSpaceDN w:val="0"/>
        <w:adjustRightInd w:val="0"/>
        <w:jc w:val="center"/>
        <w:rPr>
          <w:b/>
        </w:rPr>
      </w:pPr>
      <w:r w:rsidRPr="007D55AD">
        <w:rPr>
          <w:b/>
        </w:rPr>
        <w:t>План мероприятий</w:t>
      </w:r>
    </w:p>
    <w:p w:rsidR="007D55AD" w:rsidRPr="007D55AD" w:rsidRDefault="007D55AD" w:rsidP="007D55AD">
      <w:pPr>
        <w:jc w:val="center"/>
        <w:rPr>
          <w:b/>
        </w:rPr>
      </w:pPr>
      <w:r w:rsidRPr="007D55AD">
        <w:rPr>
          <w:b/>
        </w:rPr>
        <w:t xml:space="preserve">по реализации Муниципальной программы «Энергосбережение и повышение энергетической эффективности администрации </w:t>
      </w:r>
      <w:r w:rsidR="007123E5">
        <w:rPr>
          <w:b/>
        </w:rPr>
        <w:t>Шарагайского</w:t>
      </w:r>
      <w:r w:rsidRPr="007D55AD">
        <w:rPr>
          <w:b/>
        </w:rPr>
        <w:t xml:space="preserve"> муниципального образования на 202</w:t>
      </w:r>
      <w:r w:rsidR="007123E5">
        <w:rPr>
          <w:b/>
        </w:rPr>
        <w:t>4</w:t>
      </w:r>
      <w:r w:rsidRPr="007D55AD">
        <w:rPr>
          <w:b/>
        </w:rPr>
        <w:t>-202</w:t>
      </w:r>
      <w:r w:rsidR="007123E5">
        <w:rPr>
          <w:b/>
        </w:rPr>
        <w:t>8</w:t>
      </w:r>
      <w:r w:rsidRPr="007D55AD">
        <w:t xml:space="preserve"> </w:t>
      </w:r>
      <w:r w:rsidRPr="007D55AD">
        <w:rPr>
          <w:b/>
        </w:rPr>
        <w:t xml:space="preserve"> годы»</w:t>
      </w:r>
    </w:p>
    <w:p w:rsidR="007D55AD" w:rsidRPr="007D55AD" w:rsidRDefault="007D55AD" w:rsidP="007D55AD">
      <w:pPr>
        <w:jc w:val="center"/>
        <w:rPr>
          <w:b/>
        </w:rPr>
      </w:pPr>
    </w:p>
    <w:p w:rsidR="007D55AD" w:rsidRPr="007D55AD" w:rsidRDefault="007D55AD" w:rsidP="007D55AD">
      <w:pPr>
        <w:jc w:val="center"/>
        <w:rPr>
          <w:b/>
        </w:rPr>
      </w:pPr>
    </w:p>
    <w:tbl>
      <w:tblPr>
        <w:tblW w:w="218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227"/>
        <w:gridCol w:w="2700"/>
        <w:gridCol w:w="2722"/>
        <w:gridCol w:w="1778"/>
        <w:gridCol w:w="1800"/>
        <w:gridCol w:w="2328"/>
        <w:gridCol w:w="2328"/>
        <w:gridCol w:w="2328"/>
      </w:tblGrid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№ </w:t>
            </w:r>
            <w:proofErr w:type="gramStart"/>
            <w:r w:rsidRPr="007D55AD">
              <w:t>п</w:t>
            </w:r>
            <w:proofErr w:type="gramEnd"/>
            <w:r w:rsidRPr="007D55AD"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Наименование мероприятия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Исполнители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Источник финансирования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Объёмы финансовых средств (тыс.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Сроки исполнения</w:t>
            </w:r>
          </w:p>
        </w:tc>
      </w:tr>
      <w:tr w:rsidR="007D55AD" w:rsidRPr="007D55AD" w:rsidTr="000B455E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6</w:t>
            </w:r>
          </w:p>
        </w:tc>
      </w:tr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123E5" w:rsidP="000B455E">
            <w:pPr>
              <w:jc w:val="center"/>
            </w:pPr>
            <w: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widowControl w:val="0"/>
              <w:autoSpaceDE w:val="0"/>
              <w:autoSpaceDN w:val="0"/>
              <w:adjustRightInd w:val="0"/>
            </w:pPr>
            <w:r w:rsidRPr="007D55AD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Администрация </w:t>
            </w:r>
            <w:r w:rsidR="007123E5">
              <w:t>Шарагайского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7D55AD" w:rsidP="000B455E">
            <w:pPr>
              <w:jc w:val="center"/>
              <w:rPr>
                <w:color w:val="FF0000"/>
              </w:rPr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  <w:rPr>
                <w:color w:val="FF0000"/>
              </w:rPr>
            </w:pPr>
            <w:r w:rsidRPr="007D55AD">
              <w:t>не требует дополнительных финансовых затрат</w:t>
            </w:r>
            <w:r w:rsidRPr="007D55AD">
              <w:rPr>
                <w:color w:val="FF000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7123E5">
            <w:pPr>
              <w:jc w:val="center"/>
            </w:pPr>
            <w:r w:rsidRPr="007D55AD">
              <w:t>202</w:t>
            </w:r>
            <w:r w:rsidR="007123E5">
              <w:t>4</w:t>
            </w:r>
            <w:r w:rsidRPr="007D55AD">
              <w:t>-202</w:t>
            </w:r>
            <w:r w:rsidR="007123E5">
              <w:t>8</w:t>
            </w:r>
          </w:p>
        </w:tc>
      </w:tr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123E5" w:rsidP="000B455E">
            <w:pPr>
              <w:jc w:val="center"/>
            </w:pPr>
            <w: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widowControl w:val="0"/>
              <w:autoSpaceDE w:val="0"/>
              <w:autoSpaceDN w:val="0"/>
              <w:adjustRightInd w:val="0"/>
            </w:pPr>
            <w:r w:rsidRPr="007D55AD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E" w:rsidRPr="007D55AD" w:rsidRDefault="004F725E" w:rsidP="004F725E">
            <w:pPr>
              <w:jc w:val="center"/>
            </w:pPr>
            <w:r w:rsidRPr="007D55AD">
              <w:t xml:space="preserve">Администрация </w:t>
            </w:r>
            <w:r>
              <w:t>Шарагайского</w:t>
            </w:r>
          </w:p>
          <w:p w:rsidR="004F725E" w:rsidRPr="007D55AD" w:rsidRDefault="004F725E" w:rsidP="004F72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4F725E" w:rsidP="004F725E">
            <w:pPr>
              <w:jc w:val="center"/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7123E5">
            <w:pPr>
              <w:jc w:val="center"/>
            </w:pPr>
            <w:r w:rsidRPr="007D55AD">
              <w:t>202</w:t>
            </w:r>
            <w:r w:rsidR="007123E5">
              <w:t>4</w:t>
            </w:r>
            <w:r w:rsidRPr="007D55AD">
              <w:t>-202</w:t>
            </w:r>
            <w:r w:rsidR="007123E5">
              <w:t>8</w:t>
            </w:r>
          </w:p>
        </w:tc>
      </w:tr>
      <w:tr w:rsidR="007123E5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5" w:rsidRDefault="007123E5" w:rsidP="000B455E">
            <w:pPr>
              <w:jc w:val="center"/>
            </w:pPr>
            <w: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5" w:rsidRPr="007D55AD" w:rsidRDefault="007123E5" w:rsidP="000B455E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</w:t>
            </w:r>
            <w:r w:rsidR="004F725E">
              <w:t>пропаганды в сфере энергосбережения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5E" w:rsidRPr="007D55AD" w:rsidRDefault="004F725E" w:rsidP="004F725E">
            <w:pPr>
              <w:jc w:val="center"/>
            </w:pPr>
            <w:r w:rsidRPr="007D55AD">
              <w:t xml:space="preserve">Администрация </w:t>
            </w:r>
            <w:r>
              <w:t>Шарагайского</w:t>
            </w:r>
          </w:p>
          <w:p w:rsidR="004F725E" w:rsidRPr="007D55AD" w:rsidRDefault="004F725E" w:rsidP="004F725E">
            <w:pPr>
              <w:jc w:val="center"/>
            </w:pPr>
            <w:r w:rsidRPr="007D55AD">
              <w:t>муниципального</w:t>
            </w:r>
          </w:p>
          <w:p w:rsidR="007123E5" w:rsidRPr="007D55AD" w:rsidRDefault="004F725E" w:rsidP="004F725E">
            <w:pPr>
              <w:jc w:val="center"/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5" w:rsidRPr="007D55AD" w:rsidRDefault="004F725E" w:rsidP="000B455E">
            <w:pPr>
              <w:jc w:val="center"/>
            </w:pPr>
            <w:r w:rsidRPr="007D55AD"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5" w:rsidRPr="007D55AD" w:rsidRDefault="007123E5" w:rsidP="000B455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5" w:rsidRPr="007D55AD" w:rsidRDefault="004F725E" w:rsidP="007123E5">
            <w:pPr>
              <w:jc w:val="center"/>
            </w:pPr>
            <w:r>
              <w:t>2024-2028</w:t>
            </w:r>
          </w:p>
        </w:tc>
      </w:tr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pStyle w:val="Default"/>
            </w:pPr>
            <w:r w:rsidRPr="007D55AD">
              <w:t xml:space="preserve">Модернизация систем освещения администрации </w:t>
            </w:r>
            <w:r w:rsidR="004F725E">
              <w:t>Шарагайского</w:t>
            </w:r>
            <w:r w:rsidR="004F725E" w:rsidRPr="007D55AD">
              <w:t xml:space="preserve"> </w:t>
            </w:r>
            <w:r w:rsidRPr="007D55AD">
              <w:t>муниципального образования (использование энергосберегающих ламп)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Администрация </w:t>
            </w:r>
            <w:r w:rsidR="004F725E">
              <w:t>Шарагайского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7D55AD" w:rsidP="000B455E">
            <w:pPr>
              <w:jc w:val="center"/>
            </w:pPr>
            <w:r w:rsidRPr="007D55AD">
              <w:t>местный бюджет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7D55AD" w:rsidP="000B455E">
            <w:pPr>
              <w:jc w:val="center"/>
            </w:pPr>
            <w:r w:rsidRPr="007D55AD">
              <w:t>3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7D55AD" w:rsidP="000B455E">
            <w:pPr>
              <w:jc w:val="center"/>
            </w:pPr>
            <w:r w:rsidRPr="007D55AD">
              <w:t>202</w:t>
            </w:r>
            <w:r w:rsidR="002B1524">
              <w:t>4</w:t>
            </w:r>
          </w:p>
        </w:tc>
      </w:tr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4F725E" w:rsidP="000B455E">
            <w:pPr>
              <w:jc w:val="center"/>
            </w:pPr>
            <w: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4F725E" w:rsidP="000B455E">
            <w:pPr>
              <w:pStyle w:val="Default"/>
            </w:pPr>
            <w:r>
              <w:t>Замена электропроводки в здании СКДЦ</w:t>
            </w:r>
            <w:r w:rsidR="007D55AD" w:rsidRPr="007D55AD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Администрация </w:t>
            </w:r>
            <w:r w:rsidR="004F725E">
              <w:t>Шарагайского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lastRenderedPageBreak/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24" w:rsidRDefault="002B1524" w:rsidP="000B455E">
            <w:pPr>
              <w:widowControl w:val="0"/>
              <w:autoSpaceDE w:val="0"/>
              <w:autoSpaceDN w:val="0"/>
              <w:adjustRightInd w:val="0"/>
              <w:ind w:left="-78"/>
            </w:pPr>
          </w:p>
          <w:p w:rsidR="002B1524" w:rsidRPr="007D55AD" w:rsidRDefault="002B1524" w:rsidP="002B1524">
            <w:pPr>
              <w:jc w:val="center"/>
            </w:pPr>
            <w:r w:rsidRPr="007D55AD">
              <w:t>местный бюджет</w:t>
            </w:r>
          </w:p>
          <w:p w:rsidR="007D55AD" w:rsidRPr="002B1524" w:rsidRDefault="007D55AD" w:rsidP="002B1524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2B1524" w:rsidP="000B455E">
            <w:pPr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2B1524">
            <w:pPr>
              <w:jc w:val="center"/>
            </w:pPr>
            <w:r w:rsidRPr="007D55AD">
              <w:t>202</w:t>
            </w:r>
            <w:r w:rsidR="00C446D6">
              <w:t>5</w:t>
            </w:r>
          </w:p>
        </w:tc>
      </w:tr>
      <w:tr w:rsidR="007D55AD" w:rsidRPr="007D55AD" w:rsidTr="000B455E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2B1524" w:rsidP="000B455E">
            <w:pPr>
              <w:jc w:val="center"/>
            </w:pPr>
            <w:r>
              <w:lastRenderedPageBreak/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6469A" w:rsidP="000B455E">
            <w:pPr>
              <w:widowControl w:val="0"/>
              <w:autoSpaceDE w:val="0"/>
              <w:autoSpaceDN w:val="0"/>
              <w:adjustRightInd w:val="0"/>
              <w:ind w:left="-78"/>
            </w:pPr>
            <w:r>
              <w:t>Установка и подключение уличного освещения на многофункциональную спортивную площадку по улице Школьная</w:t>
            </w:r>
            <w:r w:rsidR="007D55AD" w:rsidRPr="007D55AD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Администрация </w:t>
            </w:r>
            <w:r w:rsidR="00C6469A">
              <w:t>Шарагайского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7D55AD" w:rsidP="000B455E">
            <w:pPr>
              <w:jc w:val="center"/>
            </w:pPr>
            <w:r w:rsidRPr="007D55AD">
              <w:t>местный бюджет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C6469A" w:rsidP="000B455E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C6469A">
            <w:pPr>
              <w:jc w:val="center"/>
            </w:pPr>
            <w:r w:rsidRPr="007D55AD">
              <w:t>202</w:t>
            </w:r>
            <w:r w:rsidR="00C446D6">
              <w:t>6</w:t>
            </w:r>
          </w:p>
        </w:tc>
      </w:tr>
      <w:tr w:rsidR="007D55AD" w:rsidRPr="007D55AD" w:rsidTr="000B455E">
        <w:trPr>
          <w:gridAfter w:val="3"/>
          <w:wAfter w:w="6984" w:type="dxa"/>
          <w:trHeight w:val="11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6469A" w:rsidP="000B455E">
            <w:pPr>
              <w:jc w:val="center"/>
            </w:pPr>
            <w: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6469A" w:rsidP="000B455E">
            <w:pPr>
              <w:widowControl w:val="0"/>
              <w:autoSpaceDE w:val="0"/>
              <w:autoSpaceDN w:val="0"/>
              <w:adjustRightInd w:val="0"/>
              <w:ind w:left="-78"/>
            </w:pPr>
            <w:r>
              <w:t>Замена опорных столбов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AD" w:rsidRPr="007D55AD" w:rsidRDefault="007D55AD" w:rsidP="000B455E">
            <w:pPr>
              <w:jc w:val="center"/>
            </w:pPr>
            <w:r w:rsidRPr="007D55AD">
              <w:t xml:space="preserve">Администрация </w:t>
            </w:r>
            <w:r w:rsidR="00C6469A">
              <w:t>Шарагайского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муниципального</w:t>
            </w:r>
          </w:p>
          <w:p w:rsidR="007D55AD" w:rsidRPr="007D55AD" w:rsidRDefault="007D55AD" w:rsidP="000B455E">
            <w:pPr>
              <w:jc w:val="center"/>
            </w:pPr>
            <w:r w:rsidRPr="007D55AD">
              <w:t>образования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  <w:p w:rsidR="007D55AD" w:rsidRPr="007D55AD" w:rsidRDefault="007D55AD" w:rsidP="000B455E">
            <w:pPr>
              <w:jc w:val="center"/>
            </w:pPr>
            <w:r w:rsidRPr="007D55AD">
              <w:t>местный бюджет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Default="007D55AD" w:rsidP="000B455E">
            <w:pPr>
              <w:jc w:val="center"/>
            </w:pPr>
          </w:p>
          <w:p w:rsidR="00C6469A" w:rsidRDefault="00C6469A" w:rsidP="000B455E">
            <w:pPr>
              <w:jc w:val="center"/>
            </w:pPr>
            <w:r>
              <w:t>50</w:t>
            </w:r>
          </w:p>
          <w:p w:rsidR="00C446D6" w:rsidRPr="007D55AD" w:rsidRDefault="00C446D6" w:rsidP="000B455E">
            <w:pPr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Default="007D55AD" w:rsidP="000B455E">
            <w:pPr>
              <w:jc w:val="center"/>
            </w:pPr>
          </w:p>
          <w:p w:rsidR="00C6469A" w:rsidRDefault="00C446D6" w:rsidP="000B455E">
            <w:pPr>
              <w:jc w:val="center"/>
            </w:pPr>
            <w:r>
              <w:t>2027</w:t>
            </w:r>
          </w:p>
          <w:p w:rsidR="00C446D6" w:rsidRPr="007D55AD" w:rsidRDefault="00C446D6" w:rsidP="000B455E">
            <w:pPr>
              <w:jc w:val="center"/>
            </w:pPr>
            <w:r>
              <w:t>2028</w:t>
            </w:r>
          </w:p>
        </w:tc>
      </w:tr>
      <w:tr w:rsidR="007D55AD" w:rsidRPr="007D55AD" w:rsidTr="000B455E">
        <w:tc>
          <w:tcPr>
            <w:tcW w:w="1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7D55AD" w:rsidRPr="007D55AD" w:rsidRDefault="007D55AD" w:rsidP="000B455E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C446D6" w:rsidP="00C446D6">
            <w:pPr>
              <w:jc w:val="center"/>
            </w:pPr>
            <w:r>
              <w:t>163</w:t>
            </w:r>
            <w:r w:rsidR="007D55AD" w:rsidRPr="007D55AD"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AD" w:rsidRPr="007D55AD" w:rsidRDefault="007D55AD" w:rsidP="000B455E">
            <w:pPr>
              <w:jc w:val="center"/>
            </w:pPr>
          </w:p>
        </w:tc>
      </w:tr>
    </w:tbl>
    <w:p w:rsidR="007D55AD" w:rsidRPr="007D55AD" w:rsidRDefault="007D55AD" w:rsidP="007D55AD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7D55AD" w:rsidRPr="007D55AD" w:rsidRDefault="007D55AD" w:rsidP="007D55AD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DD3AFF" w:rsidRPr="007D55AD" w:rsidRDefault="00DD3AFF" w:rsidP="007D55AD"/>
    <w:sectPr w:rsidR="00DD3AFF" w:rsidRPr="007D55AD" w:rsidSect="007D55A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4B35"/>
    <w:multiLevelType w:val="hybridMultilevel"/>
    <w:tmpl w:val="C81C879C"/>
    <w:lvl w:ilvl="0" w:tplc="14BCD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0C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1412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AAE4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004D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1649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6FE03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DC93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63F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BD9790F"/>
    <w:multiLevelType w:val="hybridMultilevel"/>
    <w:tmpl w:val="92D468FA"/>
    <w:lvl w:ilvl="0" w:tplc="F6F0E4E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42D"/>
    <w:rsid w:val="0004650E"/>
    <w:rsid w:val="000A18F5"/>
    <w:rsid w:val="000C595C"/>
    <w:rsid w:val="001212A3"/>
    <w:rsid w:val="0016286D"/>
    <w:rsid w:val="001A78C7"/>
    <w:rsid w:val="001E34BF"/>
    <w:rsid w:val="00225DA6"/>
    <w:rsid w:val="002B1524"/>
    <w:rsid w:val="00420488"/>
    <w:rsid w:val="0042643C"/>
    <w:rsid w:val="004767CD"/>
    <w:rsid w:val="004C08FA"/>
    <w:rsid w:val="004F725E"/>
    <w:rsid w:val="005160DB"/>
    <w:rsid w:val="005B09FE"/>
    <w:rsid w:val="00677E3B"/>
    <w:rsid w:val="006A58AA"/>
    <w:rsid w:val="007123E5"/>
    <w:rsid w:val="00752494"/>
    <w:rsid w:val="007C17FB"/>
    <w:rsid w:val="007D55AD"/>
    <w:rsid w:val="0083642D"/>
    <w:rsid w:val="009A5711"/>
    <w:rsid w:val="009D7E42"/>
    <w:rsid w:val="009F0014"/>
    <w:rsid w:val="00A31DB9"/>
    <w:rsid w:val="00AD5FAA"/>
    <w:rsid w:val="00C14962"/>
    <w:rsid w:val="00C446D6"/>
    <w:rsid w:val="00C6469A"/>
    <w:rsid w:val="00D13BAC"/>
    <w:rsid w:val="00DD3AFF"/>
    <w:rsid w:val="00DE5F75"/>
    <w:rsid w:val="00EC13A6"/>
    <w:rsid w:val="00F56641"/>
    <w:rsid w:val="00FA2979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42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3642D"/>
    <w:pPr>
      <w:ind w:left="720"/>
      <w:contextualSpacing/>
    </w:pPr>
  </w:style>
  <w:style w:type="paragraph" w:customStyle="1" w:styleId="ConsPlusNormal">
    <w:name w:val="ConsPlusNormal"/>
    <w:link w:val="ConsPlusNormal0"/>
    <w:rsid w:val="008364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ись к объекту"/>
    <w:basedOn w:val="a"/>
    <w:next w:val="a"/>
    <w:semiHidden/>
    <w:rsid w:val="0083642D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styleId="a6">
    <w:name w:val="Strong"/>
    <w:basedOn w:val="a0"/>
    <w:uiPriority w:val="99"/>
    <w:qFormat/>
    <w:rsid w:val="0083642D"/>
    <w:rPr>
      <w:b/>
      <w:bCs/>
    </w:rPr>
  </w:style>
  <w:style w:type="paragraph" w:customStyle="1" w:styleId="Default">
    <w:name w:val="Default"/>
    <w:rsid w:val="007D55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7D55AD"/>
    <w:pPr>
      <w:spacing w:before="30" w:after="30"/>
    </w:pPr>
    <w:rPr>
      <w:sz w:val="20"/>
      <w:szCs w:val="20"/>
    </w:rPr>
  </w:style>
  <w:style w:type="character" w:customStyle="1" w:styleId="1">
    <w:name w:val="Заголовок №1_"/>
    <w:link w:val="10"/>
    <w:locked/>
    <w:rsid w:val="007D55A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D55AD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link w:val="70"/>
    <w:locked/>
    <w:rsid w:val="007D55AD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55AD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3"/>
    <w:basedOn w:val="a"/>
    <w:link w:val="30"/>
    <w:rsid w:val="007D5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55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D55A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D5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9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Sharaguy</cp:lastModifiedBy>
  <cp:revision>25</cp:revision>
  <cp:lastPrinted>2024-03-27T01:15:00Z</cp:lastPrinted>
  <dcterms:created xsi:type="dcterms:W3CDTF">2017-04-05T07:44:00Z</dcterms:created>
  <dcterms:modified xsi:type="dcterms:W3CDTF">2024-03-27T01:16:00Z</dcterms:modified>
</cp:coreProperties>
</file>