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F" w:rsidRPr="0063241F" w:rsidRDefault="0063241F" w:rsidP="00632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1F">
        <w:rPr>
          <w:rFonts w:ascii="Times New Roman" w:hAnsi="Times New Roman" w:cs="Times New Roman"/>
          <w:sz w:val="24"/>
          <w:szCs w:val="24"/>
        </w:rPr>
        <w:t>3</w:t>
      </w:r>
      <w:r w:rsidRPr="0063241F">
        <w:rPr>
          <w:rFonts w:ascii="Times New Roman" w:hAnsi="Times New Roman" w:cs="Times New Roman"/>
          <w:b/>
          <w:sz w:val="24"/>
          <w:szCs w:val="24"/>
        </w:rPr>
        <w:t>. Перечень источников открытых данных, размещенных органами исполнительной власти субъекта Российской Федерации и муниципальными органами власти.</w:t>
      </w:r>
    </w:p>
    <w:p w:rsidR="0063241F" w:rsidRDefault="0063241F" w:rsidP="0063241F">
      <w:pPr>
        <w:rPr>
          <w:rFonts w:ascii="Times New Roman" w:hAnsi="Times New Roman" w:cs="Times New Roman"/>
          <w:sz w:val="24"/>
          <w:szCs w:val="24"/>
        </w:rPr>
      </w:pPr>
    </w:p>
    <w:p w:rsidR="001B2688" w:rsidRPr="0063241F" w:rsidRDefault="0063241F" w:rsidP="0063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информация отсутствует.</w:t>
      </w:r>
    </w:p>
    <w:sectPr w:rsidR="001B2688" w:rsidRPr="0063241F" w:rsidSect="001B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1F"/>
    <w:rsid w:val="001B2688"/>
    <w:rsid w:val="0063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Krokoz™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2018-04-05T08:24:00Z</dcterms:created>
  <dcterms:modified xsi:type="dcterms:W3CDTF">2018-04-05T08:26:00Z</dcterms:modified>
</cp:coreProperties>
</file>