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E" w:rsidRDefault="00984D0E" w:rsidP="00984D0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>11.02.2019 Г. № 17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E1F14" w:rsidRPr="00B574EF" w:rsidRDefault="000E1F14" w:rsidP="000E1F1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AD2036">
        <w:rPr>
          <w:rFonts w:ascii="Arial" w:eastAsia="Calibri" w:hAnsi="Arial" w:cs="Arial"/>
          <w:b/>
          <w:sz w:val="32"/>
          <w:szCs w:val="32"/>
        </w:rPr>
        <w:t>ДОВАНИЯ БЮДЖЕТНЫХ СРЕДСТВ В 2019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723B">
        <w:rPr>
          <w:rFonts w:ascii="Arial" w:hAnsi="Arial" w:cs="Arial"/>
          <w:sz w:val="24"/>
          <w:szCs w:val="24"/>
        </w:rPr>
        <w:t>В цел</w:t>
      </w:r>
      <w:r w:rsidR="00AD2036">
        <w:rPr>
          <w:rFonts w:ascii="Arial" w:hAnsi="Arial" w:cs="Arial"/>
          <w:sz w:val="24"/>
          <w:szCs w:val="24"/>
        </w:rPr>
        <w:t>ях эффективной реализации в 2019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r w:rsidR="000E1F14">
        <w:rPr>
          <w:rFonts w:ascii="Arial" w:hAnsi="Arial" w:cs="Arial"/>
          <w:sz w:val="24"/>
          <w:szCs w:val="24"/>
        </w:rPr>
        <w:t xml:space="preserve">Шарагайского </w:t>
      </w:r>
      <w:r w:rsidR="00697DBD">
        <w:rPr>
          <w:rFonts w:ascii="Arial" w:hAnsi="Arial" w:cs="Arial"/>
          <w:sz w:val="24"/>
          <w:szCs w:val="24"/>
        </w:rPr>
        <w:t>муниципального образования от 22</w:t>
      </w:r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AD2036">
        <w:rPr>
          <w:rFonts w:ascii="Arial" w:hAnsi="Arial" w:cs="Arial"/>
          <w:sz w:val="24"/>
          <w:szCs w:val="24"/>
        </w:rPr>
        <w:t>февраля 2019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D2036">
        <w:rPr>
          <w:rFonts w:ascii="Arial" w:hAnsi="Arial" w:cs="Arial"/>
          <w:noProof/>
          <w:sz w:val="24"/>
          <w:szCs w:val="24"/>
        </w:rPr>
        <w:t xml:space="preserve"> на 2019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 год, </w:t>
      </w:r>
      <w:r w:rsidR="00E8723B" w:rsidRPr="00E8723B">
        <w:rPr>
          <w:rFonts w:ascii="Arial" w:hAnsi="Arial" w:cs="Arial"/>
          <w:sz w:val="24"/>
          <w:szCs w:val="24"/>
        </w:rPr>
        <w:t>утвержденным постановлением Правительства</w:t>
      </w:r>
      <w:proofErr w:type="gramEnd"/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 от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 xml:space="preserve">Бюджетного кодекса Российской Федерации, Уставом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7DBD">
        <w:rPr>
          <w:rFonts w:ascii="Arial" w:hAnsi="Arial" w:cs="Arial"/>
          <w:sz w:val="24"/>
          <w:szCs w:val="24"/>
        </w:rPr>
        <w:t>, администрация Шарагайского</w:t>
      </w:r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0E1F14" w:rsidRDefault="00045901" w:rsidP="000E1F14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34825">
        <w:rPr>
          <w:rFonts w:ascii="Arial" w:hAnsi="Arial" w:cs="Arial"/>
        </w:rPr>
        <w:t xml:space="preserve">1. </w:t>
      </w:r>
      <w:proofErr w:type="gramStart"/>
      <w:r w:rsidR="006950E4" w:rsidRPr="00F34825">
        <w:rPr>
          <w:rFonts w:ascii="Arial" w:hAnsi="Arial" w:cs="Arial"/>
        </w:rPr>
        <w:t>Утвердить мероприятия перечня проектов народных иниц</w:t>
      </w:r>
      <w:r w:rsidR="00AD2036">
        <w:rPr>
          <w:rFonts w:ascii="Arial" w:hAnsi="Arial" w:cs="Arial"/>
        </w:rPr>
        <w:t>иатив, реализация которых в 2019</w:t>
      </w:r>
      <w:r w:rsidR="006950E4" w:rsidRPr="00F34825">
        <w:rPr>
          <w:rFonts w:ascii="Arial" w:hAnsi="Arial" w:cs="Arial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</w:rPr>
        <w:t xml:space="preserve">объеме </w:t>
      </w:r>
      <w:r w:rsidR="000E1F14">
        <w:rPr>
          <w:rFonts w:ascii="Arial" w:hAnsi="Arial" w:cs="Arial"/>
          <w:color w:val="000000"/>
        </w:rPr>
        <w:t>2905,00</w:t>
      </w:r>
      <w:r w:rsidR="008750FD">
        <w:rPr>
          <w:rFonts w:ascii="Arial" w:hAnsi="Arial" w:cs="Arial"/>
        </w:rPr>
        <w:t xml:space="preserve"> рублей (</w:t>
      </w:r>
      <w:r w:rsidR="000E1F14">
        <w:rPr>
          <w:rFonts w:ascii="Arial" w:hAnsi="Arial" w:cs="Arial"/>
        </w:rPr>
        <w:t>Две</w:t>
      </w:r>
      <w:r w:rsidR="00F34825" w:rsidRPr="00F34825">
        <w:rPr>
          <w:rFonts w:ascii="Arial" w:hAnsi="Arial" w:cs="Arial"/>
        </w:rPr>
        <w:t xml:space="preserve"> тысяч</w:t>
      </w:r>
      <w:r w:rsidR="000E1F14">
        <w:rPr>
          <w:rFonts w:ascii="Arial" w:hAnsi="Arial" w:cs="Arial"/>
        </w:rPr>
        <w:t>и</w:t>
      </w:r>
      <w:r w:rsidR="00F34825" w:rsidRPr="00F34825">
        <w:rPr>
          <w:rFonts w:ascii="Arial" w:hAnsi="Arial" w:cs="Arial"/>
        </w:rPr>
        <w:t xml:space="preserve"> </w:t>
      </w:r>
      <w:r w:rsidR="000E1F14">
        <w:rPr>
          <w:rFonts w:ascii="Arial" w:hAnsi="Arial" w:cs="Arial"/>
        </w:rPr>
        <w:t>девятьсот пять</w:t>
      </w:r>
      <w:r w:rsidR="008750FD">
        <w:rPr>
          <w:rFonts w:ascii="Arial" w:hAnsi="Arial" w:cs="Arial"/>
        </w:rPr>
        <w:t xml:space="preserve"> </w:t>
      </w:r>
      <w:r w:rsidR="006950E4" w:rsidRPr="00F34825">
        <w:rPr>
          <w:rFonts w:ascii="Arial" w:hAnsi="Arial" w:cs="Arial"/>
        </w:rPr>
        <w:t>рублей) и субсидии из областного бюджета, предоставляемой в целях софинансирования расходных обязательств муниципа</w:t>
      </w:r>
      <w:r w:rsidR="008750FD">
        <w:rPr>
          <w:rFonts w:ascii="Arial" w:hAnsi="Arial" w:cs="Arial"/>
        </w:rPr>
        <w:t xml:space="preserve">льного образования, в объеме </w:t>
      </w:r>
      <w:r w:rsidR="000E1F14" w:rsidRPr="000B3A6C">
        <w:rPr>
          <w:rFonts w:ascii="Arial" w:hAnsi="Arial" w:cs="Arial"/>
          <w:color w:val="000000"/>
        </w:rPr>
        <w:t>1</w:t>
      </w:r>
      <w:r w:rsidR="000E1F14">
        <w:rPr>
          <w:rFonts w:ascii="Arial" w:hAnsi="Arial" w:cs="Arial"/>
          <w:color w:val="000000"/>
        </w:rPr>
        <w:t>423</w:t>
      </w:r>
      <w:r w:rsidR="000E1F14" w:rsidRPr="000B3A6C">
        <w:rPr>
          <w:rFonts w:ascii="Arial" w:hAnsi="Arial" w:cs="Arial"/>
          <w:color w:val="000000"/>
        </w:rPr>
        <w:t>00</w:t>
      </w:r>
      <w:r w:rsidR="000E1F14">
        <w:rPr>
          <w:rFonts w:ascii="Arial" w:hAnsi="Arial" w:cs="Arial"/>
          <w:color w:val="000000"/>
        </w:rPr>
        <w:t>,00</w:t>
      </w:r>
      <w:r w:rsidR="000E1F14" w:rsidRPr="000B3A6C">
        <w:rPr>
          <w:rFonts w:ascii="Arial" w:hAnsi="Arial" w:cs="Arial"/>
          <w:color w:val="000000"/>
        </w:rPr>
        <w:t xml:space="preserve"> </w:t>
      </w:r>
      <w:r w:rsidR="000E1F14">
        <w:rPr>
          <w:rFonts w:ascii="Arial" w:hAnsi="Arial" w:cs="Arial"/>
        </w:rPr>
        <w:t>рублей (Сто сорок две</w:t>
      </w:r>
      <w:r w:rsidR="008750FD">
        <w:rPr>
          <w:rFonts w:ascii="Arial" w:hAnsi="Arial" w:cs="Arial"/>
        </w:rPr>
        <w:t xml:space="preserve"> тысяч</w:t>
      </w:r>
      <w:r w:rsidR="000E1F14">
        <w:rPr>
          <w:rFonts w:ascii="Arial" w:hAnsi="Arial" w:cs="Arial"/>
        </w:rPr>
        <w:t>и</w:t>
      </w:r>
      <w:r w:rsidR="008750FD">
        <w:rPr>
          <w:rFonts w:ascii="Arial" w:hAnsi="Arial" w:cs="Arial"/>
        </w:rPr>
        <w:t xml:space="preserve"> </w:t>
      </w:r>
      <w:r w:rsidR="000E1F14">
        <w:rPr>
          <w:rFonts w:ascii="Arial" w:hAnsi="Arial" w:cs="Arial"/>
        </w:rPr>
        <w:t>триста</w:t>
      </w:r>
      <w:r w:rsidR="006950E4" w:rsidRPr="00F34825">
        <w:rPr>
          <w:rFonts w:ascii="Arial" w:hAnsi="Arial" w:cs="Arial"/>
        </w:rPr>
        <w:t xml:space="preserve"> рублей) согласно приложению № 1.</w:t>
      </w:r>
      <w:proofErr w:type="gramEnd"/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AD2036">
        <w:rPr>
          <w:rFonts w:ascii="Arial" w:hAnsi="Arial" w:cs="Arial"/>
          <w:sz w:val="24"/>
          <w:szCs w:val="24"/>
        </w:rPr>
        <w:t>ектов народных инициатив на 2019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r w:rsidR="000E1F14">
        <w:rPr>
          <w:rFonts w:ascii="Arial" w:hAnsi="Arial" w:cs="Arial"/>
          <w:sz w:val="24"/>
          <w:szCs w:val="24"/>
        </w:rPr>
        <w:t>Шарагайско</w:t>
      </w:r>
      <w:r w:rsidR="006950E4" w:rsidRPr="00F34825">
        <w:rPr>
          <w:rFonts w:ascii="Arial" w:hAnsi="Arial" w:cs="Arial"/>
          <w:sz w:val="24"/>
          <w:szCs w:val="24"/>
        </w:rPr>
        <w:t xml:space="preserve">м муниципальном образовании главу администрации </w:t>
      </w:r>
      <w:r w:rsidR="000E1F14">
        <w:rPr>
          <w:rFonts w:ascii="Arial" w:hAnsi="Arial" w:cs="Arial"/>
          <w:sz w:val="24"/>
          <w:szCs w:val="24"/>
        </w:rPr>
        <w:t>Немчинова М.А</w:t>
      </w:r>
      <w:r w:rsidR="006950E4" w:rsidRPr="00F34825">
        <w:rPr>
          <w:rFonts w:ascii="Arial" w:hAnsi="Arial" w:cs="Arial"/>
          <w:sz w:val="24"/>
          <w:szCs w:val="24"/>
        </w:rPr>
        <w:t xml:space="preserve">. Установить срок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0E1F14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0E1F14">
        <w:rPr>
          <w:rFonts w:ascii="Arial" w:hAnsi="Arial" w:cs="Arial"/>
          <w:sz w:val="24"/>
          <w:szCs w:val="24"/>
        </w:rPr>
        <w:t xml:space="preserve"> до 30</w:t>
      </w:r>
      <w:r w:rsidR="00AD2036">
        <w:rPr>
          <w:rFonts w:ascii="Arial" w:hAnsi="Arial" w:cs="Arial"/>
          <w:sz w:val="24"/>
          <w:szCs w:val="24"/>
        </w:rPr>
        <w:t xml:space="preserve"> декабря 2019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AD2036">
        <w:rPr>
          <w:rFonts w:ascii="Arial" w:hAnsi="Arial" w:cs="Arial"/>
          <w:sz w:val="24"/>
          <w:szCs w:val="24"/>
        </w:rPr>
        <w:t>ие его в срок до 01 февраля 2020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0E1F14">
        <w:rPr>
          <w:rFonts w:ascii="Arial" w:hAnsi="Arial" w:cs="Arial"/>
          <w:sz w:val="24"/>
          <w:szCs w:val="24"/>
        </w:rPr>
        <w:t>ведущего</w:t>
      </w:r>
      <w:r w:rsidR="006950E4" w:rsidRPr="00F34825"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84D0E">
        <w:rPr>
          <w:rFonts w:ascii="Arial" w:hAnsi="Arial" w:cs="Arial"/>
          <w:sz w:val="24"/>
          <w:szCs w:val="24"/>
        </w:rPr>
        <w:t>Рютину В.В</w:t>
      </w:r>
      <w:r w:rsidR="006950E4" w:rsidRPr="00F34825">
        <w:rPr>
          <w:rFonts w:ascii="Arial" w:hAnsi="Arial" w:cs="Arial"/>
          <w:sz w:val="24"/>
          <w:szCs w:val="24"/>
        </w:rPr>
        <w:t>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="00AD2036">
        <w:rPr>
          <w:rFonts w:ascii="Arial" w:hAnsi="Arial" w:cs="Arial"/>
          <w:sz w:val="24"/>
          <w:szCs w:val="24"/>
        </w:rPr>
        <w:t>в Решение Думы о бюджете на 2019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r w:rsidR="000E1F14">
        <w:rPr>
          <w:rFonts w:ascii="Arial" w:hAnsi="Arial" w:cs="Arial"/>
          <w:sz w:val="24"/>
          <w:szCs w:val="24"/>
        </w:rPr>
        <w:t xml:space="preserve">Шарагайский </w:t>
      </w:r>
      <w:r w:rsidR="00045901" w:rsidRPr="00F34825">
        <w:rPr>
          <w:rFonts w:ascii="Arial" w:hAnsi="Arial" w:cs="Arial"/>
          <w:sz w:val="24"/>
          <w:szCs w:val="24"/>
        </w:rPr>
        <w:t>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Контроль за</w:t>
      </w:r>
      <w:proofErr w:type="gramEnd"/>
      <w:r w:rsidR="006950E4" w:rsidRPr="00F3482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0E1F14" w:rsidRPr="00F34825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0E1F1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</w:t>
      </w:r>
      <w:r w:rsidR="006950E4" w:rsidRPr="00F34825">
        <w:rPr>
          <w:rFonts w:ascii="Arial" w:hAnsi="Arial" w:cs="Arial"/>
          <w:sz w:val="24"/>
          <w:szCs w:val="24"/>
        </w:rPr>
        <w:t>.</w:t>
      </w:r>
      <w:r w:rsidR="00875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Немчинов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984D0E" w:rsidRDefault="006950E4" w:rsidP="00984D0E">
      <w:pPr>
        <w:pStyle w:val="a9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2"/>
          <w:szCs w:val="32"/>
        </w:rPr>
      </w:pPr>
      <w:r w:rsidRPr="00F34825">
        <w:rPr>
          <w:rFonts w:ascii="Courier New" w:hAnsi="Courier New" w:cs="Courier New"/>
        </w:rPr>
        <w:t xml:space="preserve">от 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>11.02.2019 Г. № 17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697DBD">
        <w:rPr>
          <w:rFonts w:ascii="Arial" w:hAnsi="Arial" w:cs="Arial"/>
          <w:sz w:val="24"/>
          <w:szCs w:val="24"/>
        </w:rPr>
        <w:t>ЕКТОВ НАРОДНЫХ ИНИЦИАТИВ НА 2019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7DBD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ШАРАГАЙСКОМ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34825">
              <w:rPr>
                <w:rFonts w:ascii="Courier New" w:hAnsi="Courier New" w:cs="Courier New"/>
              </w:rPr>
              <w:t>п</w:t>
            </w:r>
            <w:proofErr w:type="gramEnd"/>
            <w:r w:rsidRPr="00F34825">
              <w:rPr>
                <w:rFonts w:ascii="Courier New" w:hAnsi="Courier New" w:cs="Courier New"/>
              </w:rPr>
              <w:t>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F34825">
              <w:rPr>
                <w:rFonts w:ascii="Courier New" w:hAnsi="Courier New" w:cs="Courier New"/>
              </w:rPr>
              <w:t>из</w:t>
            </w:r>
            <w:proofErr w:type="gramEnd"/>
            <w:r w:rsidRPr="00F34825">
              <w:rPr>
                <w:rFonts w:ascii="Courier New" w:hAnsi="Courier New" w:cs="Courier New"/>
              </w:rPr>
              <w:t>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7058BC" w:rsidP="007058BC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058BC">
              <w:rPr>
                <w:rFonts w:ascii="Courier New" w:hAnsi="Courier New" w:cs="Courier New"/>
              </w:rPr>
              <w:t>Приобретение и установка оборудования для</w:t>
            </w:r>
            <w:r>
              <w:rPr>
                <w:rFonts w:ascii="Courier New" w:hAnsi="Courier New" w:cs="Courier New"/>
              </w:rPr>
              <w:t xml:space="preserve">  детской спортивной площадки ул</w:t>
            </w:r>
            <w:proofErr w:type="gramStart"/>
            <w:r>
              <w:rPr>
                <w:rFonts w:ascii="Courier New" w:hAnsi="Courier New" w:cs="Courier New"/>
              </w:rPr>
              <w:t>.Ц</w:t>
            </w:r>
            <w:proofErr w:type="gramEnd"/>
            <w:r>
              <w:rPr>
                <w:rFonts w:ascii="Courier New" w:hAnsi="Courier New" w:cs="Courier New"/>
              </w:rPr>
              <w:t xml:space="preserve">ентральная,2-Б </w:t>
            </w:r>
            <w:r w:rsidRPr="007058BC">
              <w:rPr>
                <w:rFonts w:ascii="Courier New" w:hAnsi="Courier New" w:cs="Courier New"/>
              </w:rPr>
              <w:t>1887 кв.м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0E1F1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4D0E">
              <w:rPr>
                <w:rFonts w:ascii="Courier New" w:hAnsi="Courier New" w:cs="Courier New"/>
                <w:color w:val="000000"/>
              </w:rPr>
              <w:t>145205</w:t>
            </w:r>
            <w:r w:rsidR="00AD2036" w:rsidRPr="00984D0E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984D0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4D0E">
              <w:rPr>
                <w:rFonts w:ascii="Courier New" w:hAnsi="Courier New" w:cs="Courier New"/>
                <w:color w:val="000000"/>
              </w:rPr>
              <w:t>142300</w:t>
            </w:r>
            <w:r w:rsidR="00AD2036" w:rsidRPr="00984D0E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984D0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4D0E">
              <w:rPr>
                <w:rFonts w:ascii="Courier New" w:hAnsi="Courier New" w:cs="Courier New"/>
                <w:color w:val="000000"/>
              </w:rPr>
              <w:t>2905</w:t>
            </w:r>
            <w:r w:rsidR="00AD2036" w:rsidRPr="00984D0E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0E1F14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84D0E">
              <w:rPr>
                <w:rFonts w:ascii="Courier New" w:hAnsi="Courier New" w:cs="Courier New"/>
                <w:b/>
                <w:color w:val="000000"/>
              </w:rPr>
              <w:t>145205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984D0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84D0E">
              <w:rPr>
                <w:rFonts w:ascii="Courier New" w:hAnsi="Courier New" w:cs="Courier New"/>
                <w:b/>
                <w:color w:val="000000"/>
              </w:rPr>
              <w:t>142300</w:t>
            </w:r>
            <w:r w:rsidR="008750FD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984D0E" w:rsidRDefault="00984D0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84D0E">
              <w:rPr>
                <w:rFonts w:ascii="Courier New" w:hAnsi="Courier New" w:cs="Courier New"/>
                <w:b/>
                <w:color w:val="000000"/>
              </w:rPr>
              <w:t>2905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Default="00F34825" w:rsidP="00984D0E">
      <w:pPr>
        <w:spacing w:after="0" w:line="240" w:lineRule="auto"/>
        <w:jc w:val="right"/>
        <w:rPr>
          <w:rStyle w:val="aa"/>
          <w:rFonts w:ascii="Courier New" w:hAnsi="Courier New" w:cs="Courier New"/>
          <w:b w:val="0"/>
          <w:color w:val="000000"/>
        </w:rPr>
      </w:pPr>
      <w:r w:rsidRPr="00F34825">
        <w:rPr>
          <w:rFonts w:ascii="Courier New" w:hAnsi="Courier New" w:cs="Courier New"/>
        </w:rPr>
        <w:t xml:space="preserve">от </w:t>
      </w:r>
      <w:r w:rsidR="00984D0E" w:rsidRPr="00984D0E">
        <w:rPr>
          <w:rStyle w:val="aa"/>
          <w:rFonts w:ascii="Courier New" w:hAnsi="Courier New" w:cs="Courier New"/>
          <w:b w:val="0"/>
          <w:color w:val="000000"/>
        </w:rPr>
        <w:t>11.02.2019 Г. № 17</w:t>
      </w:r>
    </w:p>
    <w:p w:rsidR="00984D0E" w:rsidRPr="00F34825" w:rsidRDefault="00984D0E" w:rsidP="00984D0E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  <w:proofErr w:type="gramEnd"/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9C" w:rsidRDefault="0090169C" w:rsidP="00434401">
      <w:pPr>
        <w:spacing w:after="0" w:line="240" w:lineRule="auto"/>
      </w:pPr>
      <w:r>
        <w:separator/>
      </w:r>
    </w:p>
  </w:endnote>
  <w:endnote w:type="continuationSeparator" w:id="0">
    <w:p w:rsidR="0090169C" w:rsidRDefault="0090169C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9C" w:rsidRDefault="0090169C" w:rsidP="00434401">
      <w:pPr>
        <w:spacing w:after="0" w:line="240" w:lineRule="auto"/>
      </w:pPr>
      <w:r>
        <w:separator/>
      </w:r>
    </w:p>
  </w:footnote>
  <w:footnote w:type="continuationSeparator" w:id="0">
    <w:p w:rsidR="0090169C" w:rsidRDefault="0090169C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0E4"/>
    <w:rsid w:val="00045901"/>
    <w:rsid w:val="000633F0"/>
    <w:rsid w:val="000E1F14"/>
    <w:rsid w:val="00132DB9"/>
    <w:rsid w:val="0020539B"/>
    <w:rsid w:val="00274796"/>
    <w:rsid w:val="002B28B9"/>
    <w:rsid w:val="00314135"/>
    <w:rsid w:val="003E4001"/>
    <w:rsid w:val="00434401"/>
    <w:rsid w:val="006950E4"/>
    <w:rsid w:val="00697DBD"/>
    <w:rsid w:val="007058BC"/>
    <w:rsid w:val="00715CCC"/>
    <w:rsid w:val="007A2CE5"/>
    <w:rsid w:val="008750FD"/>
    <w:rsid w:val="00876B9B"/>
    <w:rsid w:val="0090169C"/>
    <w:rsid w:val="009802BB"/>
    <w:rsid w:val="00984D0E"/>
    <w:rsid w:val="009E0556"/>
    <w:rsid w:val="00AD2036"/>
    <w:rsid w:val="00BE2661"/>
    <w:rsid w:val="00BE6372"/>
    <w:rsid w:val="00C444A5"/>
    <w:rsid w:val="00E8723B"/>
    <w:rsid w:val="00EF5ED6"/>
    <w:rsid w:val="00F3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7</cp:revision>
  <cp:lastPrinted>2019-02-27T06:36:00Z</cp:lastPrinted>
  <dcterms:created xsi:type="dcterms:W3CDTF">2019-02-27T02:46:00Z</dcterms:created>
  <dcterms:modified xsi:type="dcterms:W3CDTF">2019-02-27T09:04:00Z</dcterms:modified>
</cp:coreProperties>
</file>