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36" w:rsidRDefault="003C4336" w:rsidP="003C4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3C4336" w:rsidRDefault="003C4336" w:rsidP="003C4336">
      <w:pPr>
        <w:jc w:val="center"/>
        <w:rPr>
          <w:b/>
        </w:rPr>
      </w:pPr>
      <w:r>
        <w:rPr>
          <w:b/>
        </w:rPr>
        <w:t>РОССИЙСКАЯ ФЕДЕРАЦИЯ</w:t>
      </w:r>
    </w:p>
    <w:p w:rsidR="003C4336" w:rsidRDefault="003C4336" w:rsidP="003C4336">
      <w:pPr>
        <w:jc w:val="center"/>
        <w:rPr>
          <w:b/>
        </w:rPr>
      </w:pPr>
      <w:r>
        <w:rPr>
          <w:b/>
        </w:rPr>
        <w:t>ИРКУТСКАЯ ОБЛАСТЬ</w:t>
      </w:r>
    </w:p>
    <w:p w:rsidR="003C4336" w:rsidRDefault="003C4336" w:rsidP="003C4336">
      <w:pPr>
        <w:jc w:val="center"/>
        <w:rPr>
          <w:b/>
        </w:rPr>
      </w:pPr>
      <w:r>
        <w:rPr>
          <w:b/>
        </w:rPr>
        <w:t>БАЛАГАНСКИЙ РАЙОН</w:t>
      </w:r>
    </w:p>
    <w:p w:rsidR="003C4336" w:rsidRDefault="003C4336" w:rsidP="003C4336">
      <w:pPr>
        <w:jc w:val="center"/>
        <w:rPr>
          <w:b/>
        </w:rPr>
      </w:pPr>
      <w:r>
        <w:rPr>
          <w:b/>
        </w:rPr>
        <w:t>АДМИНИСТРАЦИЯ                                                                                                                    ШАРАГАЙСКОГО МУНИЦИПАЛЬНОГО ОБРАЗОВАНИЯ</w:t>
      </w:r>
    </w:p>
    <w:p w:rsidR="003C4336" w:rsidRDefault="003C4336" w:rsidP="003C4336">
      <w:pPr>
        <w:jc w:val="center"/>
        <w:rPr>
          <w:b/>
        </w:rPr>
      </w:pPr>
    </w:p>
    <w:p w:rsidR="003C4336" w:rsidRDefault="003C4336" w:rsidP="003C4336">
      <w:pPr>
        <w:jc w:val="center"/>
      </w:pPr>
      <w:r>
        <w:rPr>
          <w:b/>
        </w:rPr>
        <w:t>ПОСТАНОВЛЕНИЕ</w:t>
      </w:r>
    </w:p>
    <w:p w:rsidR="003C4336" w:rsidRDefault="003C4336" w:rsidP="003C4336">
      <w:pPr>
        <w:jc w:val="center"/>
      </w:pPr>
    </w:p>
    <w:p w:rsidR="003C4336" w:rsidRDefault="001603FD" w:rsidP="003C4336">
      <w:r>
        <w:t>от 12</w:t>
      </w:r>
      <w:r w:rsidR="003C4336">
        <w:t xml:space="preserve"> июля 2017 года                            с. Шарагай                        </w:t>
      </w:r>
      <w:r>
        <w:t xml:space="preserve">                            № 37</w:t>
      </w:r>
    </w:p>
    <w:p w:rsidR="003C4336" w:rsidRDefault="003C4336" w:rsidP="003C4336"/>
    <w:p w:rsidR="003C4336" w:rsidRDefault="003C4336" w:rsidP="003C4336">
      <w:r>
        <w:rPr>
          <w:b/>
        </w:rPr>
        <w:t>«</w:t>
      </w:r>
      <w:r>
        <w:t>Об утверждении муниципальной программы «Повышение                                                     эффективности бюджетных расходов администрации</w:t>
      </w:r>
    </w:p>
    <w:p w:rsidR="003C4336" w:rsidRDefault="003C4336" w:rsidP="003C4336">
      <w:r>
        <w:t>Шарагайского муниципального образования на период                                                                                2017-2019 годы»</w:t>
      </w:r>
    </w:p>
    <w:p w:rsidR="003C4336" w:rsidRDefault="003C4336" w:rsidP="003C4336"/>
    <w:p w:rsidR="003C4336" w:rsidRDefault="003C4336" w:rsidP="003C4336">
      <w:r>
        <w:t xml:space="preserve">         </w:t>
      </w:r>
      <w:proofErr w:type="gramStart"/>
      <w:r>
        <w:t>В целях повышения эффективности бюджетных расходов администрации Шарагайского муниципального образования на период 2017- 2019 годы, обеспечения достижения устойчивого социально- экономического территориального развития, повышения качества жизни населения посредством модернизации системы управления бюджетным потенциалом Шарагайского муниципального образования, достижения результативного финансового планирования и администрирования в соответствии с Концепцией межбюджетных отношений и организации бюджетного процесса в субъектах Российской Федерации и муниципальных образованиях, руководствуясь статьей</w:t>
      </w:r>
      <w:proofErr w:type="gramEnd"/>
      <w:r>
        <w:t xml:space="preserve"> 9 бюджетного кодекса Российской Федерации, статьями 14,52 Федерального закона от 06.10.2003 года № 131-ФЗ «Об общих принципах организации местного самоуправления в Российской Федерации», в соответствии с Уставом Шарагайского муниципального образования  администрация Шарагайского муниципального образования</w:t>
      </w:r>
    </w:p>
    <w:p w:rsidR="003C4336" w:rsidRDefault="003C4336" w:rsidP="003C4336">
      <w:r>
        <w:t xml:space="preserve">        </w:t>
      </w:r>
    </w:p>
    <w:p w:rsidR="003C4336" w:rsidRDefault="003C4336" w:rsidP="003C4336">
      <w:pPr>
        <w:jc w:val="center"/>
        <w:rPr>
          <w:b/>
        </w:rPr>
      </w:pPr>
      <w:r>
        <w:rPr>
          <w:b/>
        </w:rPr>
        <w:t>ПОСТАНОВЛЯЕТ:</w:t>
      </w:r>
    </w:p>
    <w:p w:rsidR="003C4336" w:rsidRDefault="003C4336" w:rsidP="003C4336"/>
    <w:p w:rsidR="003C4336" w:rsidRDefault="003C4336" w:rsidP="003C4336">
      <w:pPr>
        <w:numPr>
          <w:ilvl w:val="0"/>
          <w:numId w:val="1"/>
        </w:numPr>
      </w:pPr>
      <w:r>
        <w:t>Утвердить муниципальную программу «Повышение эффективности бюджетных расходов Шарагайского муниципального образования на 2017-2019 годы».</w:t>
      </w:r>
    </w:p>
    <w:p w:rsidR="003C4336" w:rsidRDefault="003C4336" w:rsidP="003C4336">
      <w:pPr>
        <w:numPr>
          <w:ilvl w:val="0"/>
          <w:numId w:val="1"/>
        </w:numPr>
      </w:pPr>
      <w:r>
        <w:t>Ведущему специалисту администрации Шарагайского муниципального образования руководствоваться положениями программы, указанной в пункте 1 настоящего постановления, при формировании и организации исполнения бюджета администрации Шарагайского муниципального образования, а также при подготовке проектов нормативных правовых актов.</w:t>
      </w:r>
    </w:p>
    <w:p w:rsidR="00660BBA" w:rsidRDefault="00660BBA" w:rsidP="00660BBA">
      <w:pPr>
        <w:pStyle w:val="a3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</w:pPr>
      <w:r>
        <w:t>Опубликовать настоящее постановление в печатном средстве массовой 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3C4336" w:rsidRDefault="00660BBA" w:rsidP="00660BBA">
      <w:pPr>
        <w:tabs>
          <w:tab w:val="left" w:pos="142"/>
          <w:tab w:val="left" w:pos="426"/>
        </w:tabs>
      </w:pPr>
      <w:r>
        <w:t xml:space="preserve"> </w:t>
      </w:r>
      <w:r w:rsidR="003C4336">
        <w:t xml:space="preserve">4.  </w:t>
      </w:r>
      <w:r>
        <w:t xml:space="preserve"> </w:t>
      </w:r>
      <w:proofErr w:type="gramStart"/>
      <w:r w:rsidR="003C4336">
        <w:t>Контроль за</w:t>
      </w:r>
      <w:proofErr w:type="gramEnd"/>
      <w:r w:rsidR="003C4336">
        <w:t xml:space="preserve"> исполнением настоящего  Постановления оставляю за собой.</w:t>
      </w:r>
    </w:p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>
      <w:r>
        <w:t xml:space="preserve">                                   Глава Шарагайского муниципального образования</w:t>
      </w:r>
    </w:p>
    <w:p w:rsidR="003C4336" w:rsidRDefault="003C4336" w:rsidP="003C4336">
      <w:r>
        <w:t xml:space="preserve">                                                                                                    В.И. Киселёв</w:t>
      </w:r>
    </w:p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Default="003C4336" w:rsidP="003C4336"/>
    <w:p w:rsidR="003C4336" w:rsidRPr="00660BBA" w:rsidRDefault="00660BBA" w:rsidP="00660BB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 w:rsidR="003C4336" w:rsidRPr="00660BBA">
        <w:rPr>
          <w:sz w:val="20"/>
          <w:szCs w:val="20"/>
        </w:rPr>
        <w:t>УТВЕРЖДЕНА</w:t>
      </w:r>
    </w:p>
    <w:p w:rsidR="003C4336" w:rsidRPr="00660BBA" w:rsidRDefault="00660BBA" w:rsidP="00660BB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3C4336" w:rsidRPr="00660BBA">
        <w:rPr>
          <w:sz w:val="20"/>
          <w:szCs w:val="20"/>
        </w:rPr>
        <w:t>постановлением администрации</w:t>
      </w:r>
    </w:p>
    <w:p w:rsidR="003C4336" w:rsidRPr="00660BBA" w:rsidRDefault="00660BBA" w:rsidP="003C4336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Шарагайского муниципального образования</w:t>
      </w:r>
    </w:p>
    <w:p w:rsidR="003C4336" w:rsidRPr="00660BBA" w:rsidRDefault="003C4336" w:rsidP="003C4336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60BBA">
        <w:rPr>
          <w:sz w:val="20"/>
          <w:szCs w:val="20"/>
        </w:rPr>
        <w:t xml:space="preserve">                                                                                            </w:t>
      </w:r>
      <w:r w:rsidR="00660BBA">
        <w:rPr>
          <w:sz w:val="20"/>
          <w:szCs w:val="20"/>
        </w:rPr>
        <w:t xml:space="preserve">                от 12 июля  2017г.  № 37</w:t>
      </w:r>
    </w:p>
    <w:p w:rsidR="003C4336" w:rsidRDefault="003C4336" w:rsidP="003C4336">
      <w:pPr>
        <w:pStyle w:val="a3"/>
        <w:spacing w:before="0" w:beforeAutospacing="0" w:after="0" w:afterAutospacing="0"/>
        <w:rPr>
          <w:rFonts w:ascii="Tahoma" w:hAnsi="Tahoma" w:cs="Tahoma"/>
          <w:color w:val="4A5562"/>
          <w:sz w:val="20"/>
          <w:szCs w:val="20"/>
        </w:rPr>
      </w:pPr>
      <w:r>
        <w:rPr>
          <w:rStyle w:val="a4"/>
          <w:rFonts w:ascii="Tahoma" w:hAnsi="Tahoma" w:cs="Tahoma"/>
          <w:color w:val="4A5562"/>
          <w:sz w:val="20"/>
          <w:szCs w:val="20"/>
        </w:rPr>
        <w:t> </w:t>
      </w:r>
    </w:p>
    <w:p w:rsidR="003C4336" w:rsidRPr="00660BBA" w:rsidRDefault="003C4336" w:rsidP="003C43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0BBA">
        <w:rPr>
          <w:rStyle w:val="a4"/>
          <w:sz w:val="28"/>
          <w:szCs w:val="28"/>
        </w:rPr>
        <w:t>Муниципальная программа</w:t>
      </w:r>
    </w:p>
    <w:p w:rsidR="003C4336" w:rsidRPr="00660BBA" w:rsidRDefault="003C4336" w:rsidP="003C433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0BBA">
        <w:rPr>
          <w:rStyle w:val="a4"/>
          <w:sz w:val="28"/>
          <w:szCs w:val="28"/>
        </w:rPr>
        <w:t xml:space="preserve">«Повышение эффективности бюджетных расходов администрации </w:t>
      </w:r>
      <w:r w:rsidR="00660BBA">
        <w:rPr>
          <w:rStyle w:val="a4"/>
          <w:sz w:val="28"/>
          <w:szCs w:val="28"/>
        </w:rPr>
        <w:t>Шарагайского муниципального образования</w:t>
      </w:r>
      <w:r w:rsidRPr="00660BBA">
        <w:rPr>
          <w:rStyle w:val="a4"/>
          <w:sz w:val="28"/>
          <w:szCs w:val="28"/>
        </w:rPr>
        <w:t xml:space="preserve"> на период 2017-2019 годы»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ПАСПОРТ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муниципальной программы</w:t>
      </w:r>
    </w:p>
    <w:p w:rsidR="003C4336" w:rsidRDefault="00660BBA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               </w:t>
      </w:r>
      <w:r w:rsidR="003C4336">
        <w:rPr>
          <w:rStyle w:val="a4"/>
        </w:rPr>
        <w:t xml:space="preserve">«Повышение эффективности бюджетных расходов администрации </w:t>
      </w:r>
      <w:r>
        <w:rPr>
          <w:rStyle w:val="a4"/>
        </w:rPr>
        <w:t>Шарагайского муниципального образования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на период 2017-2019 годы»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1260"/>
        <w:gridCol w:w="1635"/>
        <w:gridCol w:w="1635"/>
        <w:gridCol w:w="2566"/>
      </w:tblGrid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 1. Наименование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 w:rsidP="00660BBA">
            <w:pPr>
              <w:pStyle w:val="a3"/>
              <w:spacing w:before="0" w:beforeAutospacing="0" w:after="0" w:afterAutospacing="0"/>
            </w:pPr>
            <w:r>
              <w:t xml:space="preserve">Муниципальная программа «Повышение эффективности бюджетных расходов администрации </w:t>
            </w:r>
            <w:r w:rsidR="00660BBA">
              <w:t>Шарагайского муниципального образования</w:t>
            </w:r>
            <w:r>
              <w:t xml:space="preserve"> на период 2017-2019 годы» (далее - программа)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2. Наименование субъекта бюджетного планирования (главного распорядителя бюджетных средств)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 w:rsidP="00660BBA">
            <w:pPr>
              <w:pStyle w:val="a3"/>
              <w:spacing w:before="0" w:beforeAutospacing="0" w:after="0" w:afterAutospacing="0"/>
            </w:pPr>
            <w:r>
              <w:t xml:space="preserve">Администрация </w:t>
            </w:r>
            <w:r w:rsidR="00660BBA">
              <w:t xml:space="preserve">Шарагайского </w:t>
            </w:r>
            <w:proofErr w:type="gramStart"/>
            <w:r w:rsidR="00660BBA">
              <w:t>муниципального</w:t>
            </w:r>
            <w:proofErr w:type="gramEnd"/>
            <w:r w:rsidR="00660BBA">
              <w:t xml:space="preserve"> 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3. Цель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 xml:space="preserve">Способствовать повышению эффективности деятельности администрации </w:t>
            </w:r>
            <w:r w:rsidR="00660BBA">
              <w:t xml:space="preserve">Шарагайского муниципального образования </w:t>
            </w:r>
            <w:r>
              <w:t>в обеспечении потребностей граждан и общества в муниципальных услугах, увеличению их доступности и качества, реализации целей социально-экономического развития.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4. Задачи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1.Обеспечение сбалансированности и устойчивости бюджетной системы сельского поселения.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2.Повышение эффективности бюджетных расходов сельского поселения.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3.Оптимизация функций муниципального управления и повышения эффективности в сельском поселении.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4.Повышение эффективности предоставления муниципальных услуг.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5.Совершенствование системы муниципального контроля.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6.Повышение эффективности системы муниципального заказа.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7.Развитие информационной системы управления муниципальными финансами.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8.Управление и распоряжение имуществом, находящимся в муниципальной собственности поселения.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5. Перечень основных мероприятий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Реализация государственных функций, связанных с общегосударственным управлением.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Обеспечение пожарной безопасности.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Содержание и ремонт автомобильных дорог в границах поселения.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Поддержка жилищного хозяйства.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Мероприятия по благоустройству сельских поселений.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Повышение квалификации муниципальных служащих.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Доплаты к пенсиям, дополнительное пенсионное обеспечение.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6. Сроки реализации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2017-2019 годы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 xml:space="preserve">7. Объемы и источники </w:t>
            </w:r>
            <w:r>
              <w:lastRenderedPageBreak/>
              <w:t>финансирования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  <w:jc w:val="right"/>
            </w:pPr>
            <w:r>
              <w:lastRenderedPageBreak/>
              <w:t>тыс. руб.</w:t>
            </w:r>
          </w:p>
        </w:tc>
      </w:tr>
      <w:tr w:rsidR="003C4336" w:rsidTr="003C43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336" w:rsidRDefault="003C4336"/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  <w:jc w:val="center"/>
            </w:pPr>
            <w:r>
              <w:t>2019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  <w:jc w:val="center"/>
            </w:pPr>
            <w:r>
              <w:t>2017-2019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lastRenderedPageBreak/>
              <w:t xml:space="preserve">Бюджет </w:t>
            </w:r>
            <w:r w:rsidR="00660BBA">
              <w:t>Шарагайского муниципального образования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2418,6</w:t>
            </w:r>
          </w:p>
          <w:p w:rsidR="003C4336" w:rsidRDefault="003C4336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2069,7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2131,0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6619,3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Всего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2418,6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2069,7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2131,0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0679CF">
            <w:pPr>
              <w:pStyle w:val="a3"/>
              <w:spacing w:before="0" w:beforeAutospacing="0" w:after="0" w:afterAutospacing="0"/>
              <w:jc w:val="center"/>
            </w:pPr>
            <w:r>
              <w:t>6619.3</w:t>
            </w:r>
          </w:p>
        </w:tc>
      </w:tr>
      <w:tr w:rsidR="003C4336" w:rsidTr="003C4336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8.Ожидаемые результаты реализации программы</w:t>
            </w:r>
          </w:p>
        </w:tc>
        <w:tc>
          <w:tcPr>
            <w:tcW w:w="709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336" w:rsidRDefault="003C4336">
            <w:pPr>
              <w:pStyle w:val="a3"/>
              <w:spacing w:before="0" w:beforeAutospacing="0" w:after="0" w:afterAutospacing="0"/>
            </w:pPr>
            <w:r>
              <w:t>1. Бесперебойная и надежная работа муниципальных служащих администрации поселения.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2. Целевое использование бюджетных средств.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3. Безопасность дорожного движения, экологическая безопасность, эстетические и другие свойства.</w:t>
            </w:r>
          </w:p>
          <w:p w:rsidR="003C4336" w:rsidRDefault="003C4336">
            <w:pPr>
              <w:pStyle w:val="a3"/>
              <w:spacing w:before="0" w:beforeAutospacing="0" w:after="0" w:afterAutospacing="0"/>
            </w:pPr>
            <w:r>
              <w:t>4. Улучшение внешнего вида территории поселения.</w:t>
            </w:r>
          </w:p>
        </w:tc>
      </w:tr>
    </w:tbl>
    <w:p w:rsidR="003C4336" w:rsidRDefault="003C4336" w:rsidP="003C4336">
      <w:pPr>
        <w:pStyle w:val="a3"/>
        <w:spacing w:before="0" w:beforeAutospacing="0" w:after="0" w:afterAutospacing="0"/>
        <w:jc w:val="right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Программа повышения эффективности бюджетных расходов (далее именуется - Программа) в администрации </w:t>
      </w:r>
      <w:r w:rsidR="00660BBA">
        <w:t xml:space="preserve">Шарагайского муниципального образования </w:t>
      </w:r>
      <w:r>
        <w:t>на период 2017-2019 годы  разработана в соответствии со статьей 9 Бюджетного кодекса Российской Федерации, статьями 14,52 Федерального закона от 06.10.2003 года № 131- ФЗ «Об общих принципах организации местного самоуправления в Российской Федерации.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1. Предпосылки принятия Программы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proofErr w:type="gramStart"/>
      <w:r>
        <w:t>Настоящая Программа разработана на основании и в целях дальнейшего развития реформирования системы управления общественными финансами в сельском поселении и  направлена на дальнейшую оптимизацию бюджетного процесса и внедрение новых инструментов управления общественными финансами в поселении в целях наращивания доходной базы,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  <w:proofErr w:type="gramEnd"/>
    </w:p>
    <w:p w:rsidR="003C4336" w:rsidRDefault="003C4336" w:rsidP="003C4336">
      <w:pPr>
        <w:pStyle w:val="a3"/>
        <w:spacing w:before="0" w:beforeAutospacing="0" w:after="0" w:afterAutospacing="0"/>
      </w:pPr>
      <w:r>
        <w:t>Результатом мероприятий, реализуемых в сельском поселении, стало внедрение и совершенствование современных инструментов управления общественными финансами, таких как: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- осуществление перехода </w:t>
      </w:r>
      <w:proofErr w:type="gramStart"/>
      <w:r>
        <w:t>от</w:t>
      </w:r>
      <w:proofErr w:type="gramEnd"/>
      <w:r>
        <w:t xml:space="preserve"> однолетнего к среднесрочному бюджетному планированию;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ведение реестра расходных обязательств;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программно-целевые методы бюджетного планирования;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установление правил и процедур размещения заказов на поставку товаров, выполнение работ, оказание услуг для муниципальных нужд.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Необходимость достижения долгосрочных целей социально-экономического развития сельского поселения в условиях адаптации бюджетной системы к сокращению и замедлению темпов роста бюджетных доходов увеличивает актуальность разработки, и реализации системы мер по повышению эффективности бюджетных расходов в сельском поселении.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Pr="00660BBA" w:rsidRDefault="003C4336" w:rsidP="003C4336">
      <w:pPr>
        <w:pStyle w:val="a3"/>
        <w:spacing w:before="0" w:beforeAutospacing="0" w:after="0" w:afterAutospacing="0"/>
        <w:jc w:val="center"/>
      </w:pPr>
      <w:r w:rsidRPr="00660BBA">
        <w:rPr>
          <w:rStyle w:val="a4"/>
        </w:rPr>
        <w:t xml:space="preserve">2.Обеспечение сбалансированности и устойчивости бюджетной системы администрации </w:t>
      </w:r>
      <w:r w:rsidR="00660BBA" w:rsidRPr="00660BBA">
        <w:t>Шарагайского муниципального образования</w:t>
      </w:r>
    </w:p>
    <w:p w:rsidR="003C4336" w:rsidRPr="00660BBA" w:rsidRDefault="003C4336" w:rsidP="003C4336">
      <w:pPr>
        <w:pStyle w:val="a3"/>
        <w:spacing w:before="0" w:beforeAutospacing="0" w:after="0" w:afterAutospacing="0"/>
        <w:jc w:val="center"/>
      </w:pPr>
      <w:r w:rsidRPr="00660BBA">
        <w:rPr>
          <w:rStyle w:val="a4"/>
          <w:b w:val="0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 w:rsidRPr="00660BBA">
        <w:t>Обеспечение долгосрочной сбалансированности и устойчивости</w:t>
      </w:r>
      <w:r>
        <w:t xml:space="preserve"> бюджетной системы является первоочередным условием достижения целей и решения задач Программы.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 Для обеспечения сбалансированности и устойчивости бюджетной системы в сельском поселении предлагается реализовать следующие меры: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Обеспечить проведение ответственной и взвешенной бюджетной политики администрации </w:t>
      </w:r>
      <w:r w:rsidR="00660BBA">
        <w:t xml:space="preserve">Шарагайского муниципального образования, </w:t>
      </w:r>
      <w:r>
        <w:t>основанной на следующих принципах: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реалистичность и надежность экономических прогнозов, положенных в основу бюджетного планирования;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формирование бюджетов с учетом долгосрочного прогноза основных параметров бюджетной системы;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снижение бюджетного дефицита;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lastRenderedPageBreak/>
        <w:t>- развитие собственной доходной базы;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полнота учета и прогнозирования финансовых и других ресурсов, которые могут быть направлены на достижение целей муниципальной политики (включая бюджетные ассигнования, налоговые льготы, имущество);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планирование бюджетных ассигнований исходя из безусловного исполнения действующих расходных обязательств;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принятие новых расходных обязательств только при наличии четкой оценки объема бюджетных ассигнований, необходимых для их исполнения, а также механизмов и сроков их реализации;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систематический анализ и оценка рисков для бюджетной системы  сельского поселения, в том числе с учетом внешних факторов;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создание и поддержание необходимых финансовых резервов.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Для дальнейшего внедрения этих принципов необходимо реализовать следующие основные меры: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использование для целей бюджетного планирования прогноза социально-экономического развития;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совершенствование формы и порядка ведения реестра расходных обязательств, введение правил корректировки (пересчета) объемов действующих расходных обязательств;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формализация порядка принятия новых (увеличения действующих) расходных обязательств с усилением ответственности за достоверность оценки их объема и сроков исполнения;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сокращение числа налоговых льгот;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Развитие собственной доходной базы бюджета сельского поселения  может осуществляться по следующим направлениям: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1. Динамичное развитие главных отраслей хозяйственно-экономического комплекса, что приводит к увеличению объемов производства сельского поселения и заметному укреплению доходной базы бюджета.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2. Привлечение инвестиций в развитие экономики сельского поселения, что ведет к увеличению налоговых и неналоговых поступлений в текущий момент времени и в перспективе. Создание новых и расширение имеющихся произво</w:t>
      </w:r>
      <w:proofErr w:type="gramStart"/>
      <w:r>
        <w:t>дств в с</w:t>
      </w:r>
      <w:proofErr w:type="gramEnd"/>
      <w:r>
        <w:t>ельском поселении за счет оказания муниципальной поддержки предприятиям, работающим в приоритетных отраслях экономики, малому бизнесу.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3. Активизация работы органов исполнительной власти совместно с налоговыми и иными контролирующими органами: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сокращение задолженности по налоговым платежам, своевременной уплате текущих платежей;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целенаправленная работа с предприятиями, имеющими задолженность по начисленным налогам, пеням и штрафам, осуществление мер принудительного взыскания задолженности по платежам в бюджет сельского поселения;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анализ действующих ставок и льгот по налогам: земельному налогу, налогу на имущество физических лиц - с целью предоставления экономически обоснованных льгот;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работа по выявлению и привлечению владельцев неучтенных земельных участков и индивидуальных жилых домов к регистрации прав собственности на имущество;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4. Эффективное управление муниципальной собственностью сельского поселения.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3.Повышение эффективности бюджетных расходов сельского поселения на основе долгосрочных целевых программ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Внедрение программно-целевого бюджетного планирования позволяет оптимизировать ограниченные ресурсы бюджета сельского поселения, повысить результативность функционирования органов исполнительной власти и качество предоставляемых ими услуг. Программно-целевые методы планирования на территории сельского поселения реализуются путем применения муниципальных  целевых программ. В перспективе муниципальными  целевыми программами должно быть охвачено не менее 30 процентов всех бюджетных ассигнований бюджета сельского поселения.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Принципами разработки и реализации целевых программ являются: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формирование целевых программ исходя из четко определенных целей социально-экономического развития и индикаторов их достижения;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lastRenderedPageBreak/>
        <w:t>- установление для целевых программ, как правило, измеримых результатов, во-первых, характеризующих удовлетворение потребностей внешних потребителей (конечных результатов) и, во-вторых, характеризующих объемы и качество оказания муниципальных услуг (непосредственных результатов);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определение органа исполнительной власти, отвечающего за реализацию целевой программы (достижение конечных результатов);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наделение органов исполнительной власти и их должностных лиц, осуществляющих управление муниципальными целевыми программами, полномочиями, необходимыми и достаточными для достижения целей программ;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проведение регулярной оценки эффективности реализации  муниципальных целевых программ с возможностью их корректировки или досрочного прекращения, а также привлечение к ответственности должностных лиц в случае неэффективной реализации программ.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Для реализации изложенных подходов потребуется: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1. Проанализировать утвержденные порядки разработки, реализации и оценки эффективности, долгосрочных и ведомственных целевых программ и при необходимости внести в них изменения.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2.Определить перечень и организовать подготовку проекта муниципальных целевых программ с отражением в них следующих вопросов: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обоснование цели и задачи программы, ее вклада в достижение (реализацию) долгосрочных целей (приоритетов) социально-экономического развития сельского поселения;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анализ исходной ситуации, сложившихся и прогнозируемых тенденций, основных проблем в соответствующей сфере;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прогноз конечных результатов программы;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перечень целевых индикаторов и показателей программы с расшифровкой плановых значений по годам ее реализации;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сроки реализации программы в целом, а также с указанием основных этапов, сроков их реализации и промежуточных показателей.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 </w:t>
      </w:r>
    </w:p>
    <w:p w:rsidR="003C4336" w:rsidRDefault="003C4336" w:rsidP="006B11F0">
      <w:pPr>
        <w:pStyle w:val="a3"/>
        <w:spacing w:before="0" w:beforeAutospacing="0" w:after="0" w:afterAutospacing="0"/>
        <w:jc w:val="center"/>
      </w:pPr>
      <w:r>
        <w:rPr>
          <w:rStyle w:val="a4"/>
        </w:rPr>
        <w:t>4. Оптимизация функций муниципального управления и повышения эффективности в сельском поселении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Основные меры по повышению эффективности деятельности органов местного самоуправления (выполнения возложенных на них функций, в том числе - по осуществлению юридически значимых действий) должны быть направлены </w:t>
      </w:r>
      <w:proofErr w:type="gramStart"/>
      <w:r>
        <w:t>на</w:t>
      </w:r>
      <w:proofErr w:type="gramEnd"/>
      <w:r>
        <w:t>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противодействие коррупции, снижение административных барьеров;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совершенствование контрольно-надзорной деятельности;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сокращение дублирования функций и полномочий органов местного самоуправления;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передачу функций органов местного самоуправления, не отнесенных к основному виду деятельности, специализированным организациям, создаваемым для обслуживания одновременно нескольких органов, или размещение муниципальных заказов на соответствующие услуги;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формирование открытости деятельности органов местного самоуправления, в том числе перехода на оказание услуг по осуществлению юридически значимых действий  органами местного самоуправления сельского поселения в электронной форме;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оптимизацию межведомственного взаимодействия, в том числе с использованием информационных технологий, путем раскрытия информации о деятельности органов местного самоуправления.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Важной сферой оптимизации деятельности органов местного самоуправления является управление муниципальной собственностью. Для повышения эффективности деятельности органов местного самоуправления в этой сфере предполагается реализация мер по следующим основным направлениям: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упорядочение состава муниципального имущества и обеспечение его учета;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инвентаризация объектов муниципальной собственности, оформление прав на них;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проведение анализа перечня изъятых из оборота и ограниченных в обороте земель, оценка их эффективности с целью дальнейшей оптимизации земельного фонда;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lastRenderedPageBreak/>
        <w:t>- совершенствование приватизационных процедур (конкурсные условия отбора эффективного собственника, контроль выполнения заявленной программы после приватизации);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- совершенствование </w:t>
      </w:r>
      <w:proofErr w:type="gramStart"/>
      <w:r>
        <w:t>системы показателей оценки эффективности использования муниципального имущества</w:t>
      </w:r>
      <w:proofErr w:type="gramEnd"/>
      <w:r>
        <w:t>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формирование экономически обоснованной политики управления муниципальной собственностью.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5. Повышение эффективности предоставления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муниципальных услуг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На сегодняшний день сельское поселение функционирует в отрыве от современных подходов к развитию муниципального управления и принципов оптимальности и достаточности оказания муниципальных услуг. Как правило, расходы на его содержание планируются, исходя не из объемов оказываемых им услуг, а необходимости содержания существующих мощностей. Планирование бюджетных ассигнований осуществляется по большей части методом индексации существующих расходов, сохраняя их структуру в неизменном виде. Таким образом, прежде всего, необходимо принять меры по повышению качества муниципальных услуг и только потом по оптимизации бюджетных расходов на их обеспечение.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Целями данного направления Программы являются: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повышение доступности и качества муниципальных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привлечение и сохранение в бюджетной сфере высокопрофессиональных кадров;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создание условий для оптимизации бюджетной сети;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развитие материально-технической базы муниципальных учреждений, в том числе за счет более активного привлечения средств из внебюджетных источников;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Для достижения указанных целей необходимо решить три взаимосвязанные задачи: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совершенствование правового положения сельского поселения;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внедрение новых форм оказания и финансового обеспечения муниципальных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повышение открытости деятельности сельского поселения, оказывающего муниципальные услуги, для потребителей этих услуг.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Мероприятия по совершенствованию правового положения сельского поселения будут проводиться путем реализации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бюджета на их оказание. Должны быть созданы условия и стимулы для сокращения внутренних издержек поселения, повышения эффективности и открытости его деятельности, а также возможности и стимулы для органов местного самоуправления по оптимизации подведомственной сети.</w:t>
      </w:r>
      <w:r>
        <w:rPr>
          <w:rStyle w:val="a4"/>
        </w:rPr>
        <w:t>                                         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6. Финансовый контроль как инструмент повышения эффективности бюджетных расходов в сельском поселении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Одной из основных задач бюджетной политики на 2017 год и на плановый период 2018 и 2019 годов, определена необходимость кардинального изменения подходов к осуществлению муниципального финансового контроля.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Реформа системы муниципального финансового контроля должна быть основана на конституционных принципах разграничения предметов ведения и полномочий органов муниципальной власти.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Содержание муниципального финансового контроля должно состоять не только в фиксации факта выделения и расходования средств, но и в подтверждении достижения эффекта, на который рассчитывали при принятии решений об их выделении.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Внедрение новых форм финансового обеспечения муниципальных услуг требуют реформирования системы финансового контроля.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В этих целях необходимо: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lastRenderedPageBreak/>
        <w:t xml:space="preserve">-организовать действенный </w:t>
      </w:r>
      <w:proofErr w:type="gramStart"/>
      <w:r>
        <w:t>контроль за</w:t>
      </w:r>
      <w:proofErr w:type="gramEnd"/>
      <w:r>
        <w:t xml:space="preserve"> эффективностью использования средств местного бюджета;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-принять меры по повышению качества и надежности внутреннего контроля, направленного на соблюдение внутренних стандартов и процедур организации их деятельности, включая составление и исполнение бюджета, ведение бюджетного учета, составление бюджетной отчетности, соблюдение административных регламентов,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-обеспечить доступность результатов внутреннего контроля;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-организовать координацию развития и методологического обеспечения систем внутреннего контроля;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-организовать проведение уполномоченным органом мониторинга результативности и эффективности бюджетных расходов.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7. Совершенствование контрактных отношений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Система закупок для муниципальных нужд сельского поселения  является важным механизмом, направленным на эффективное и экономное расходование бюджетных ресурсов. Оптимальное функционирование системы закупок обеспечивается: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единством нормативно-правовой базы;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прозрачностью процедур размещения;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созданием объективных возможностей для конкуренции между поставщиками при размещении закупок;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строгим соблюдением процедур размещения;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простотой и надежностью учета информации о планируемых и фактически осуществленных муниципальных закупках.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Детальное нормативно-правовое регулирование стадии размещения муниципального заказа обеспечивает Федеральный закон от 5 апреля 2013 года № 44-ФЗ «О контрактной системе в сфере закупок, товаров, работ,  услуг для обеспечения государственных и муниципальных нужд», определяющий требования к процедурам организации торгов, отбора поставщиков, заключения муниципального контракта, юридического оформления сдачи-приемки работ, и ограничивает коррупционные проявления.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Проблемами существующей системы закупок для муниципальных нужд в сельском поселении являются: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нарушения сроков выполнения работ, предусмотренных муниципальными контрактами;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дефицит объективной информации о ходе исполнения муниципальных контрактов;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отсутствие инструментов оценки эффективности бюджетных ассигнований на закупки товаров, работ и услуг для муниципальных нужд;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на стадии прогнозирования и планирования обеспечения муниципальных нужд действует преимущественно бюджетное законодательство, которое ориентировано на обеспечение целевого использования средств бюджета   сельского поселения, при этом взаимосвязь бюджетного процесса и планирования предстоящих муниципальных закупок не в полной мере нормативно урегулирована;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регламентация стадии исполнения муниципальных контрактов ограничивается применением общих положений гражданского законодательства, специфические механизмы регулирования практически не применяются;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существующий порядок обоснования бюджетных ассигнований не позволяет на этапе планирования определить ключевые параметры муниципальных контрактов, что в свою очередь приводит к невозможности проводить в дальнейшем детальный мониторинг и оценку исполнения муниципальных контрактов;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отсутствуют унифицированные процедуры приемки работ и рекомендации по установлению требований к гарантийному (сервисному) периоду, его срокам и обязательствам сторон в течение этого периода.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Для достижения данной цели необходимо скоординированное выполнение комплекса следующих взаимоувязанных мероприятий: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1) Совершенствование инструментов управления и контроля на всех стадиях муниципальных закупок;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lastRenderedPageBreak/>
        <w:t>2) Последовательная системная модернизация сферы обеспечения муниципальных нужд как за счет развития уже существующих стадий закупочного цикла, так и за счет создания недостающих элементов управления расходами и их общей увязки;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3) Обеспечение интеграции информационных ресурсов, связанных с планированием муниципальных закупок, размещением муниципальных заказов и исполнением муниципальных контрактов, включающих в себя: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детальное прогнозирование необходимого объема и ассортимента поставляемых товаров, работ,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обеспечение эффективного планирования начальных максимальных цен муниципальных закупок;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обоснованное использование бюджетных средств и максимально открытое размещение муниципального заказа на поставки товаров, работ,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обеспечение учета, ведения и исполнения муниципальных контрактов;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- оценку результатов обеспечения муниципальных </w:t>
      </w:r>
      <w:proofErr w:type="gramStart"/>
      <w:r>
        <w:t>нужд</w:t>
      </w:r>
      <w:proofErr w:type="gramEnd"/>
      <w:r>
        <w:t xml:space="preserve"> в интересах планирования заказа будущих периодов;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организацию оперативного контроля нарушений действующего законодательства участниками цикла размещения заказа на всех стадиях, ведения учета принятых мер, своевременности и эффективности их реализации.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Выполнение мероприятий позволит способствовать качественному и своевременному удовлетворению муниципальных нужд в товарах, работах и услугах. В свою очередь, это позволит существенно повысить объемы и качество оказываемых населению муниципальных услуг, снизить затраты на их оказание.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Ожидаемые результаты: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Реализация мероприятий позволит: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снизить риски причинения вреда гражданам при оказании муниципальных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повысить общую эффективность муниципальных закупок;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обеспечить своевременное размещение муниципального заказа.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8. Развитие информационной системы управления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муниципальными финансами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 сельском поселении,  как для принятия решений, так и для осуществления общественного контроля.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Целью развития информационных систем является повышение качества управления муниципальными финансами и обеспечение открытости деятельности органов исполнительной власти.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Развитие информационных систем управления финансами должно быть направлено </w:t>
      </w:r>
      <w:proofErr w:type="gramStart"/>
      <w:r>
        <w:t>на</w:t>
      </w:r>
      <w:proofErr w:type="gramEnd"/>
      <w:r>
        <w:t>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повышение доступности информации о финансовой деятельности органов исполнительной власти путем публикации в открытом доступе отчетов о плановых и фактических результатах деятельности;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 xml:space="preserve">- создание инструментов для </w:t>
      </w:r>
      <w:proofErr w:type="spellStart"/>
      <w:r>
        <w:t>взаимоувязки</w:t>
      </w:r>
      <w:proofErr w:type="spellEnd"/>
      <w:r>
        <w:t xml:space="preserve"> стратегического и бюджетного планирования, проведение мониторинга достижения конечных результатов целевых программ;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дальнейшую интеграцию процессов составления, исполнения бюджетов и бюджетного учета;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обеспечение взаимосвязи бюджетного процесса и процедур размещения закупок для муниципальных нужд;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развитие информационных ресурсов, содержащих информацию о муниципальных заданиях, оказываемых услугах и деятельности органов исполнительной власти.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lastRenderedPageBreak/>
        <w:t>Выполнение поставленных задач позволит создать инструментарий для принятия более обоснованных решений с целью повышения эффективности бюджетных расходов.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Ожидаемые результаты: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Автоматизация процесса подготовки муниципальных заданий позволит: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обеспечить единый подход к организации системы информационной поддержки бюджетного процесса;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упростить процедуры межведомственного взаимодействия на всех стадиях бюджетного процесса.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9. Заключение</w:t>
      </w:r>
    </w:p>
    <w:p w:rsidR="003C4336" w:rsidRDefault="003C4336" w:rsidP="003C4336">
      <w:pPr>
        <w:pStyle w:val="a3"/>
        <w:spacing w:before="0" w:beforeAutospacing="0" w:after="0" w:afterAutospacing="0"/>
        <w:jc w:val="center"/>
      </w:pPr>
      <w:r>
        <w:rPr>
          <w:rStyle w:val="a4"/>
        </w:rPr>
        <w:t> 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Реализация Программы обеспечит: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развитие собственной доходной базы сельского поселения и создание условий для обеспечения сбалансированности и устойчивости бюджетной системы сельского поселения;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повышение эффективности деятельности органов местного самоуправления;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повышение эффективности предоставления муниципальных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развитие системы муниципального финансового контроля;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совершенствование контрактных отношений;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развитие информационных систем управления финансами.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Эффективность реализации Программы оценивается по индикативным показателям, характеризующим: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состояние и динамику структуры, количества бюджетных услуг;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состояние и динамику структуры бюджетных расходов, направляемых на обеспечение предоставления населению бюджетных услуг, выполнение муниципальных функций.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Индикативные показатели реализации Программы: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увеличение доли расходов бюджета сельского поселения, охваченных муниципальными  целевыми программами, в общем объеме расходов бюджета муниципального образования;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наличие у всех исполнителей Программы перспективных планов, ориентированных на конкретные цели, измеримые результаты и содержащие индикативные показатели, характеризующие деятельность органов местного самоуправления сельского поселения;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- снижение доли неэффективных расходов в организации муниципального управления.</w:t>
      </w:r>
    </w:p>
    <w:p w:rsidR="003C4336" w:rsidRDefault="003C4336" w:rsidP="003C4336">
      <w:pPr>
        <w:pStyle w:val="a3"/>
        <w:spacing w:before="0" w:beforeAutospacing="0" w:after="0" w:afterAutospacing="0"/>
      </w:pPr>
      <w:r>
        <w:t>Реализация мероприятий Программы позволит создать условия для повышения качества и увеличения доступности муниципальных услуг, а также для реализации целей социально-экономического развития сельского поселения.</w:t>
      </w:r>
      <w:r>
        <w:rPr>
          <w:rStyle w:val="a4"/>
        </w:rPr>
        <w:t>  </w:t>
      </w:r>
    </w:p>
    <w:p w:rsidR="003C4336" w:rsidRDefault="003C4336" w:rsidP="003C4336"/>
    <w:p w:rsidR="00DD3AFF" w:rsidRDefault="00DD3AFF"/>
    <w:sectPr w:rsidR="00DD3AFF" w:rsidSect="00660B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6E5C"/>
    <w:multiLevelType w:val="hybridMultilevel"/>
    <w:tmpl w:val="345C110E"/>
    <w:lvl w:ilvl="0" w:tplc="ABB826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36"/>
    <w:rsid w:val="000679CF"/>
    <w:rsid w:val="001212A3"/>
    <w:rsid w:val="001603FD"/>
    <w:rsid w:val="00286406"/>
    <w:rsid w:val="003C4336"/>
    <w:rsid w:val="004767CD"/>
    <w:rsid w:val="00660BBA"/>
    <w:rsid w:val="00683F74"/>
    <w:rsid w:val="006B11F0"/>
    <w:rsid w:val="007C17FB"/>
    <w:rsid w:val="00B75FC3"/>
    <w:rsid w:val="00DD3AFF"/>
    <w:rsid w:val="00F55F20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433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C4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4177</Words>
  <Characters>23812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2017-07-31T07:44:00Z</dcterms:created>
  <dcterms:modified xsi:type="dcterms:W3CDTF">2017-07-31T08:52:00Z</dcterms:modified>
</cp:coreProperties>
</file>