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F3" w:rsidRDefault="00DC35C5" w:rsidP="00411AF3">
      <w:pPr>
        <w:pStyle w:val="ConsPlusTitle"/>
        <w:jc w:val="center"/>
      </w:pPr>
      <w:r>
        <w:rPr>
          <w:bCs w:val="0"/>
          <w:sz w:val="32"/>
          <w:szCs w:val="32"/>
        </w:rPr>
        <w:t>25.12.2019 г. № 17-5</w:t>
      </w:r>
      <w:r w:rsidR="00411AF3">
        <w:rPr>
          <w:bCs w:val="0"/>
          <w:sz w:val="32"/>
          <w:szCs w:val="32"/>
        </w:rPr>
        <w:t xml:space="preserve"> </w:t>
      </w:r>
    </w:p>
    <w:p w:rsidR="00411AF3" w:rsidRDefault="00411AF3" w:rsidP="00411AF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411AF3" w:rsidRDefault="00411AF3" w:rsidP="00411AF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411AF3" w:rsidRDefault="00411AF3" w:rsidP="00411AF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РАЙОН</w:t>
      </w:r>
    </w:p>
    <w:p w:rsidR="00411AF3" w:rsidRDefault="00411AF3" w:rsidP="00411AF3">
      <w:pPr>
        <w:pStyle w:val="a4"/>
        <w:shd w:val="clear" w:color="auto" w:fill="FFFFFF"/>
        <w:spacing w:before="0" w:after="0"/>
        <w:jc w:val="center"/>
        <w:rPr>
          <w:rFonts w:ascii="Arial" w:hAnsi="Arial" w:cs="Arial"/>
          <w:sz w:val="32"/>
          <w:szCs w:val="20"/>
        </w:rPr>
      </w:pPr>
      <w:r>
        <w:rPr>
          <w:rStyle w:val="a3"/>
          <w:rFonts w:ascii="Arial" w:hAnsi="Arial" w:cs="Arial"/>
          <w:sz w:val="32"/>
        </w:rPr>
        <w:t>ШАРАГАЙСКОЕ МУНИЦИПАЛЬНОЕ ОБРАЗОВАНИЕ</w:t>
      </w:r>
    </w:p>
    <w:p w:rsidR="00411AF3" w:rsidRDefault="00411AF3" w:rsidP="00411AF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rsidR="00411AF3" w:rsidRDefault="00411AF3" w:rsidP="00411AF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ЧЕТВЁРТОГО СОЗЫВА</w:t>
      </w:r>
    </w:p>
    <w:p w:rsidR="00411AF3" w:rsidRDefault="00411AF3" w:rsidP="00411AF3">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rsidR="00411AF3" w:rsidRDefault="00411AF3" w:rsidP="00411AF3">
      <w:pPr>
        <w:pStyle w:val="ConsTitle"/>
        <w:widowControl/>
        <w:ind w:right="0"/>
        <w:jc w:val="center"/>
        <w:rPr>
          <w:sz w:val="24"/>
          <w:szCs w:val="24"/>
        </w:rPr>
      </w:pPr>
    </w:p>
    <w:p w:rsidR="00AA4389" w:rsidRPr="00FA2B4F" w:rsidRDefault="00AA4389" w:rsidP="00AA4389">
      <w:pPr>
        <w:ind w:firstLine="709"/>
        <w:jc w:val="center"/>
        <w:rPr>
          <w:rFonts w:ascii="Arial" w:hAnsi="Arial" w:cs="Arial"/>
          <w:b/>
          <w:sz w:val="32"/>
        </w:rPr>
      </w:pPr>
      <w:r w:rsidRPr="00FA2B4F">
        <w:rPr>
          <w:rFonts w:ascii="Arial" w:hAnsi="Arial" w:cs="Arial"/>
          <w:b/>
          <w:sz w:val="32"/>
        </w:rPr>
        <w:t>О ВНЕ</w:t>
      </w:r>
      <w:r>
        <w:rPr>
          <w:rFonts w:ascii="Arial" w:hAnsi="Arial" w:cs="Arial"/>
          <w:b/>
          <w:sz w:val="32"/>
        </w:rPr>
        <w:t xml:space="preserve">СЕНИИ ИЗМЕНЕНИЙ В РЕШЕНИЕ ДУМЫ </w:t>
      </w:r>
      <w:r w:rsidRPr="00FA2B4F">
        <w:rPr>
          <w:rFonts w:ascii="Arial" w:hAnsi="Arial" w:cs="Arial"/>
          <w:b/>
          <w:sz w:val="32"/>
        </w:rPr>
        <w:t>ШАРАГАЙСКОГО</w:t>
      </w:r>
    </w:p>
    <w:p w:rsidR="00AA4389" w:rsidRDefault="00AA4389" w:rsidP="00AA4389">
      <w:pPr>
        <w:jc w:val="center"/>
        <w:rPr>
          <w:rFonts w:ascii="Arial" w:hAnsi="Arial" w:cs="Arial"/>
          <w:b/>
          <w:sz w:val="32"/>
          <w:szCs w:val="32"/>
        </w:rPr>
      </w:pPr>
      <w:r w:rsidRPr="00FA2B4F">
        <w:rPr>
          <w:rFonts w:ascii="Arial" w:hAnsi="Arial" w:cs="Arial"/>
          <w:b/>
          <w:sz w:val="32"/>
        </w:rPr>
        <w:t>МУНИЦИПАЛЬНОГ</w:t>
      </w:r>
      <w:r>
        <w:rPr>
          <w:rFonts w:ascii="Arial" w:hAnsi="Arial" w:cs="Arial"/>
          <w:b/>
          <w:sz w:val="32"/>
        </w:rPr>
        <w:t>О ОБРАЗОВАНИЯ ОТ 29.11.2019 Г.</w:t>
      </w:r>
      <w:r>
        <w:rPr>
          <w:rFonts w:ascii="Arial" w:hAnsi="Arial" w:cs="Arial"/>
          <w:b/>
          <w:sz w:val="32"/>
          <w:szCs w:val="32"/>
        </w:rPr>
        <w:t xml:space="preserve"> </w:t>
      </w:r>
    </w:p>
    <w:p w:rsidR="00411AF3" w:rsidRDefault="00AA4389" w:rsidP="00AA4389">
      <w:pPr>
        <w:jc w:val="center"/>
        <w:rPr>
          <w:rFonts w:ascii="Arial" w:hAnsi="Arial" w:cs="Arial"/>
          <w:b/>
          <w:sz w:val="32"/>
          <w:szCs w:val="32"/>
        </w:rPr>
      </w:pPr>
      <w:r>
        <w:rPr>
          <w:rFonts w:ascii="Arial" w:hAnsi="Arial" w:cs="Arial"/>
          <w:b/>
          <w:sz w:val="32"/>
          <w:szCs w:val="32"/>
        </w:rPr>
        <w:t>№ 16-5 «</w:t>
      </w:r>
      <w:r w:rsidR="00411AF3">
        <w:rPr>
          <w:rFonts w:ascii="Arial" w:hAnsi="Arial" w:cs="Arial"/>
          <w:b/>
          <w:sz w:val="32"/>
          <w:szCs w:val="32"/>
        </w:rPr>
        <w:t>ОБ УСТАНОВЛЕНИИ НАЛОГА НА ИМУЩЕСТВО ФИЗИЧЕСКИХ ЛИЦ НА ТЕРРИТОРИИ ШАРАГАЙСКОГО МУНИЦИПАЛЬНОГО ОБРАЗОВАНИЯ</w:t>
      </w:r>
      <w:r>
        <w:rPr>
          <w:rFonts w:ascii="Arial" w:hAnsi="Arial" w:cs="Arial"/>
          <w:b/>
          <w:sz w:val="32"/>
          <w:szCs w:val="32"/>
        </w:rPr>
        <w:t>»</w:t>
      </w:r>
    </w:p>
    <w:p w:rsidR="00411AF3" w:rsidRDefault="00411AF3" w:rsidP="00411AF3">
      <w:pPr>
        <w:rPr>
          <w:rFonts w:ascii="Arial" w:hAnsi="Arial" w:cs="Arial"/>
          <w:b/>
        </w:rPr>
      </w:pPr>
    </w:p>
    <w:p w:rsidR="00411AF3" w:rsidRDefault="00411AF3" w:rsidP="00411AF3">
      <w:pPr>
        <w:autoSpaceDE w:val="0"/>
        <w:autoSpaceDN w:val="0"/>
        <w:adjustRightInd w:val="0"/>
        <w:ind w:right="-113" w:firstLine="709"/>
        <w:jc w:val="both"/>
        <w:rPr>
          <w:rFonts w:ascii="Arial" w:hAnsi="Arial" w:cs="Arial"/>
        </w:rPr>
      </w:pPr>
      <w:r>
        <w:rPr>
          <w:rFonts w:ascii="Arial" w:hAnsi="Arial" w:cs="Arial"/>
        </w:rPr>
        <w:t xml:space="preserve">В соответствии с </w:t>
      </w:r>
      <w:proofErr w:type="gramStart"/>
      <w:r>
        <w:rPr>
          <w:rFonts w:ascii="Arial" w:hAnsi="Arial" w:cs="Arial"/>
        </w:rPr>
        <w:t>Федеральными</w:t>
      </w:r>
      <w:proofErr w:type="gramEnd"/>
      <w:r>
        <w:rPr>
          <w:rFonts w:ascii="Arial" w:hAnsi="Arial" w:cs="Arial"/>
        </w:rPr>
        <w:t xml:space="preserve"> законом от 6 октября </w:t>
      </w:r>
      <w:smartTag w:uri="urn:schemas-microsoft-com:office:smarttags" w:element="metricconverter">
        <w:smartTagPr>
          <w:attr w:name="ProductID" w:val="2003 г"/>
        </w:smartTagPr>
        <w:r>
          <w:rPr>
            <w:rFonts w:ascii="Arial" w:hAnsi="Arial" w:cs="Arial"/>
          </w:rPr>
          <w:t xml:space="preserve">2003 года </w:t>
        </w:r>
      </w:smartTag>
      <w:r>
        <w:rPr>
          <w:rFonts w:ascii="Arial" w:hAnsi="Arial" w:cs="Arial"/>
        </w:rPr>
        <w:t>№ 131-ФЗ «Об общих принципах организации местного самоуправления в Российской Федерации», руководствуясь главой 32 Налогового кодекса Российской Федерации, статьёй 6 Устава Шарагайского муниципального образования  Дума Шарагайского муниципального образования</w:t>
      </w:r>
    </w:p>
    <w:p w:rsidR="00411AF3" w:rsidRDefault="00411AF3" w:rsidP="00411AF3">
      <w:pPr>
        <w:autoSpaceDE w:val="0"/>
        <w:autoSpaceDN w:val="0"/>
        <w:adjustRightInd w:val="0"/>
        <w:jc w:val="both"/>
        <w:rPr>
          <w:rFonts w:ascii="Arial" w:hAnsi="Arial" w:cs="Arial"/>
        </w:rPr>
      </w:pPr>
    </w:p>
    <w:p w:rsidR="00411AF3" w:rsidRPr="005107C8" w:rsidRDefault="00411AF3" w:rsidP="005107C8">
      <w:pPr>
        <w:autoSpaceDE w:val="0"/>
        <w:autoSpaceDN w:val="0"/>
        <w:adjustRightInd w:val="0"/>
        <w:ind w:firstLine="540"/>
        <w:jc w:val="center"/>
        <w:rPr>
          <w:rFonts w:ascii="Arial" w:hAnsi="Arial" w:cs="Arial"/>
          <w:b/>
          <w:sz w:val="30"/>
          <w:szCs w:val="30"/>
        </w:rPr>
      </w:pPr>
      <w:r>
        <w:rPr>
          <w:rFonts w:ascii="Arial" w:hAnsi="Arial" w:cs="Arial"/>
          <w:b/>
          <w:sz w:val="30"/>
          <w:szCs w:val="30"/>
        </w:rPr>
        <w:t>РЕШИЛА:</w:t>
      </w:r>
    </w:p>
    <w:p w:rsidR="00F02C09" w:rsidRPr="00293F01" w:rsidRDefault="00F02C09" w:rsidP="00F02C09">
      <w:pPr>
        <w:jc w:val="both"/>
        <w:rPr>
          <w:rFonts w:ascii="Arial" w:hAnsi="Arial" w:cs="Arial"/>
        </w:rPr>
      </w:pPr>
      <w:r w:rsidRPr="00293F01">
        <w:rPr>
          <w:rFonts w:ascii="Arial" w:hAnsi="Arial" w:cs="Arial"/>
        </w:rPr>
        <w:t xml:space="preserve">          1. Внести изменения </w:t>
      </w:r>
      <w:r>
        <w:rPr>
          <w:rFonts w:ascii="Arial" w:hAnsi="Arial" w:cs="Arial"/>
        </w:rPr>
        <w:t>в решение думы Ш</w:t>
      </w:r>
      <w:r w:rsidRPr="00F02C09">
        <w:rPr>
          <w:rFonts w:ascii="Arial" w:hAnsi="Arial" w:cs="Arial"/>
        </w:rPr>
        <w:t>арагайского</w:t>
      </w:r>
      <w:r>
        <w:rPr>
          <w:rFonts w:ascii="Arial" w:hAnsi="Arial" w:cs="Arial"/>
        </w:rPr>
        <w:t xml:space="preserve"> </w:t>
      </w:r>
      <w:r w:rsidRPr="00F02C09">
        <w:rPr>
          <w:rFonts w:ascii="Arial" w:hAnsi="Arial" w:cs="Arial"/>
        </w:rPr>
        <w:t xml:space="preserve">муниципального образования от </w:t>
      </w:r>
      <w:r>
        <w:rPr>
          <w:rFonts w:ascii="Arial" w:hAnsi="Arial" w:cs="Arial"/>
        </w:rPr>
        <w:t xml:space="preserve">29.11.2019 </w:t>
      </w:r>
      <w:r w:rsidRPr="00F02C09">
        <w:rPr>
          <w:rFonts w:ascii="Arial" w:hAnsi="Arial" w:cs="Arial"/>
        </w:rPr>
        <w:t>Г.</w:t>
      </w:r>
      <w:r>
        <w:rPr>
          <w:rFonts w:ascii="Arial" w:hAnsi="Arial" w:cs="Arial"/>
        </w:rPr>
        <w:t xml:space="preserve"> </w:t>
      </w:r>
      <w:r w:rsidRPr="00F02C09">
        <w:rPr>
          <w:rFonts w:ascii="Arial" w:hAnsi="Arial" w:cs="Arial"/>
        </w:rPr>
        <w:t>№ 16-5 «ОБ УСТАНОВЛЕНИИ НАЛОГА НА ИМУЩЕСТВО ФИЗИЧЕСКИХ ЛИЦ НА ТЕРРИТОРИИ ШАРАГАЙСКОГО МУНИЦИПАЛЬНОГО ОБРАЗОВАНИЯ»</w:t>
      </w:r>
    </w:p>
    <w:p w:rsidR="00F02C09" w:rsidRPr="00293F01" w:rsidRDefault="00F02C09" w:rsidP="005107C8">
      <w:pPr>
        <w:pStyle w:val="a5"/>
        <w:numPr>
          <w:ilvl w:val="0"/>
          <w:numId w:val="1"/>
        </w:numPr>
        <w:spacing w:after="0" w:line="240" w:lineRule="auto"/>
        <w:jc w:val="both"/>
        <w:rPr>
          <w:rFonts w:ascii="Arial" w:eastAsia="Times New Roman" w:hAnsi="Arial" w:cs="Arial"/>
          <w:sz w:val="24"/>
          <w:szCs w:val="24"/>
          <w:lang w:eastAsia="ru-RU"/>
        </w:rPr>
      </w:pPr>
      <w:r>
        <w:rPr>
          <w:rFonts w:ascii="Arial" w:hAnsi="Arial" w:cs="Arial"/>
          <w:color w:val="000000"/>
          <w:sz w:val="24"/>
          <w:szCs w:val="24"/>
        </w:rPr>
        <w:t>Дополнить</w:t>
      </w:r>
      <w:r w:rsidR="003D0EA0">
        <w:rPr>
          <w:rFonts w:ascii="Arial" w:hAnsi="Arial" w:cs="Arial"/>
          <w:color w:val="000000"/>
          <w:sz w:val="24"/>
          <w:szCs w:val="24"/>
        </w:rPr>
        <w:t xml:space="preserve"> подпункт 1</w:t>
      </w:r>
      <w:r>
        <w:rPr>
          <w:rFonts w:ascii="Arial" w:hAnsi="Arial" w:cs="Arial"/>
          <w:color w:val="000000"/>
          <w:sz w:val="24"/>
          <w:szCs w:val="24"/>
        </w:rPr>
        <w:t xml:space="preserve"> пункт</w:t>
      </w:r>
      <w:r w:rsidR="003D0EA0">
        <w:rPr>
          <w:rFonts w:ascii="Arial" w:hAnsi="Arial" w:cs="Arial"/>
          <w:color w:val="000000"/>
          <w:sz w:val="24"/>
          <w:szCs w:val="24"/>
        </w:rPr>
        <w:t>а</w:t>
      </w:r>
      <w:r>
        <w:rPr>
          <w:rFonts w:ascii="Arial" w:hAnsi="Arial" w:cs="Arial"/>
          <w:color w:val="000000"/>
          <w:sz w:val="24"/>
          <w:szCs w:val="24"/>
        </w:rPr>
        <w:t xml:space="preserve"> 2 устанавливающим размер налоговых ставок для объектов налогообложения</w:t>
      </w:r>
      <w:r w:rsidR="005107C8">
        <w:rPr>
          <w:rFonts w:ascii="Arial" w:hAnsi="Arial" w:cs="Arial"/>
          <w:color w:val="000000"/>
          <w:sz w:val="24"/>
          <w:szCs w:val="24"/>
        </w:rPr>
        <w:t xml:space="preserve"> следующим словосочетанием</w:t>
      </w:r>
      <w:r>
        <w:rPr>
          <w:rFonts w:ascii="Arial" w:hAnsi="Arial" w:cs="Arial"/>
          <w:color w:val="000000"/>
          <w:sz w:val="24"/>
          <w:szCs w:val="24"/>
        </w:rPr>
        <w:t xml:space="preserve"> «единых недвижимых комплексов, в состав которых входит хотя бы один жилой дом» </w:t>
      </w:r>
    </w:p>
    <w:p w:rsidR="00F02C09" w:rsidRPr="00D312C6" w:rsidRDefault="003D0EA0" w:rsidP="005107C8">
      <w:pPr>
        <w:pStyle w:val="a5"/>
        <w:numPr>
          <w:ilvl w:val="0"/>
          <w:numId w:val="1"/>
        </w:numPr>
        <w:spacing w:after="0"/>
        <w:jc w:val="both"/>
        <w:rPr>
          <w:rFonts w:ascii="Arial" w:hAnsi="Arial" w:cs="Arial"/>
          <w:sz w:val="24"/>
          <w:szCs w:val="24"/>
        </w:rPr>
      </w:pPr>
      <w:r>
        <w:rPr>
          <w:rFonts w:ascii="Arial" w:hAnsi="Arial" w:cs="Arial"/>
          <w:sz w:val="24"/>
          <w:szCs w:val="24"/>
        </w:rPr>
        <w:t>В подпункте</w:t>
      </w:r>
      <w:r w:rsidR="00D312C6" w:rsidRPr="00D312C6">
        <w:rPr>
          <w:rFonts w:ascii="Arial" w:hAnsi="Arial" w:cs="Arial"/>
          <w:sz w:val="24"/>
          <w:szCs w:val="24"/>
        </w:rPr>
        <w:t xml:space="preserve"> 1 пункта 2 слова «</w:t>
      </w:r>
      <w:r w:rsidR="00F02C09" w:rsidRPr="00D312C6">
        <w:rPr>
          <w:rFonts w:ascii="Arial" w:hAnsi="Arial" w:cs="Arial"/>
          <w:sz w:val="24"/>
          <w:szCs w:val="24"/>
        </w:rPr>
        <w:t xml:space="preserve">гаражей и </w:t>
      </w:r>
      <w:proofErr w:type="spellStart"/>
      <w:r w:rsidR="00F02C09" w:rsidRPr="00D312C6">
        <w:rPr>
          <w:rFonts w:ascii="Arial" w:hAnsi="Arial" w:cs="Arial"/>
          <w:sz w:val="24"/>
          <w:szCs w:val="24"/>
        </w:rPr>
        <w:t>машино-мест</w:t>
      </w:r>
      <w:proofErr w:type="spellEnd"/>
      <w:r w:rsidR="00F02C09" w:rsidRPr="00D312C6">
        <w:rPr>
          <w:rFonts w:ascii="Arial" w:hAnsi="Arial" w:cs="Arial"/>
          <w:sz w:val="24"/>
          <w:szCs w:val="24"/>
        </w:rPr>
        <w:t>, в том числе расположенных в объектах налогообложения, указанных в пункте 2 настоящего пункта</w:t>
      </w:r>
      <w:r w:rsidR="00D312C6" w:rsidRPr="00D312C6">
        <w:rPr>
          <w:rFonts w:ascii="Arial" w:hAnsi="Arial" w:cs="Arial"/>
          <w:sz w:val="24"/>
          <w:szCs w:val="24"/>
        </w:rPr>
        <w:t xml:space="preserve">» заменить </w:t>
      </w:r>
      <w:proofErr w:type="gramStart"/>
      <w:r w:rsidR="00D312C6" w:rsidRPr="00D312C6">
        <w:rPr>
          <w:rFonts w:ascii="Arial" w:hAnsi="Arial" w:cs="Arial"/>
          <w:sz w:val="24"/>
          <w:szCs w:val="24"/>
        </w:rPr>
        <w:t>на</w:t>
      </w:r>
      <w:proofErr w:type="gramEnd"/>
      <w:r w:rsidR="00D312C6" w:rsidRPr="00D312C6">
        <w:rPr>
          <w:rFonts w:ascii="Arial" w:hAnsi="Arial" w:cs="Arial"/>
          <w:sz w:val="24"/>
          <w:szCs w:val="24"/>
        </w:rPr>
        <w:t xml:space="preserve"> «</w:t>
      </w:r>
      <w:proofErr w:type="gramStart"/>
      <w:r w:rsidR="00D312C6" w:rsidRPr="00D312C6">
        <w:rPr>
          <w:rFonts w:ascii="Arial" w:hAnsi="Arial" w:cs="Arial"/>
          <w:sz w:val="24"/>
          <w:szCs w:val="24"/>
        </w:rPr>
        <w:t>гаражей</w:t>
      </w:r>
      <w:proofErr w:type="gramEnd"/>
      <w:r w:rsidR="00D312C6" w:rsidRPr="00D312C6">
        <w:rPr>
          <w:rFonts w:ascii="Arial" w:hAnsi="Arial" w:cs="Arial"/>
          <w:sz w:val="24"/>
          <w:szCs w:val="24"/>
        </w:rPr>
        <w:t xml:space="preserve"> и </w:t>
      </w:r>
      <w:proofErr w:type="spellStart"/>
      <w:r w:rsidR="00D312C6" w:rsidRPr="00D312C6">
        <w:rPr>
          <w:rFonts w:ascii="Arial" w:hAnsi="Arial" w:cs="Arial"/>
          <w:sz w:val="24"/>
          <w:szCs w:val="24"/>
        </w:rPr>
        <w:t>машино-мест</w:t>
      </w:r>
      <w:proofErr w:type="spellEnd"/>
      <w:r w:rsidR="00D312C6" w:rsidRPr="00D312C6">
        <w:rPr>
          <w:rFonts w:ascii="Arial" w:hAnsi="Arial" w:cs="Arial"/>
          <w:sz w:val="24"/>
          <w:szCs w:val="24"/>
        </w:rPr>
        <w:t>, в том числе расположенных в объектах нал</w:t>
      </w:r>
      <w:r>
        <w:rPr>
          <w:rFonts w:ascii="Arial" w:hAnsi="Arial" w:cs="Arial"/>
          <w:sz w:val="24"/>
          <w:szCs w:val="24"/>
        </w:rPr>
        <w:t>огообложения, указанных в пунктах</w:t>
      </w:r>
      <w:r w:rsidR="00D312C6" w:rsidRPr="00D312C6">
        <w:rPr>
          <w:rFonts w:ascii="Arial" w:hAnsi="Arial" w:cs="Arial"/>
          <w:sz w:val="24"/>
          <w:szCs w:val="24"/>
        </w:rPr>
        <w:t xml:space="preserve"> 2 и 4 настоящего пункта»</w:t>
      </w:r>
    </w:p>
    <w:p w:rsidR="00D312C6" w:rsidRPr="00D312C6" w:rsidRDefault="00D312C6" w:rsidP="005107C8">
      <w:pPr>
        <w:pStyle w:val="a5"/>
        <w:numPr>
          <w:ilvl w:val="0"/>
          <w:numId w:val="1"/>
        </w:numPr>
        <w:spacing w:after="0"/>
        <w:jc w:val="both"/>
        <w:rPr>
          <w:rFonts w:ascii="Arial" w:hAnsi="Arial" w:cs="Arial"/>
          <w:sz w:val="24"/>
          <w:szCs w:val="24"/>
        </w:rPr>
      </w:pPr>
      <w:r w:rsidRPr="00D312C6">
        <w:rPr>
          <w:rFonts w:ascii="Arial" w:hAnsi="Arial" w:cs="Arial"/>
          <w:sz w:val="24"/>
          <w:szCs w:val="24"/>
        </w:rPr>
        <w:t xml:space="preserve">Исключить из Решения Думы пункт 6. </w:t>
      </w:r>
    </w:p>
    <w:p w:rsidR="00411AF3" w:rsidRDefault="005107C8" w:rsidP="005107C8">
      <w:pPr>
        <w:jc w:val="both"/>
        <w:rPr>
          <w:rFonts w:ascii="Arial" w:hAnsi="Arial" w:cs="Arial"/>
        </w:rPr>
      </w:pPr>
      <w:r>
        <w:rPr>
          <w:rFonts w:ascii="Arial" w:hAnsi="Arial" w:cs="Arial"/>
        </w:rPr>
        <w:t xml:space="preserve">           2</w:t>
      </w:r>
      <w:r w:rsidR="00411AF3">
        <w:rPr>
          <w:rFonts w:ascii="Arial" w:hAnsi="Arial" w:cs="Arial"/>
        </w:rPr>
        <w:t>.Опубликовать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411AF3" w:rsidRDefault="005107C8" w:rsidP="005107C8">
      <w:pPr>
        <w:jc w:val="both"/>
        <w:rPr>
          <w:rFonts w:ascii="Arial" w:hAnsi="Arial" w:cs="Arial"/>
        </w:rPr>
      </w:pPr>
      <w:r>
        <w:rPr>
          <w:rFonts w:ascii="Arial" w:hAnsi="Arial" w:cs="Arial"/>
        </w:rPr>
        <w:t xml:space="preserve">            3</w:t>
      </w:r>
      <w:r w:rsidR="00411AF3">
        <w:rPr>
          <w:rFonts w:ascii="Arial" w:hAnsi="Arial" w:cs="Arial"/>
        </w:rPr>
        <w:t>. В течени</w:t>
      </w:r>
      <w:proofErr w:type="gramStart"/>
      <w:r w:rsidR="00411AF3">
        <w:rPr>
          <w:rFonts w:ascii="Arial" w:hAnsi="Arial" w:cs="Arial"/>
        </w:rPr>
        <w:t>и</w:t>
      </w:r>
      <w:proofErr w:type="gramEnd"/>
      <w:r w:rsidR="00411AF3">
        <w:rPr>
          <w:rFonts w:ascii="Arial" w:hAnsi="Arial" w:cs="Arial"/>
        </w:rPr>
        <w:t xml:space="preserve"> пяти дней с</w:t>
      </w:r>
      <w:r w:rsidR="003D0EA0">
        <w:rPr>
          <w:rFonts w:ascii="Arial" w:hAnsi="Arial" w:cs="Arial"/>
        </w:rPr>
        <w:t xml:space="preserve"> момента принятия разместить на </w:t>
      </w:r>
      <w:r w:rsidR="00411AF3">
        <w:rPr>
          <w:rFonts w:ascii="Arial" w:hAnsi="Arial" w:cs="Arial"/>
        </w:rPr>
        <w:t>сайте</w:t>
      </w:r>
      <w:r w:rsidR="003D0EA0">
        <w:rPr>
          <w:rFonts w:ascii="Arial" w:hAnsi="Arial" w:cs="Arial"/>
        </w:rPr>
        <w:t xml:space="preserve"> </w:t>
      </w:r>
      <w:hyperlink r:id="rId5" w:history="1">
        <w:r w:rsidR="003D0EA0" w:rsidRPr="003D0EA0">
          <w:rPr>
            <w:rStyle w:val="a6"/>
            <w:rFonts w:ascii="Arial" w:hAnsi="Arial" w:cs="Arial"/>
            <w:color w:val="000000" w:themeColor="text1"/>
            <w:u w:val="none"/>
          </w:rPr>
          <w:t>http://mail.gfu.ru:85/fns_web</w:t>
        </w:r>
      </w:hyperlink>
      <w:r w:rsidR="00411AF3" w:rsidRPr="003D0EA0">
        <w:rPr>
          <w:rFonts w:ascii="Arial" w:hAnsi="Arial" w:cs="Arial"/>
          <w:color w:val="000000" w:themeColor="text1"/>
        </w:rPr>
        <w:t>.</w:t>
      </w:r>
    </w:p>
    <w:p w:rsidR="003D0EA0" w:rsidRDefault="003D0EA0" w:rsidP="005107C8">
      <w:pPr>
        <w:jc w:val="both"/>
        <w:rPr>
          <w:rFonts w:ascii="Arial" w:hAnsi="Arial" w:cs="Arial"/>
        </w:rPr>
      </w:pPr>
      <w:r>
        <w:rPr>
          <w:rFonts w:ascii="Arial" w:hAnsi="Arial" w:cs="Arial"/>
        </w:rPr>
        <w:t xml:space="preserve">           4.Данное Решение Думы вступает в силу с 1 января 2020 года.</w:t>
      </w:r>
    </w:p>
    <w:p w:rsidR="005107C8" w:rsidRDefault="005107C8" w:rsidP="00411AF3">
      <w:pPr>
        <w:tabs>
          <w:tab w:val="left" w:pos="720"/>
          <w:tab w:val="left" w:pos="900"/>
        </w:tabs>
        <w:jc w:val="both"/>
        <w:rPr>
          <w:rFonts w:ascii="Arial" w:hAnsi="Arial" w:cs="Arial"/>
        </w:rPr>
      </w:pPr>
    </w:p>
    <w:p w:rsidR="005107C8" w:rsidRDefault="005107C8" w:rsidP="00411AF3">
      <w:pPr>
        <w:tabs>
          <w:tab w:val="left" w:pos="720"/>
          <w:tab w:val="left" w:pos="900"/>
        </w:tabs>
        <w:jc w:val="both"/>
        <w:rPr>
          <w:rFonts w:ascii="Arial" w:hAnsi="Arial" w:cs="Arial"/>
        </w:rPr>
      </w:pPr>
    </w:p>
    <w:p w:rsidR="00411AF3" w:rsidRDefault="00411AF3" w:rsidP="00411AF3">
      <w:pPr>
        <w:tabs>
          <w:tab w:val="left" w:pos="720"/>
          <w:tab w:val="left" w:pos="900"/>
        </w:tabs>
        <w:jc w:val="both"/>
        <w:rPr>
          <w:rFonts w:ascii="Arial" w:hAnsi="Arial" w:cs="Arial"/>
        </w:rPr>
      </w:pPr>
      <w:r>
        <w:rPr>
          <w:rFonts w:ascii="Arial" w:hAnsi="Arial" w:cs="Arial"/>
        </w:rPr>
        <w:t>Председатель Думы</w:t>
      </w:r>
    </w:p>
    <w:p w:rsidR="00411AF3" w:rsidRDefault="00411AF3" w:rsidP="00411AF3">
      <w:pPr>
        <w:tabs>
          <w:tab w:val="left" w:pos="720"/>
          <w:tab w:val="left" w:pos="900"/>
        </w:tabs>
        <w:jc w:val="both"/>
        <w:rPr>
          <w:rFonts w:ascii="Arial" w:hAnsi="Arial" w:cs="Arial"/>
        </w:rPr>
      </w:pPr>
      <w:r>
        <w:rPr>
          <w:rFonts w:ascii="Arial" w:hAnsi="Arial" w:cs="Arial"/>
        </w:rPr>
        <w:t xml:space="preserve">Шарагайского муниципального образования                                М.А. Немчинов                  </w:t>
      </w:r>
    </w:p>
    <w:p w:rsidR="00411AF3" w:rsidRDefault="00411AF3" w:rsidP="00411AF3">
      <w:pPr>
        <w:jc w:val="both"/>
        <w:rPr>
          <w:rFonts w:ascii="Arial" w:hAnsi="Arial" w:cs="Arial"/>
        </w:rPr>
      </w:pPr>
    </w:p>
    <w:p w:rsidR="005107C8" w:rsidRDefault="005107C8" w:rsidP="00411AF3">
      <w:pPr>
        <w:jc w:val="both"/>
        <w:rPr>
          <w:rFonts w:ascii="Arial" w:hAnsi="Arial" w:cs="Arial"/>
        </w:rPr>
      </w:pPr>
    </w:p>
    <w:p w:rsidR="005107C8" w:rsidRDefault="005107C8" w:rsidP="00411AF3">
      <w:pPr>
        <w:jc w:val="both"/>
        <w:rPr>
          <w:rFonts w:ascii="Arial" w:hAnsi="Arial" w:cs="Arial"/>
        </w:rPr>
      </w:pPr>
    </w:p>
    <w:p w:rsidR="00411AF3" w:rsidRDefault="00411AF3" w:rsidP="00411AF3">
      <w:pPr>
        <w:jc w:val="both"/>
        <w:rPr>
          <w:rFonts w:ascii="Arial" w:hAnsi="Arial" w:cs="Arial"/>
        </w:rPr>
      </w:pPr>
      <w:r>
        <w:rPr>
          <w:rFonts w:ascii="Arial" w:hAnsi="Arial" w:cs="Arial"/>
        </w:rPr>
        <w:t>Глава Шарагайского муниципального образования</w:t>
      </w:r>
      <w:r>
        <w:rPr>
          <w:rFonts w:ascii="Arial" w:hAnsi="Arial" w:cs="Arial"/>
        </w:rPr>
        <w:tab/>
      </w:r>
      <w:r>
        <w:rPr>
          <w:rFonts w:ascii="Arial" w:hAnsi="Arial" w:cs="Arial"/>
        </w:rPr>
        <w:tab/>
        <w:t xml:space="preserve">М.А.Немчинов </w:t>
      </w:r>
    </w:p>
    <w:p w:rsidR="00685AE9" w:rsidRDefault="00685AE9"/>
    <w:sectPr w:rsidR="00685AE9" w:rsidSect="005107C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AFF"/>
    <w:multiLevelType w:val="hybridMultilevel"/>
    <w:tmpl w:val="8498212C"/>
    <w:lvl w:ilvl="0" w:tplc="E5268172">
      <w:start w:val="1"/>
      <w:numFmt w:val="decimal"/>
      <w:lvlText w:val="%1)"/>
      <w:lvlJc w:val="left"/>
      <w:pPr>
        <w:ind w:left="720" w:hanging="360"/>
      </w:pPr>
      <w:rPr>
        <w:rFonts w:ascii="Arial" w:eastAsia="Times New Roman" w:hAnsi="Arial" w:cs="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AF3"/>
    <w:rsid w:val="000C283B"/>
    <w:rsid w:val="000F58CD"/>
    <w:rsid w:val="003614E6"/>
    <w:rsid w:val="0038122A"/>
    <w:rsid w:val="003D0EA0"/>
    <w:rsid w:val="00411AF3"/>
    <w:rsid w:val="005107C8"/>
    <w:rsid w:val="005F46AE"/>
    <w:rsid w:val="00685AE9"/>
    <w:rsid w:val="006F2A7D"/>
    <w:rsid w:val="008030D8"/>
    <w:rsid w:val="008C7CC8"/>
    <w:rsid w:val="00A340DA"/>
    <w:rsid w:val="00AA4389"/>
    <w:rsid w:val="00C22ED5"/>
    <w:rsid w:val="00D14A6C"/>
    <w:rsid w:val="00D312C6"/>
    <w:rsid w:val="00DC35C5"/>
    <w:rsid w:val="00E74423"/>
    <w:rsid w:val="00F02C09"/>
    <w:rsid w:val="00F3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11AF3"/>
    <w:rPr>
      <w:rFonts w:ascii="Times New Roman" w:hAnsi="Times New Roman" w:cs="Times New Roman" w:hint="default"/>
      <w:b/>
      <w:bCs/>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semiHidden/>
    <w:locked/>
    <w:rsid w:val="00411AF3"/>
    <w:rPr>
      <w:rFonts w:ascii="Times New Roman" w:eastAsia="Times New Roman" w:hAnsi="Times New Roman" w:cs="Times New Roman"/>
      <w:sz w:val="24"/>
      <w:szCs w:val="24"/>
      <w:lang w:eastAsia="ar-SA"/>
    </w:rPr>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semiHidden/>
    <w:unhideWhenUsed/>
    <w:qFormat/>
    <w:rsid w:val="00411AF3"/>
    <w:pPr>
      <w:suppressAutoHyphens/>
      <w:spacing w:before="280" w:after="280"/>
    </w:pPr>
    <w:rPr>
      <w:lang w:eastAsia="ar-SA"/>
    </w:rPr>
  </w:style>
  <w:style w:type="paragraph" w:customStyle="1" w:styleId="ConsTitle">
    <w:name w:val="ConsTitle"/>
    <w:uiPriority w:val="99"/>
    <w:qFormat/>
    <w:rsid w:val="00411A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qFormat/>
    <w:rsid w:val="00411A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02C09"/>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3D0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il.gfu.ru:85/fns_we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2019-12-23T08:20:00Z</dcterms:created>
  <dcterms:modified xsi:type="dcterms:W3CDTF">2019-12-27T06:27:00Z</dcterms:modified>
</cp:coreProperties>
</file>