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  <w:r>
        <w:rPr>
          <w:rFonts w:ascii="Times New Roman" w:hAnsi="Times New Roman"/>
          <w:b/>
          <w:sz w:val="24"/>
          <w:lang w:eastAsia="en-U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ИРКУТСКАЯ ОБЛАСТЬ</w:t>
      </w:r>
      <w:r>
        <w:rPr>
          <w:rFonts w:ascii="Times New Roman" w:hAnsi="Times New Roman"/>
          <w:b/>
          <w:sz w:val="24"/>
          <w:lang w:eastAsia="en-U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БАЛАГАНСКИЙ РАЙОН  </w:t>
      </w: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 xml:space="preserve">ДУМА ШАРАГАЙСКОГО МУНИЦИПАЛЬНОГО ОБРАЗОВАНИ                                                                            (сельского поселения)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Второго созыва</w:t>
      </w:r>
    </w:p>
    <w:p w:rsidR="00BC09AC" w:rsidRDefault="00BC09AC" w:rsidP="00BC09AC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BC09AC" w:rsidRDefault="00BC09AC" w:rsidP="00BC09A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BC09AC" w:rsidRDefault="00BC09AC" w:rsidP="00BC09A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C09AC" w:rsidRDefault="00BC09AC" w:rsidP="00BC09AC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от 27 декабря  2013 года                                  с. Шарагай                                          № 12-5 </w:t>
      </w:r>
    </w:p>
    <w:p w:rsidR="00BC09AC" w:rsidRDefault="00BC09AC" w:rsidP="00BC09AC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p w:rsidR="00BC09AC" w:rsidRDefault="00BC09AC" w:rsidP="00BC09AC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«Об оплате труда муниципальных                                                                                             служащих Шарагайского муниципального                                                                              образования (сельского поселения)». </w:t>
      </w:r>
    </w:p>
    <w:p w:rsidR="00BC09AC" w:rsidRDefault="00BC09AC" w:rsidP="00BC09AC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BC09AC" w:rsidRPr="00C667D1" w:rsidRDefault="00BC09AC" w:rsidP="00C667D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В целях упорядочения оплаты труда муниципальных служащих, руководствуясь Федеральными Законами от </w:t>
      </w:r>
      <w:r w:rsidR="00C667D1">
        <w:rPr>
          <w:rFonts w:ascii="Times New Roman" w:hAnsi="Times New Roman"/>
          <w:sz w:val="24"/>
        </w:rPr>
        <w:t xml:space="preserve">06 октября 2003 года № 131-ФЗ </w:t>
      </w:r>
      <w:r>
        <w:rPr>
          <w:rFonts w:ascii="Times New Roman" w:hAnsi="Times New Roman"/>
          <w:sz w:val="24"/>
        </w:rPr>
        <w:t xml:space="preserve"> «Об общих принципах организации местного самоуправления в Российской Федерации»,  от </w:t>
      </w:r>
      <w:r w:rsidR="00C667D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 марта 2007 года №</w:t>
      </w:r>
      <w:r w:rsidR="00C667D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25-фз «О муниципальной службе в Российской Федерации», Законами Иркутской области от 15 октября 2007 года № 89-оз   «О реестре должностей муниципальной службы в Иркутской области и соотношении должностей муниципальной службы и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должностей государственной гражданской службы Иркутской области», от 15 октября 2007 года № 88-оз «Об отдельных вопросах муниципальной службы в Иркутской области», от 27 марта 2009 года  № 13-оз «О должностях, периоды работы на которых включаются в стаж муниципальной службы», </w:t>
      </w:r>
      <w:r w:rsidR="00C667D1">
        <w:rPr>
          <w:rFonts w:ascii="Times New Roman" w:hAnsi="Times New Roman"/>
          <w:sz w:val="24"/>
        </w:rPr>
        <w:t>Указом Г</w:t>
      </w:r>
      <w:r>
        <w:rPr>
          <w:rFonts w:ascii="Times New Roman" w:hAnsi="Times New Roman"/>
          <w:sz w:val="24"/>
        </w:rPr>
        <w:t xml:space="preserve">убернатора Иркутской области от </w:t>
      </w:r>
      <w:r w:rsidR="00C667D1">
        <w:rPr>
          <w:rFonts w:ascii="Times New Roman" w:hAnsi="Times New Roman"/>
          <w:sz w:val="24"/>
        </w:rPr>
        <w:t>11 марта 2013 года   № 54 -УГ</w:t>
      </w:r>
      <w:r>
        <w:rPr>
          <w:rFonts w:ascii="Times New Roman" w:hAnsi="Times New Roman"/>
          <w:sz w:val="24"/>
        </w:rPr>
        <w:t xml:space="preserve"> </w:t>
      </w:r>
      <w:r w:rsidR="00C667D1">
        <w:rPr>
          <w:rFonts w:ascii="Times New Roman" w:hAnsi="Times New Roman"/>
          <w:sz w:val="24"/>
        </w:rPr>
        <w:t>«Об увеличении (индексации) размеров окладов месячного денежного содержания государственных гражданских служащих Иркутской</w:t>
      </w:r>
      <w:proofErr w:type="gramEnd"/>
      <w:r w:rsidR="00C667D1">
        <w:rPr>
          <w:rFonts w:ascii="Times New Roman" w:hAnsi="Times New Roman"/>
          <w:sz w:val="24"/>
        </w:rPr>
        <w:t xml:space="preserve"> области»</w:t>
      </w:r>
      <w:r w:rsidR="00C667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Дума Шарагайского муниципального образования</w:t>
      </w:r>
    </w:p>
    <w:p w:rsidR="00BC09AC" w:rsidRDefault="00BC09AC" w:rsidP="00C667D1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</w:t>
      </w:r>
      <w:r>
        <w:rPr>
          <w:rFonts w:ascii="Times New Roman" w:hAnsi="Times New Roman"/>
          <w:sz w:val="24"/>
        </w:rPr>
        <w:t>РЕШИЛА:</w:t>
      </w:r>
    </w:p>
    <w:p w:rsidR="00C667D1" w:rsidRPr="00C667D1" w:rsidRDefault="00C667D1" w:rsidP="00C667D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u w:val="single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1.  Установить оклады муниципальным служащим Шарагайского муниципального образования (приложение 1).</w:t>
      </w:r>
    </w:p>
    <w:p w:rsidR="00BC09AC" w:rsidRDefault="00BC09AC" w:rsidP="00BC09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Утвердить:</w:t>
      </w: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положение  о порядке установления и выплаты надбавок к должностному окладу за выслугу лет лицам, замещающим муниципальные должности муниципальной службы в Шарагайском муниципальном образовании (приложение 2);</w:t>
      </w:r>
    </w:p>
    <w:p w:rsidR="00BC09AC" w:rsidRDefault="00BC09AC" w:rsidP="00BC09AC">
      <w:pPr>
        <w:pStyle w:val="21"/>
      </w:pPr>
      <w:r>
        <w:t xml:space="preserve">           - положение о порядке выплаты ежемесячной надбавки к должностному окладу за особые условия муниципальной службы муниципальным служащим в Шарагайском муниципальном образовании (приложение 3);</w:t>
      </w: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положение о ежемесячном денежном поощрении  муниципальных служащих </w:t>
      </w: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Шарагайского муниципального образования (приложение 4);</w:t>
      </w:r>
    </w:p>
    <w:p w:rsidR="00BC09AC" w:rsidRDefault="00BC09AC" w:rsidP="00BC09AC">
      <w:pPr>
        <w:spacing w:after="0" w:line="240" w:lineRule="auto"/>
        <w:ind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положение  о порядке выплаты  за выполнение особо важных и сложных заданий муниципальным служащим Шарагайского муниципального образования (приложение 5);</w:t>
      </w:r>
    </w:p>
    <w:p w:rsidR="00BC09AC" w:rsidRDefault="00BC09AC" w:rsidP="00BC09A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положение о порядке выплаты материальной помощи муниципальным служащим Шарагайского муниципального образования (приложение 6);</w:t>
      </w:r>
    </w:p>
    <w:p w:rsidR="00BC09AC" w:rsidRDefault="00BC09AC" w:rsidP="00BC09AC">
      <w:pPr>
        <w:spacing w:after="0" w:line="240" w:lineRule="auto"/>
        <w:ind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положение о порядке выплаты ежеквартальной премии муниципальным служащим</w:t>
      </w: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Шарагайского муниципального образования (приложение 7);</w:t>
      </w:r>
    </w:p>
    <w:p w:rsidR="00BC09AC" w:rsidRDefault="00BC09AC" w:rsidP="00BC09AC">
      <w:pPr>
        <w:pStyle w:val="21"/>
      </w:pPr>
      <w:r>
        <w:t xml:space="preserve">         - положение о порядке выплаты  премии муниципальным служащим Шарагайского муниципального образования к 8-му марта и 23-е февраля (приложение 8);</w:t>
      </w:r>
    </w:p>
    <w:p w:rsidR="00BC09AC" w:rsidRDefault="00BC09AC" w:rsidP="00BC09AC">
      <w:pPr>
        <w:pStyle w:val="21"/>
      </w:pPr>
      <w:r>
        <w:t xml:space="preserve">         - положение о порядке  поощрения муниципальных служащих Шарагайского муниципального образования к юбилейным датам (приложение 9);</w:t>
      </w:r>
    </w:p>
    <w:p w:rsidR="00BC09AC" w:rsidRDefault="00BC09AC" w:rsidP="00BC09AC">
      <w:pPr>
        <w:pStyle w:val="21"/>
      </w:pPr>
      <w:r>
        <w:t xml:space="preserve">         - положение о единовременной выплате к отпуску муниципальным служащим Шарагайского муниципального образования (приложение 10); </w:t>
      </w:r>
    </w:p>
    <w:p w:rsidR="00BC09AC" w:rsidRDefault="00BC09AC" w:rsidP="00BC09AC">
      <w:pPr>
        <w:spacing w:after="0" w:line="240" w:lineRule="auto"/>
        <w:ind w:lef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положение о порядке установления размера и выплаты ежемесячной надбавки </w:t>
      </w:r>
      <w:proofErr w:type="gramStart"/>
      <w:r>
        <w:rPr>
          <w:rFonts w:ascii="Times New Roman" w:hAnsi="Times New Roman"/>
          <w:sz w:val="24"/>
        </w:rPr>
        <w:t>за</w:t>
      </w:r>
      <w:proofErr w:type="gramEnd"/>
    </w:p>
    <w:p w:rsidR="00BC09AC" w:rsidRDefault="00BC09AC" w:rsidP="00BC09AC">
      <w:pPr>
        <w:pStyle w:val="21"/>
      </w:pPr>
      <w:r>
        <w:lastRenderedPageBreak/>
        <w:t>классный чин муниципальным служащим Шарагайского муниципального образования (приложение 11).</w:t>
      </w:r>
    </w:p>
    <w:p w:rsidR="00BC09AC" w:rsidRDefault="00C667D1" w:rsidP="00BC09AC">
      <w:pPr>
        <w:pStyle w:val="21"/>
        <w:tabs>
          <w:tab w:val="left" w:pos="0"/>
        </w:tabs>
      </w:pPr>
      <w:r>
        <w:t xml:space="preserve">        3</w:t>
      </w:r>
      <w:r w:rsidR="00BC09AC">
        <w:t>. Установить, что при увеличении (индексации) окладов месячного денежного содержания государственных гражданских служащих Иркутской области, размеры месячных окладов муниципальных служащих муниципальной службы Шарагайского муниципального образования увеличиваются (индексируются) в том же размере.</w:t>
      </w:r>
    </w:p>
    <w:p w:rsidR="00BC09AC" w:rsidRDefault="00C667D1" w:rsidP="00BC09AC">
      <w:pPr>
        <w:pStyle w:val="21"/>
        <w:tabs>
          <w:tab w:val="left" w:pos="0"/>
        </w:tabs>
      </w:pPr>
      <w:r>
        <w:t xml:space="preserve">        4</w:t>
      </w:r>
      <w:r w:rsidR="00BC09AC">
        <w:t>. Размеры окладов месячного денежного содержания, ежемесячных и иных дополнительных выплат подлежат округлению до целого рубля в сторону увеличения.</w:t>
      </w:r>
    </w:p>
    <w:p w:rsidR="00BC09AC" w:rsidRDefault="00C667D1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5</w:t>
      </w:r>
      <w:r w:rsidR="00BC09AC">
        <w:rPr>
          <w:rFonts w:ascii="Times New Roman" w:hAnsi="Times New Roman"/>
          <w:sz w:val="24"/>
        </w:rPr>
        <w:t>.  Решение Думы Шарагайского муниципального образования от 28 д</w:t>
      </w:r>
      <w:r>
        <w:rPr>
          <w:rFonts w:ascii="Times New Roman" w:hAnsi="Times New Roman"/>
          <w:sz w:val="24"/>
        </w:rPr>
        <w:t>екабря 2010 года № 39-3</w:t>
      </w:r>
      <w:r w:rsidR="00BC09AC">
        <w:rPr>
          <w:rFonts w:ascii="Times New Roman" w:hAnsi="Times New Roman"/>
          <w:sz w:val="24"/>
        </w:rPr>
        <w:t xml:space="preserve"> считать </w:t>
      </w:r>
      <w:r>
        <w:rPr>
          <w:rFonts w:ascii="Times New Roman" w:hAnsi="Times New Roman"/>
          <w:sz w:val="24"/>
        </w:rPr>
        <w:t>утратившим силу с 01 января 2014</w:t>
      </w:r>
      <w:r w:rsidR="00BC09AC">
        <w:rPr>
          <w:rFonts w:ascii="Times New Roman" w:hAnsi="Times New Roman"/>
          <w:sz w:val="24"/>
        </w:rPr>
        <w:t xml:space="preserve"> года.</w:t>
      </w:r>
    </w:p>
    <w:p w:rsidR="00BC09AC" w:rsidRPr="00C667D1" w:rsidRDefault="00C667D1" w:rsidP="00C667D1">
      <w:pPr>
        <w:pStyle w:val="ac"/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BC09AC" w:rsidRPr="00C667D1">
        <w:rPr>
          <w:rFonts w:ascii="Times New Roman" w:hAnsi="Times New Roman"/>
          <w:sz w:val="24"/>
        </w:rPr>
        <w:t>Данное решение в</w:t>
      </w:r>
      <w:r w:rsidRPr="00C667D1">
        <w:rPr>
          <w:rFonts w:ascii="Times New Roman" w:hAnsi="Times New Roman"/>
          <w:sz w:val="24"/>
        </w:rPr>
        <w:t>ступает в силу с  01 января 2014</w:t>
      </w:r>
      <w:r w:rsidR="00BC09AC" w:rsidRPr="00C667D1">
        <w:rPr>
          <w:rFonts w:ascii="Times New Roman" w:hAnsi="Times New Roman"/>
          <w:sz w:val="24"/>
        </w:rPr>
        <w:t xml:space="preserve"> года. </w:t>
      </w:r>
    </w:p>
    <w:p w:rsidR="00BC09AC" w:rsidRDefault="00BC09AC" w:rsidP="00BC09A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Глава Шарагайского муниципального образования </w:t>
      </w: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В.И. Киселёв</w:t>
      </w: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C667D1" w:rsidRDefault="00C667D1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Приложение 1</w:t>
      </w:r>
    </w:p>
    <w:p w:rsidR="00BC09AC" w:rsidRDefault="00BC09AC" w:rsidP="00BC09AC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решению Думы Шарагайского</w:t>
      </w:r>
    </w:p>
    <w:p w:rsidR="00BC09AC" w:rsidRDefault="00BC09AC" w:rsidP="00BC09A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муниципального образования </w:t>
      </w:r>
    </w:p>
    <w:p w:rsidR="00BC09AC" w:rsidRDefault="00BC09AC" w:rsidP="00BC09AC">
      <w:pPr>
        <w:tabs>
          <w:tab w:val="left" w:pos="7020"/>
          <w:tab w:val="right" w:pos="935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</w:t>
      </w:r>
      <w:r w:rsidR="00C667D1">
        <w:rPr>
          <w:rFonts w:ascii="Times New Roman" w:hAnsi="Times New Roman"/>
          <w:sz w:val="20"/>
        </w:rPr>
        <w:t xml:space="preserve">    </w:t>
      </w:r>
      <w:r w:rsidR="00A42F9E">
        <w:rPr>
          <w:rFonts w:ascii="Times New Roman" w:hAnsi="Times New Roman"/>
          <w:sz w:val="20"/>
        </w:rPr>
        <w:t xml:space="preserve">                 от 27 декабря </w:t>
      </w:r>
      <w:r w:rsidR="00C667D1">
        <w:rPr>
          <w:rFonts w:ascii="Times New Roman" w:hAnsi="Times New Roman"/>
          <w:sz w:val="20"/>
        </w:rPr>
        <w:t>2013</w:t>
      </w:r>
      <w:r>
        <w:rPr>
          <w:rFonts w:ascii="Times New Roman" w:hAnsi="Times New Roman"/>
          <w:sz w:val="20"/>
        </w:rPr>
        <w:t xml:space="preserve"> г. № </w:t>
      </w:r>
      <w:r w:rsidR="00C667D1">
        <w:rPr>
          <w:rFonts w:ascii="Times New Roman" w:hAnsi="Times New Roman"/>
          <w:sz w:val="20"/>
        </w:rPr>
        <w:t>12-5</w:t>
      </w:r>
      <w:r>
        <w:rPr>
          <w:rFonts w:ascii="Times New Roman" w:hAnsi="Times New Roman"/>
          <w:sz w:val="24"/>
        </w:rPr>
        <w:tab/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/>
        <w:jc w:val="center"/>
        <w:rPr>
          <w:rFonts w:ascii="Times New Roman" w:hAnsi="Times New Roman"/>
          <w:b/>
          <w:color w:val="000000"/>
          <w:sz w:val="24"/>
        </w:rPr>
      </w:pPr>
    </w:p>
    <w:p w:rsidR="00BC09AC" w:rsidRDefault="00BC09AC" w:rsidP="00BC09AC">
      <w:pPr>
        <w:pStyle w:val="2"/>
        <w:spacing w:line="240" w:lineRule="auto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Схема</w:t>
      </w: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должностных окладов муниципальных служащих муниципальной службы </w:t>
      </w: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Шарагайском муниципальном образовании</w:t>
      </w:r>
    </w:p>
    <w:p w:rsidR="00BC09AC" w:rsidRDefault="00BC09AC" w:rsidP="00BC09AC">
      <w:pPr>
        <w:jc w:val="center"/>
        <w:rPr>
          <w:rFonts w:ascii="Times New Roman" w:hAnsi="Times New Roman"/>
          <w:sz w:val="24"/>
        </w:rPr>
      </w:pPr>
    </w:p>
    <w:p w:rsidR="00BC09AC" w:rsidRDefault="00BC09AC" w:rsidP="00BC09AC">
      <w:pPr>
        <w:pStyle w:val="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Муниципальные должности                                                                 Должностной  оклад</w:t>
      </w:r>
    </w:p>
    <w:p w:rsidR="00BC09AC" w:rsidRDefault="00BC09AC" w:rsidP="00BC09A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муниципальной службы</w:t>
      </w:r>
    </w:p>
    <w:p w:rsidR="00BC09AC" w:rsidRDefault="00BC09AC" w:rsidP="00BC09A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Младшие должности </w:t>
      </w:r>
    </w:p>
    <w:p w:rsidR="00BC09AC" w:rsidRDefault="00BC09AC" w:rsidP="00BC09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Главный специалист                                                             </w:t>
      </w:r>
      <w:r w:rsidR="00A55395">
        <w:rPr>
          <w:rFonts w:ascii="Times New Roman" w:hAnsi="Times New Roman"/>
          <w:sz w:val="24"/>
        </w:rPr>
        <w:t xml:space="preserve">                            3889</w:t>
      </w:r>
      <w:r>
        <w:rPr>
          <w:rFonts w:ascii="Times New Roman" w:hAnsi="Times New Roman"/>
          <w:sz w:val="24"/>
        </w:rPr>
        <w:t>-00</w:t>
      </w:r>
    </w:p>
    <w:p w:rsidR="00BC09AC" w:rsidRDefault="00BC09AC" w:rsidP="00BC09AC">
      <w:pPr>
        <w:tabs>
          <w:tab w:val="left" w:pos="862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специалист                                                            </w:t>
      </w:r>
      <w:r w:rsidR="00A55395">
        <w:rPr>
          <w:rFonts w:ascii="Times New Roman" w:hAnsi="Times New Roman"/>
          <w:sz w:val="24"/>
        </w:rPr>
        <w:t xml:space="preserve">                            3889</w:t>
      </w:r>
      <w:r>
        <w:rPr>
          <w:rFonts w:ascii="Times New Roman" w:hAnsi="Times New Roman"/>
          <w:sz w:val="24"/>
        </w:rPr>
        <w:t>-00</w:t>
      </w:r>
    </w:p>
    <w:p w:rsidR="00BC09AC" w:rsidRDefault="00BC09AC" w:rsidP="00BC09AC">
      <w:pPr>
        <w:tabs>
          <w:tab w:val="left" w:pos="862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Специалист 1 категории                                                       </w:t>
      </w:r>
      <w:r w:rsidR="00A55395">
        <w:rPr>
          <w:rFonts w:ascii="Times New Roman" w:hAnsi="Times New Roman"/>
          <w:sz w:val="24"/>
        </w:rPr>
        <w:t xml:space="preserve">                            3564</w:t>
      </w:r>
      <w:r>
        <w:rPr>
          <w:rFonts w:ascii="Times New Roman" w:hAnsi="Times New Roman"/>
          <w:sz w:val="24"/>
        </w:rPr>
        <w:t>-00</w:t>
      </w:r>
    </w:p>
    <w:p w:rsidR="00BC09AC" w:rsidRDefault="00BC09AC" w:rsidP="00BC09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Специалист 2 категории                                                                      </w:t>
      </w:r>
      <w:r w:rsidR="00A55395">
        <w:rPr>
          <w:rFonts w:ascii="Times New Roman" w:hAnsi="Times New Roman"/>
          <w:sz w:val="24"/>
        </w:rPr>
        <w:t xml:space="preserve">             3564</w:t>
      </w:r>
      <w:r>
        <w:rPr>
          <w:rFonts w:ascii="Times New Roman" w:hAnsi="Times New Roman"/>
          <w:sz w:val="24"/>
        </w:rPr>
        <w:t>-00</w:t>
      </w:r>
    </w:p>
    <w:p w:rsidR="00BC09AC" w:rsidRDefault="00BC09AC" w:rsidP="00BC09AC">
      <w:pPr>
        <w:tabs>
          <w:tab w:val="left" w:pos="862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Специалист                                                                            </w:t>
      </w:r>
      <w:r w:rsidR="00A55395">
        <w:rPr>
          <w:rFonts w:ascii="Times New Roman" w:hAnsi="Times New Roman"/>
          <w:sz w:val="24"/>
        </w:rPr>
        <w:t xml:space="preserve">                            3564</w:t>
      </w:r>
      <w:r>
        <w:rPr>
          <w:rFonts w:ascii="Times New Roman" w:hAnsi="Times New Roman"/>
          <w:sz w:val="24"/>
        </w:rPr>
        <w:t>-00</w:t>
      </w: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C667D1" w:rsidRDefault="00C667D1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C667D1" w:rsidRDefault="00C667D1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C667D1" w:rsidRDefault="00C667D1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C667D1" w:rsidRDefault="00C667D1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C667D1" w:rsidRDefault="00C667D1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Приложение 2</w:t>
      </w:r>
    </w:p>
    <w:p w:rsidR="00BC09AC" w:rsidRDefault="00BC09AC" w:rsidP="00BC09AC">
      <w:pPr>
        <w:tabs>
          <w:tab w:val="left" w:pos="702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к решению Думы Шарагайского </w:t>
      </w:r>
    </w:p>
    <w:p w:rsidR="00BC09AC" w:rsidRDefault="00BC09AC" w:rsidP="00BC09AC">
      <w:pPr>
        <w:tabs>
          <w:tab w:val="left" w:pos="702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муниципального образования</w:t>
      </w:r>
    </w:p>
    <w:p w:rsidR="00BC09AC" w:rsidRDefault="00BC09AC" w:rsidP="00BC09AC">
      <w:pPr>
        <w:tabs>
          <w:tab w:val="left" w:pos="702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</w:t>
      </w:r>
      <w:r w:rsidR="00A55395">
        <w:rPr>
          <w:rFonts w:ascii="Times New Roman" w:hAnsi="Times New Roman"/>
          <w:sz w:val="20"/>
        </w:rPr>
        <w:t xml:space="preserve">                         от 27 декабря 2013 года № 12-5</w:t>
      </w:r>
      <w:r>
        <w:rPr>
          <w:rFonts w:ascii="Times New Roman" w:hAnsi="Times New Roman"/>
          <w:sz w:val="20"/>
        </w:rPr>
        <w:t xml:space="preserve">  </w:t>
      </w:r>
    </w:p>
    <w:p w:rsidR="00BC09AC" w:rsidRDefault="00BC09AC" w:rsidP="00BC09AC">
      <w:pPr>
        <w:pStyle w:val="a3"/>
      </w:pPr>
    </w:p>
    <w:p w:rsidR="00BC09AC" w:rsidRDefault="00BC09AC" w:rsidP="00BC09AC">
      <w:pPr>
        <w:pStyle w:val="a3"/>
        <w:rPr>
          <w:sz w:val="24"/>
        </w:rPr>
      </w:pPr>
    </w:p>
    <w:p w:rsidR="00BC09AC" w:rsidRDefault="00BC09AC" w:rsidP="00BC09AC">
      <w:pPr>
        <w:pStyle w:val="a3"/>
        <w:rPr>
          <w:sz w:val="24"/>
        </w:rPr>
      </w:pPr>
    </w:p>
    <w:p w:rsidR="00BC09AC" w:rsidRDefault="00BC09AC" w:rsidP="00BC09AC">
      <w:pPr>
        <w:pStyle w:val="a3"/>
        <w:rPr>
          <w:sz w:val="24"/>
        </w:rPr>
      </w:pPr>
      <w:r>
        <w:rPr>
          <w:sz w:val="24"/>
        </w:rPr>
        <w:t>ПОЛОЖЕНИЕ</w:t>
      </w:r>
    </w:p>
    <w:p w:rsidR="00BC09AC" w:rsidRDefault="00BC09AC" w:rsidP="00BC09AC">
      <w:pPr>
        <w:pStyle w:val="1"/>
        <w:rPr>
          <w:b/>
        </w:rPr>
      </w:pPr>
      <w:r>
        <w:rPr>
          <w:b/>
        </w:rPr>
        <w:t>о порядке установления и выплаты надбавок к должностному окладу за выслугу лет лицам, замещающим муниципальные должности муниципальной службы в Шарагайском муниципальном образовании</w:t>
      </w:r>
    </w:p>
    <w:p w:rsidR="00BC09AC" w:rsidRDefault="00BC09AC" w:rsidP="00BC09AC">
      <w:pPr>
        <w:spacing w:after="0"/>
        <w:rPr>
          <w:rFonts w:ascii="Times New Roman" w:hAnsi="Times New Roman"/>
          <w:b/>
          <w:sz w:val="24"/>
        </w:rPr>
      </w:pPr>
    </w:p>
    <w:p w:rsidR="00BC09AC" w:rsidRDefault="00BC09AC" w:rsidP="00BC09AC">
      <w:pPr>
        <w:pStyle w:val="1"/>
        <w:numPr>
          <w:ilvl w:val="0"/>
          <w:numId w:val="3"/>
        </w:numPr>
        <w:tabs>
          <w:tab w:val="num" w:pos="0"/>
        </w:tabs>
        <w:ind w:left="0" w:firstLine="0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BC09AC" w:rsidRDefault="00BC09AC" w:rsidP="00BC09AC">
      <w:pPr>
        <w:spacing w:after="0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Данное Положение регламентирует порядок установления и  выплаты надбавок к должностному окладу за выслугу лет лицам, замещающим муниципальные должности муниципальной службы, а также порядок включения иных периодов работы (службы), не  предусмотренных статьей 2 Закона Иркутской области от 27 марта 2009 года  № 13-оз «О должностях, периоды работы на которых включаются в стаж муниципальной службы».</w:t>
      </w:r>
      <w:proofErr w:type="gramEnd"/>
    </w:p>
    <w:p w:rsidR="00BC09AC" w:rsidRDefault="00BC09AC" w:rsidP="00BC09AC">
      <w:pPr>
        <w:pStyle w:val="a5"/>
        <w:ind w:firstLine="709"/>
        <w:jc w:val="both"/>
        <w:rPr>
          <w:sz w:val="24"/>
        </w:rPr>
      </w:pPr>
      <w:r>
        <w:rPr>
          <w:sz w:val="24"/>
        </w:rPr>
        <w:t>1.2.Выплата надбавок за выслугу лет лицам, замещающим муниципальные должности муниципальной службы, производится ежемесячно дифференцированно в зависимости от общего стажа работы (службы), дающего право на получение этой надбавки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BC09AC" w:rsidTr="00BC09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стаже работы (службы)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надбавки </w:t>
            </w:r>
          </w:p>
          <w:p w:rsidR="00BC09AC" w:rsidRDefault="00BC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процентах к должностному окладу)</w:t>
            </w:r>
          </w:p>
        </w:tc>
      </w:tr>
      <w:tr w:rsidR="00BC09AC" w:rsidTr="00BC09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 года до 5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C09AC" w:rsidTr="00BC09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5 до 10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BC09AC" w:rsidTr="00BC09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10 до 15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BC09AC" w:rsidTr="00BC09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15 лет и выше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</w:tbl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BC09AC" w:rsidRDefault="00BC09AC" w:rsidP="00BC09A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II</w:t>
      </w:r>
      <w:r>
        <w:rPr>
          <w:rFonts w:ascii="Times New Roman" w:hAnsi="Times New Roman"/>
          <w:b/>
          <w:sz w:val="24"/>
        </w:rPr>
        <w:t>. Порядок установления стажа работы, дающего право на получение надбавки за выслугу лет</w:t>
      </w:r>
    </w:p>
    <w:p w:rsidR="00BC09AC" w:rsidRDefault="00BC09AC" w:rsidP="00BC09AC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2.1. Общий стаж замещения муниципальных должностей исчисляется на основании Закона Иркутской области </w:t>
      </w:r>
      <w:r>
        <w:rPr>
          <w:rFonts w:ascii="Times New Roman" w:hAnsi="Times New Roman"/>
          <w:sz w:val="24"/>
        </w:rPr>
        <w:t>от 27 марта 2009 года  № 13-оз «О должностях, периоды работы на которых включаются в стаж муниципальной службы».</w:t>
      </w:r>
    </w:p>
    <w:p w:rsidR="00BC09AC" w:rsidRDefault="00BC09AC" w:rsidP="00BC09AC">
      <w:pPr>
        <w:pStyle w:val="ab"/>
        <w:ind w:left="0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Стаж замещения муниципальных должностей для выплаты надбавки за выслугу лет определяется  комиссией по установлению стажа, созданной в администрации Шарагайского муниципального образования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далее - Комиссия). Состав Комиссии утверждается  главой Шарагайского муниципального образования.</w:t>
      </w:r>
    </w:p>
    <w:p w:rsidR="00BC09AC" w:rsidRDefault="00BC09AC" w:rsidP="00BC09AC">
      <w:pPr>
        <w:pStyle w:val="ab"/>
        <w:ind w:left="0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Комиссия согласно пункту 2.2 настоящего положения подтверждает стаж замещения муниципальных должностей муниципальной службы для выплаты надбавки за выслугу лет по мере поступления документов: заявления работника и копии трудовой книжки., предоставляемых </w:t>
      </w:r>
      <w:proofErr w:type="gramStart"/>
      <w:r>
        <w:rPr>
          <w:rFonts w:ascii="Times New Roman" w:hAnsi="Times New Roman"/>
          <w:sz w:val="24"/>
        </w:rPr>
        <w:t>ответственными</w:t>
      </w:r>
      <w:proofErr w:type="gramEnd"/>
      <w:r>
        <w:rPr>
          <w:rFonts w:ascii="Times New Roman" w:hAnsi="Times New Roman"/>
          <w:sz w:val="24"/>
        </w:rPr>
        <w:t xml:space="preserve"> за  ведение кадров в администрации Шарагайского муниципального образования.</w:t>
      </w:r>
    </w:p>
    <w:p w:rsidR="00BC09AC" w:rsidRDefault="00BC09AC" w:rsidP="00BC09AC">
      <w:pPr>
        <w:pStyle w:val="ab"/>
        <w:tabs>
          <w:tab w:val="num" w:pos="0"/>
        </w:tabs>
        <w:ind w:left="0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 решения Комиссии о стаже замещения муниципальных должностей муниципальной службы выдается выписка из протокола и справка, на основании которых в отношении работников администрации  издается распоряжение главы админ6истрации  о размере ежемесячной надбавки за выслугу лет.</w:t>
      </w:r>
    </w:p>
    <w:p w:rsidR="00BC09AC" w:rsidRDefault="00BC09AC" w:rsidP="00BC09AC">
      <w:pPr>
        <w:pStyle w:val="ab"/>
        <w:tabs>
          <w:tab w:val="num" w:pos="0"/>
        </w:tabs>
        <w:ind w:left="0" w:right="57" w:firstLine="709"/>
        <w:jc w:val="left"/>
        <w:rPr>
          <w:rFonts w:ascii="Times New Roman" w:hAnsi="Times New Roman"/>
          <w:sz w:val="24"/>
        </w:rPr>
      </w:pPr>
    </w:p>
    <w:p w:rsidR="00BC09AC" w:rsidRDefault="00BC09AC" w:rsidP="00BC09AC">
      <w:pPr>
        <w:pStyle w:val="ab"/>
        <w:tabs>
          <w:tab w:val="num" w:pos="0"/>
        </w:tabs>
        <w:ind w:righ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III</w:t>
      </w:r>
      <w:r>
        <w:rPr>
          <w:rFonts w:ascii="Times New Roman" w:hAnsi="Times New Roman"/>
          <w:b/>
          <w:sz w:val="24"/>
        </w:rPr>
        <w:t>. Порядок рассмотрения и включения иных периодов</w:t>
      </w:r>
    </w:p>
    <w:p w:rsidR="00BC09AC" w:rsidRDefault="00BC09AC" w:rsidP="00BC09AC">
      <w:pPr>
        <w:pStyle w:val="ab"/>
        <w:tabs>
          <w:tab w:val="num" w:pos="0"/>
        </w:tabs>
        <w:ind w:right="5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работы (службы) в стаж муниципальной службы</w:t>
      </w:r>
    </w:p>
    <w:p w:rsidR="00BC09AC" w:rsidRDefault="00BC09AC" w:rsidP="00BC09AC">
      <w:pPr>
        <w:pStyle w:val="ab"/>
        <w:tabs>
          <w:tab w:val="num" w:pos="0"/>
        </w:tabs>
        <w:ind w:right="57"/>
        <w:jc w:val="center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Для включения иных периодов работы (службы) в стаж муниципальной службы, дающий право на установление ежемесячной надбавки за выслугу лет, лицо, замещающее муниципальную должность муниципальной службы, обращается с заявлением на имя главы  Шарагайского муниципального образования.</w:t>
      </w:r>
    </w:p>
    <w:p w:rsidR="00BC09AC" w:rsidRDefault="00BC09AC" w:rsidP="00BC09AC">
      <w:pPr>
        <w:pStyle w:val="a7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3.2. Данное заявление  о включении иных периодов работы (службы) в стаж замещения муниципальных должностей направляются в Комиссию. </w:t>
      </w:r>
    </w:p>
    <w:p w:rsidR="00BC09AC" w:rsidRDefault="00BC09AC" w:rsidP="00BC09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При рассмотрении ходатайств в первую очередь учитываются периоды работы (службы) в организациях государственной собственности на руководящих должностях и на должностях, соответствующих специализациям муниципальных должностей муниципальной службы. Специализациям муниципальных должностей муниципальной службы соответствует деятельность по выполнению специальных консультативно-аналитических и организационно-распорядительных функций по направлениям деятельности органов местного самоуправления. </w:t>
      </w:r>
    </w:p>
    <w:p w:rsidR="00BC09AC" w:rsidRDefault="00BC09AC" w:rsidP="00BC09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В случае вынесения решения о включении иных периодов работы (службы) в стаж муниципальной службы, иные периоды работы (службы) включаются в стаж муниципальной службы с момента утверждения протокола заседания Комиссии.</w:t>
      </w:r>
    </w:p>
    <w:p w:rsidR="00BC09AC" w:rsidRDefault="00BC09AC" w:rsidP="00BC09AC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BC09AC" w:rsidRDefault="00BC09AC" w:rsidP="00BC09AC">
      <w:pPr>
        <w:pStyle w:val="ab"/>
        <w:tabs>
          <w:tab w:val="num" w:pos="1134"/>
        </w:tabs>
        <w:ind w:left="1134" w:right="57" w:hanging="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IV</w:t>
      </w:r>
      <w:r>
        <w:rPr>
          <w:rFonts w:ascii="Times New Roman" w:hAnsi="Times New Roman"/>
          <w:b/>
          <w:sz w:val="24"/>
        </w:rPr>
        <w:t>. Порядок начисления и выплаты надбавки за выслугу лет</w:t>
      </w:r>
    </w:p>
    <w:p w:rsidR="00BC09AC" w:rsidRDefault="00BC09AC" w:rsidP="00BC09AC">
      <w:pPr>
        <w:pStyle w:val="ab"/>
        <w:tabs>
          <w:tab w:val="num" w:pos="1134"/>
        </w:tabs>
        <w:ind w:left="1134" w:right="57" w:hanging="425"/>
        <w:jc w:val="center"/>
        <w:rPr>
          <w:rFonts w:ascii="Times New Roman" w:hAnsi="Times New Roman"/>
          <w:b/>
          <w:sz w:val="24"/>
        </w:rPr>
      </w:pPr>
    </w:p>
    <w:p w:rsidR="00BC09AC" w:rsidRDefault="00BC09AC" w:rsidP="00BC09AC">
      <w:pPr>
        <w:pStyle w:val="ab"/>
        <w:tabs>
          <w:tab w:val="num" w:pos="0"/>
        </w:tabs>
        <w:ind w:left="0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Ежемесячная надбавка за выслугу лет (надбавка) начисляется на должностной оклад без учета доплат и надбавок и выплачивается ежемесячно одновременно с заработной платой.</w:t>
      </w:r>
    </w:p>
    <w:p w:rsidR="00BC09AC" w:rsidRDefault="00BC09AC" w:rsidP="00BC09AC">
      <w:pPr>
        <w:pStyle w:val="ab"/>
        <w:tabs>
          <w:tab w:val="num" w:pos="0"/>
        </w:tabs>
        <w:ind w:left="0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временном заместительстве надбавка за выслугу лет начисляется на должностной оклад по  своей должности.</w:t>
      </w:r>
    </w:p>
    <w:p w:rsidR="00BC09AC" w:rsidRDefault="00BC09AC" w:rsidP="00BC09AC">
      <w:pPr>
        <w:pStyle w:val="ab"/>
        <w:tabs>
          <w:tab w:val="num" w:pos="0"/>
        </w:tabs>
        <w:ind w:left="0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Надбавка за выслугу лет учитывается во всех случаях исчисления среднего заработка.</w:t>
      </w:r>
    </w:p>
    <w:p w:rsidR="00BC09AC" w:rsidRDefault="00BC09AC" w:rsidP="00BC09AC">
      <w:pPr>
        <w:pStyle w:val="ab"/>
        <w:tabs>
          <w:tab w:val="num" w:pos="0"/>
        </w:tabs>
        <w:ind w:left="0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Надбавка за выслугу лет выплачивается с момента возникновения права на назначение или изменение размера этой надбавки.</w:t>
      </w:r>
    </w:p>
    <w:p w:rsidR="00BC09AC" w:rsidRDefault="00BC09AC" w:rsidP="00BC09AC">
      <w:pPr>
        <w:pStyle w:val="ab"/>
        <w:tabs>
          <w:tab w:val="num" w:pos="0"/>
        </w:tabs>
        <w:ind w:left="0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BC09AC" w:rsidRDefault="00BC09AC" w:rsidP="00BC09AC">
      <w:pPr>
        <w:pStyle w:val="ab"/>
        <w:tabs>
          <w:tab w:val="num" w:pos="0"/>
        </w:tabs>
        <w:ind w:left="0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Установление надбавки за выслугу лет производится одновременно с распоряжением о приеме на муниципальную службу</w:t>
      </w:r>
      <w:proofErr w:type="gramStart"/>
      <w:r>
        <w:rPr>
          <w:rFonts w:ascii="Times New Roman" w:hAnsi="Times New Roman"/>
          <w:sz w:val="24"/>
        </w:rPr>
        <w:t xml:space="preserve">..  </w:t>
      </w:r>
      <w:proofErr w:type="gramEnd"/>
    </w:p>
    <w:p w:rsidR="00BC09AC" w:rsidRDefault="00BC09AC" w:rsidP="00BC09AC">
      <w:pPr>
        <w:pStyle w:val="ab"/>
        <w:tabs>
          <w:tab w:val="num" w:pos="0"/>
        </w:tabs>
        <w:ind w:left="0" w:right="57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4.5.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BC09AC" w:rsidRDefault="00BC09AC" w:rsidP="00BC09AC">
      <w:pPr>
        <w:spacing w:after="0" w:line="240" w:lineRule="auto"/>
        <w:ind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4.6.Выплата надбавки за выслугу лет  осуществляется с учетом районного коэффициента и процентной надбавки к заработной плате за работу в южных районах Иркутской области в пределах фонда оплаты труда лиц, замещающих муниципальные должности в Шарагайском муниципальном образовании, предусмотренных в местном  бюджете на соответствующий финансовый год.</w:t>
      </w:r>
    </w:p>
    <w:p w:rsidR="00BC09AC" w:rsidRDefault="00BC09AC" w:rsidP="00BC09AC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</w:p>
    <w:p w:rsidR="00BC09AC" w:rsidRDefault="00BC09AC" w:rsidP="00BC09AC">
      <w:pPr>
        <w:pStyle w:val="ab"/>
        <w:tabs>
          <w:tab w:val="num" w:pos="1134"/>
        </w:tabs>
        <w:ind w:left="1134" w:right="57" w:hanging="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</w:t>
      </w:r>
      <w:r>
        <w:rPr>
          <w:rFonts w:ascii="Times New Roman" w:hAnsi="Times New Roman"/>
          <w:b/>
          <w:sz w:val="24"/>
        </w:rPr>
        <w:t>. Порядок контроля и ответственность за соблюдение</w:t>
      </w:r>
    </w:p>
    <w:p w:rsidR="00BC09AC" w:rsidRDefault="00BC09AC" w:rsidP="00BC09AC">
      <w:pPr>
        <w:pStyle w:val="ab"/>
        <w:tabs>
          <w:tab w:val="num" w:pos="1134"/>
        </w:tabs>
        <w:ind w:left="1134" w:right="57" w:hanging="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порядка установления и выплаты надбавки за выслугу лет</w:t>
      </w:r>
    </w:p>
    <w:p w:rsidR="00BC09AC" w:rsidRDefault="00BC09AC" w:rsidP="00BC09AC">
      <w:pPr>
        <w:pStyle w:val="ab"/>
        <w:tabs>
          <w:tab w:val="num" w:pos="1134"/>
        </w:tabs>
        <w:ind w:left="1134" w:right="57" w:hanging="425"/>
        <w:jc w:val="left"/>
        <w:rPr>
          <w:rFonts w:ascii="Times New Roman" w:hAnsi="Times New Roman"/>
          <w:b/>
          <w:sz w:val="24"/>
        </w:rPr>
      </w:pPr>
    </w:p>
    <w:p w:rsidR="00BC09AC" w:rsidRDefault="00BC09AC" w:rsidP="00BC09AC">
      <w:pPr>
        <w:pStyle w:val="ab"/>
        <w:tabs>
          <w:tab w:val="num" w:pos="0"/>
        </w:tabs>
        <w:ind w:left="0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Ответственность за своевременный пересмотр у лиц, замещающих муниципальные должности муниципальной службы, размера надбавки за выслугу лет возлагается на работников, на которых возложены обязанности по ведению кадров.</w:t>
      </w:r>
    </w:p>
    <w:p w:rsidR="00BC09AC" w:rsidRDefault="00BC09AC" w:rsidP="00BC09AC">
      <w:pPr>
        <w:pStyle w:val="ab"/>
        <w:tabs>
          <w:tab w:val="num" w:pos="0"/>
        </w:tabs>
        <w:ind w:left="0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Индивидуальные трудовые споры по вопросам установления стажа 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порядке.</w:t>
      </w: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7A108F" w:rsidRDefault="007A108F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7A108F" w:rsidRDefault="007A108F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7A108F" w:rsidRDefault="007A108F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7A108F" w:rsidRDefault="007A108F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7A108F" w:rsidRDefault="007A108F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7A108F" w:rsidRDefault="007A108F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Приложение 3 </w:t>
      </w: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к решению Думы Шарагайского</w:t>
      </w: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муниципального образования</w:t>
      </w:r>
    </w:p>
    <w:p w:rsidR="00BC09AC" w:rsidRDefault="00BC09AC" w:rsidP="00BC09AC">
      <w:pPr>
        <w:tabs>
          <w:tab w:val="left" w:pos="702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от 2</w:t>
      </w:r>
      <w:r w:rsidR="00A55395">
        <w:rPr>
          <w:rFonts w:ascii="Times New Roman" w:hAnsi="Times New Roman"/>
          <w:sz w:val="20"/>
        </w:rPr>
        <w:t>7</w:t>
      </w:r>
      <w:r w:rsidR="00A42F9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декабря 201</w:t>
      </w:r>
      <w:r w:rsidR="00A55395">
        <w:rPr>
          <w:rFonts w:ascii="Times New Roman" w:hAnsi="Times New Roman"/>
          <w:sz w:val="20"/>
        </w:rPr>
        <w:t>3 года № 12-5</w:t>
      </w:r>
    </w:p>
    <w:p w:rsidR="00BC09AC" w:rsidRDefault="00BC09AC" w:rsidP="00BC09AC">
      <w:pPr>
        <w:tabs>
          <w:tab w:val="left" w:pos="702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</w:t>
      </w:r>
    </w:p>
    <w:p w:rsidR="00BC09AC" w:rsidRDefault="00BC09AC" w:rsidP="00BC09A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:rsidR="00BC09AC" w:rsidRDefault="00BC09AC" w:rsidP="00BC09A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выплаты ежемесячной надбавки к должностному окладу за особые условия муниципальной службы в Шарагайском муниципальном образовании.</w:t>
      </w:r>
    </w:p>
    <w:p w:rsidR="00BC09AC" w:rsidRDefault="00BC09AC" w:rsidP="00BC09A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C09AC" w:rsidRDefault="00BC09AC" w:rsidP="00BC09AC">
      <w:pPr>
        <w:tabs>
          <w:tab w:val="left" w:pos="540"/>
        </w:tabs>
        <w:spacing w:after="0" w:line="240" w:lineRule="auto"/>
        <w:ind w:right="354" w:firstLine="6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BC09AC" w:rsidRDefault="00BC09AC" w:rsidP="00BC09AC">
      <w:pPr>
        <w:pStyle w:val="ConsNormal"/>
        <w:ind w:firstLine="0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1.1. Положение определяет порядок выплаты ежемесячной надбавки к должностному окладу за особые условия муниципальной службы в Шарагайском муниципальном образовании. </w:t>
      </w:r>
    </w:p>
    <w:p w:rsidR="00BC09AC" w:rsidRDefault="00BC09AC" w:rsidP="00BC09AC">
      <w:pPr>
        <w:pStyle w:val="a7"/>
        <w:tabs>
          <w:tab w:val="left" w:pos="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 w:right="-85"/>
        <w:jc w:val="both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1.2. Источник финансирования выплаты ежемесячной надбавки к должностному окладу за особые условия муниципальной службы </w:t>
      </w:r>
      <w:r>
        <w:rPr>
          <w:rFonts w:ascii="Times New Roman" w:hAnsi="Times New Roman"/>
          <w:sz w:val="24"/>
        </w:rPr>
        <w:t>в  Шарагайском муниципальном образовании</w:t>
      </w:r>
      <w:r>
        <w:rPr>
          <w:rFonts w:ascii="Times New Roman" w:hAnsi="Times New Roman"/>
          <w:color w:val="000000"/>
          <w:sz w:val="24"/>
        </w:rPr>
        <w:t xml:space="preserve">  – средства бюджета Шарагайского муниципального образования</w:t>
      </w:r>
      <w:proofErr w:type="gramStart"/>
      <w:r>
        <w:rPr>
          <w:rFonts w:ascii="Times New Roman" w:hAnsi="Times New Roman"/>
          <w:color w:val="000000"/>
          <w:sz w:val="24"/>
        </w:rPr>
        <w:t xml:space="preserve">., </w:t>
      </w:r>
      <w:proofErr w:type="gramEnd"/>
      <w:r>
        <w:rPr>
          <w:rFonts w:ascii="Times New Roman" w:hAnsi="Times New Roman"/>
          <w:color w:val="000000"/>
          <w:sz w:val="24"/>
        </w:rPr>
        <w:t>предусмотренные на содержание органов местного самоуправления.</w:t>
      </w:r>
    </w:p>
    <w:p w:rsidR="00BC09AC" w:rsidRDefault="00BC09AC" w:rsidP="00BC09AC">
      <w:pPr>
        <w:pStyle w:val="31"/>
        <w:spacing w:after="0" w:line="240" w:lineRule="auto"/>
        <w:ind w:firstLine="720"/>
        <w:rPr>
          <w:rFonts w:ascii="Times New Roman" w:hAnsi="Times New Roman"/>
          <w:sz w:val="24"/>
        </w:rPr>
      </w:pPr>
    </w:p>
    <w:p w:rsidR="00BC09AC" w:rsidRDefault="00BC09AC" w:rsidP="00BC09AC">
      <w:pPr>
        <w:pStyle w:val="31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Порядок установления и выплаты ежемесячной надбавки</w:t>
      </w:r>
    </w:p>
    <w:p w:rsidR="00BC09AC" w:rsidRDefault="00BC09AC" w:rsidP="00BC09AC">
      <w:pPr>
        <w:pStyle w:val="31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должностному окладу за особые условия муниципальной службы</w:t>
      </w:r>
    </w:p>
    <w:p w:rsidR="00BC09AC" w:rsidRDefault="00BC09AC" w:rsidP="00BC09AC">
      <w:pPr>
        <w:pStyle w:val="31"/>
        <w:spacing w:after="0" w:line="240" w:lineRule="auto"/>
        <w:ind w:firstLine="720"/>
        <w:rPr>
          <w:rFonts w:ascii="Times New Roman" w:hAnsi="Times New Roman"/>
          <w:sz w:val="24"/>
        </w:rPr>
      </w:pPr>
    </w:p>
    <w:p w:rsidR="00BC09AC" w:rsidRDefault="00BC09AC" w:rsidP="00BC09AC">
      <w:pPr>
        <w:pStyle w:val="31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Конкретный размер ежемесячной  надбавки к должностному окладу за особые условия муниципальной службы (далее – надбавка) устанавливается главой  Шарагайского муниципального образования в отношении работников  Шарагайского муниципального образования: в пределах:  </w:t>
      </w:r>
    </w:p>
    <w:p w:rsidR="00BC09AC" w:rsidRDefault="00BC09AC" w:rsidP="00BC09AC">
      <w:pPr>
        <w:pStyle w:val="ConsNormal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младшим муниципальным должностям - от 30 до 60 процентов должностного оклада;</w:t>
      </w:r>
    </w:p>
    <w:p w:rsidR="00BC09AC" w:rsidRDefault="00BC09AC" w:rsidP="00BC09AC">
      <w:pPr>
        <w:pStyle w:val="31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Надбавка устанавливается с учетом следующих условий:</w:t>
      </w:r>
    </w:p>
    <w:p w:rsidR="00BC09AC" w:rsidRDefault="00BC09AC" w:rsidP="00BC09AC">
      <w:pPr>
        <w:tabs>
          <w:tab w:val="num" w:pos="9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-выполнение наиболее важных, сложных и ответственных работ;</w:t>
      </w:r>
    </w:p>
    <w:p w:rsidR="00BC09AC" w:rsidRDefault="00BC09AC" w:rsidP="00BC09AC">
      <w:pPr>
        <w:tabs>
          <w:tab w:val="num" w:pos="9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-выполнение работ высокой напряженности и интенсивности;</w:t>
      </w:r>
    </w:p>
    <w:p w:rsidR="00BC09AC" w:rsidRDefault="00BC09AC" w:rsidP="00BC09AC">
      <w:pPr>
        <w:tabs>
          <w:tab w:val="num" w:pos="9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-специальный режим работы.</w:t>
      </w:r>
    </w:p>
    <w:p w:rsidR="00BC09AC" w:rsidRDefault="00BC09AC" w:rsidP="00BC09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Надбавка устанавливается на срок до одного календарного года. По истечении указанного срока размер надбавки может быть изменен в пределах, указанных в части 2.1 настоящего Положения, и установлен на новый срок.</w:t>
      </w:r>
    </w:p>
    <w:p w:rsidR="00BC09AC" w:rsidRDefault="00BC09AC" w:rsidP="00BC09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Муниципальным служащим некачественно и несвоевременно выполняющим (выполнившим) задания (обязанности), размер надбавки может быть снижен до истечения срока, на который она была установлена, в соответствии с действующим законодательством.</w:t>
      </w:r>
    </w:p>
    <w:p w:rsidR="00BC09AC" w:rsidRDefault="00BC09AC" w:rsidP="00BC09AC">
      <w:pPr>
        <w:pStyle w:val="23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2.4. На надбавку начисляются районный коэффициент и процентная надбавка 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BC09AC" w:rsidRDefault="00BC09AC" w:rsidP="00BC09AC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заработной плате за работу в районах Крайнего Севера и приравненных к ним местностям и южных районах Иркутской области в соответствии с действующими федеральными и областными нормативными правовыми актами.</w:t>
      </w:r>
    </w:p>
    <w:p w:rsidR="00BC09AC" w:rsidRDefault="00BC09AC" w:rsidP="00BC09AC">
      <w:pPr>
        <w:pStyle w:val="23"/>
        <w:spacing w:after="0" w:line="240" w:lineRule="auto"/>
        <w:ind w:left="284"/>
        <w:rPr>
          <w:rFonts w:ascii="Times New Roman" w:hAnsi="Times New Roman"/>
          <w:sz w:val="24"/>
        </w:rPr>
      </w:pPr>
    </w:p>
    <w:p w:rsidR="00BC09AC" w:rsidRDefault="00BC09AC" w:rsidP="00BC09AC">
      <w:pPr>
        <w:pStyle w:val="23"/>
        <w:spacing w:after="0" w:line="240" w:lineRule="auto"/>
        <w:ind w:left="284"/>
        <w:rPr>
          <w:rFonts w:ascii="Times New Roman" w:hAnsi="Times New Roman"/>
          <w:sz w:val="24"/>
        </w:rPr>
      </w:pPr>
    </w:p>
    <w:p w:rsidR="00BC09AC" w:rsidRDefault="00BC09AC" w:rsidP="00BC09AC">
      <w:pPr>
        <w:pStyle w:val="23"/>
        <w:spacing w:after="0" w:line="240" w:lineRule="auto"/>
        <w:ind w:left="284"/>
        <w:rPr>
          <w:rFonts w:ascii="Times New Roman" w:hAnsi="Times New Roman"/>
          <w:sz w:val="24"/>
        </w:rPr>
      </w:pPr>
    </w:p>
    <w:p w:rsidR="00BC09AC" w:rsidRDefault="00BC09AC" w:rsidP="00BC09AC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284" w:right="-85"/>
        <w:jc w:val="both"/>
        <w:textAlignment w:val="baseline"/>
        <w:rPr>
          <w:rFonts w:ascii="Times New Roman" w:hAnsi="Times New Roman"/>
          <w:b/>
          <w:color w:val="000000"/>
          <w:sz w:val="24"/>
        </w:rPr>
      </w:pPr>
    </w:p>
    <w:p w:rsidR="00BC09AC" w:rsidRDefault="00BC09AC" w:rsidP="00BC09AC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284" w:right="-85"/>
        <w:textAlignment w:val="baseline"/>
        <w:rPr>
          <w:rFonts w:ascii="Times New Roman" w:hAnsi="Times New Roman"/>
          <w:color w:val="000000"/>
          <w:sz w:val="24"/>
        </w:rPr>
      </w:pPr>
    </w:p>
    <w:p w:rsidR="00BC09AC" w:rsidRDefault="00BC09AC" w:rsidP="00BC09AC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284" w:right="-85"/>
        <w:textAlignment w:val="baseline"/>
        <w:rPr>
          <w:rFonts w:ascii="Times New Roman" w:hAnsi="Times New Roman"/>
          <w:color w:val="000000"/>
          <w:sz w:val="24"/>
        </w:rPr>
      </w:pPr>
    </w:p>
    <w:p w:rsidR="00BC09AC" w:rsidRDefault="00BC09AC" w:rsidP="00BC09AC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284" w:right="-85"/>
        <w:textAlignment w:val="baseline"/>
        <w:rPr>
          <w:rFonts w:ascii="Times New Roman" w:hAnsi="Times New Roman"/>
          <w:color w:val="000000"/>
          <w:sz w:val="24"/>
        </w:rPr>
      </w:pPr>
    </w:p>
    <w:p w:rsidR="00BC09AC" w:rsidRDefault="00BC09AC" w:rsidP="00BC09AC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284" w:right="-85"/>
        <w:textAlignment w:val="baseline"/>
        <w:rPr>
          <w:rFonts w:ascii="Times New Roman" w:hAnsi="Times New Roman"/>
          <w:color w:val="000000"/>
          <w:sz w:val="24"/>
        </w:rPr>
      </w:pPr>
    </w:p>
    <w:p w:rsidR="00BC09AC" w:rsidRDefault="00BC09AC" w:rsidP="00BC09AC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284" w:right="-85"/>
        <w:textAlignment w:val="baseline"/>
        <w:rPr>
          <w:rFonts w:ascii="Times New Roman" w:hAnsi="Times New Roman"/>
          <w:color w:val="000000"/>
          <w:sz w:val="24"/>
        </w:rPr>
      </w:pPr>
    </w:p>
    <w:p w:rsidR="00BC09AC" w:rsidRDefault="00BC09AC" w:rsidP="00BC09AC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284" w:right="-85"/>
        <w:textAlignment w:val="baseline"/>
        <w:rPr>
          <w:rFonts w:ascii="Times New Roman" w:hAnsi="Times New Roman"/>
          <w:color w:val="000000"/>
          <w:sz w:val="24"/>
        </w:rPr>
      </w:pPr>
    </w:p>
    <w:p w:rsidR="00BC09AC" w:rsidRDefault="00BC09AC" w:rsidP="00A55395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 w:right="-85"/>
        <w:textAlignment w:val="baseline"/>
        <w:rPr>
          <w:rFonts w:ascii="Times New Roman" w:hAnsi="Times New Roman"/>
          <w:color w:val="000000"/>
          <w:sz w:val="24"/>
        </w:rPr>
      </w:pPr>
    </w:p>
    <w:p w:rsidR="00A55395" w:rsidRDefault="00A55395" w:rsidP="00A55395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 w:right="-85"/>
        <w:textAlignment w:val="baseline"/>
        <w:rPr>
          <w:rFonts w:ascii="Times New Roman" w:hAnsi="Times New Roman"/>
          <w:color w:val="000000"/>
          <w:sz w:val="24"/>
        </w:rPr>
      </w:pPr>
    </w:p>
    <w:p w:rsidR="00A55395" w:rsidRDefault="00A55395" w:rsidP="00A55395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 w:right="-85"/>
        <w:textAlignment w:val="baseline"/>
        <w:rPr>
          <w:rFonts w:ascii="Times New Roman" w:hAnsi="Times New Roman"/>
          <w:color w:val="000000"/>
          <w:sz w:val="24"/>
        </w:rPr>
      </w:pPr>
    </w:p>
    <w:p w:rsidR="00BC09AC" w:rsidRDefault="00BC09AC" w:rsidP="00BC09AC">
      <w:pPr>
        <w:spacing w:after="0"/>
        <w:rPr>
          <w:sz w:val="16"/>
        </w:rPr>
      </w:pP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sz w:val="28"/>
        </w:rPr>
        <w:lastRenderedPageBreak/>
        <w:t xml:space="preserve">                                                                      </w:t>
      </w:r>
      <w:r>
        <w:rPr>
          <w:rFonts w:ascii="Times New Roman" w:hAnsi="Times New Roman"/>
          <w:sz w:val="20"/>
        </w:rPr>
        <w:t>Приложение 4</w:t>
      </w:r>
    </w:p>
    <w:p w:rsidR="00BC09AC" w:rsidRDefault="00BC09AC" w:rsidP="00BC09A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к решению Думы Шарагайского</w:t>
      </w:r>
    </w:p>
    <w:p w:rsidR="00BC09AC" w:rsidRDefault="00BC09AC" w:rsidP="00BC09AC">
      <w:pPr>
        <w:tabs>
          <w:tab w:val="left" w:pos="702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муниципального образования </w:t>
      </w:r>
    </w:p>
    <w:p w:rsidR="00BC09AC" w:rsidRDefault="00BC09AC" w:rsidP="00BC09AC">
      <w:pPr>
        <w:tabs>
          <w:tab w:val="left" w:pos="702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</w:t>
      </w:r>
      <w:r w:rsidR="00A55395">
        <w:rPr>
          <w:rFonts w:ascii="Times New Roman" w:hAnsi="Times New Roman"/>
          <w:sz w:val="20"/>
        </w:rPr>
        <w:t xml:space="preserve">                           от 27 декабря 2013 года № 12-5</w:t>
      </w:r>
    </w:p>
    <w:p w:rsidR="00BC09AC" w:rsidRDefault="00BC09AC" w:rsidP="00BC09AC">
      <w:pPr>
        <w:tabs>
          <w:tab w:val="left" w:pos="7020"/>
        </w:tabs>
        <w:spacing w:after="0" w:line="240" w:lineRule="auto"/>
        <w:rPr>
          <w:sz w:val="28"/>
        </w:rPr>
      </w:pP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ПОЛОЖЕНИЕ                                                                                                                                        о ежемесячном денежном поощрении муниципальных служащих Шарагайского муниципального образования.</w:t>
      </w:r>
    </w:p>
    <w:p w:rsidR="00BC09AC" w:rsidRDefault="00BC09AC" w:rsidP="00BC09AC">
      <w:pPr>
        <w:spacing w:after="0"/>
        <w:jc w:val="both"/>
        <w:rPr>
          <w:rFonts w:ascii="Times New Roman" w:hAnsi="Times New Roman"/>
          <w:sz w:val="16"/>
        </w:rPr>
      </w:pPr>
    </w:p>
    <w:p w:rsidR="00BC09AC" w:rsidRDefault="00BC09AC" w:rsidP="00BC09AC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Положение регламентирует порядок установления и выплаты денежного поощрения муниципальным служащим Шарагайского муниципального образования.</w:t>
      </w:r>
    </w:p>
    <w:p w:rsidR="00BC09AC" w:rsidRDefault="00BC09AC" w:rsidP="00BC09AC">
      <w:pPr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Выплата  денежного поощрения муниципальным служащим Шарагайского муниципального образования производится ежемесячно при условии профессионального, компетентного и качественного выполнения обязанностей, предусмотренных должностной инструкцией, своевременного и качественного выполнения планов работы, соблюдения трудовой дисциплины.</w:t>
      </w:r>
    </w:p>
    <w:p w:rsidR="00BC09AC" w:rsidRDefault="00BC09AC" w:rsidP="00BC09AC">
      <w:pPr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Конкретный размер ежемесячного денежного поощрения устанавливается муниципальным служащим  в соответствии со схемой, в отношении муниципальных служащих Шарагайского муниципального образования распоряжением главы Шарагайского муниципального образования.</w:t>
      </w:r>
    </w:p>
    <w:p w:rsidR="00BC09AC" w:rsidRDefault="00BC09AC" w:rsidP="00BC09AC">
      <w:pPr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ежемесячного денежного поощрения устанавливается на один  календарный год. По истечении указанного срока размер ежемесячного денежного поощрения может быть изменен и установлен на новый срок. Размер ежемесячного денежного поощрения может быть снижен до истечения срока в случае неоднократного  нарушения  работником Правил внутреннего трудового распорядка, инструкции по делопроизводству, некачественного исполнения своих должностных обязанностей. Снижение размера ежемесячного денежного поощрения производится согласно законодательству.</w:t>
      </w:r>
    </w:p>
    <w:p w:rsidR="00BC09AC" w:rsidRDefault="00BC09AC" w:rsidP="00BC09AC">
      <w:pPr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Выплата ежемесячного денежного поощрения осуществляется с учетом районного коэффициента и процентной надбавки к заработной плате за работу в южных районах Иркутской области в пределах фонда оплаты труда лиц, замещающих муниципальные должности в Шарагайском муниципальном образовании, предусмотренных в местном бюджете на соответствующий финансовый год, а также с учетом пропорционально отработанного времени за отчетный период (месяц), в соответствии с действующим законодательством.</w:t>
      </w:r>
      <w:proofErr w:type="gramEnd"/>
    </w:p>
    <w:p w:rsidR="00BC09AC" w:rsidRDefault="00BC09AC" w:rsidP="00BC09AC">
      <w:pPr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Ежемесячное денежное поощрение не выплачивается  в случае   привлечения работника к дисциплинарной ответственности.</w:t>
      </w:r>
    </w:p>
    <w:p w:rsidR="00BC09AC" w:rsidRDefault="00BC09AC" w:rsidP="00BC09AC">
      <w:pPr>
        <w:pStyle w:val="a9"/>
        <w:ind w:right="535"/>
        <w:rPr>
          <w:sz w:val="24"/>
        </w:rPr>
      </w:pPr>
      <w:r>
        <w:rPr>
          <w:sz w:val="24"/>
        </w:rPr>
        <w:t>СХЕМА</w:t>
      </w:r>
    </w:p>
    <w:p w:rsidR="00BC09AC" w:rsidRDefault="00BC09AC" w:rsidP="00BC09AC">
      <w:pPr>
        <w:pStyle w:val="a5"/>
        <w:widowControl w:val="0"/>
        <w:jc w:val="center"/>
        <w:rPr>
          <w:b/>
          <w:sz w:val="24"/>
        </w:rPr>
      </w:pPr>
      <w:r>
        <w:rPr>
          <w:b/>
          <w:sz w:val="24"/>
        </w:rPr>
        <w:t>ежемесячного денежного поощрения лиц, замещающих муниципальные должности муниципальной службы в Шарагайском муниципальном образовании.</w:t>
      </w:r>
    </w:p>
    <w:p w:rsidR="00BC09AC" w:rsidRDefault="00BC09AC" w:rsidP="00BC09AC">
      <w:pPr>
        <w:pStyle w:val="a5"/>
        <w:widowControl w:val="0"/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0"/>
        <w:gridCol w:w="2412"/>
      </w:tblGrid>
      <w:tr w:rsidR="00BC09AC" w:rsidTr="00BC09AC">
        <w:trPr>
          <w:trHeight w:val="66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Муниципальные должности </w:t>
            </w:r>
          </w:p>
          <w:p w:rsidR="00BC09AC" w:rsidRDefault="00BC09A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муниципальной службы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Денежное поощрение (должностных окладов в месяц)</w:t>
            </w:r>
          </w:p>
        </w:tc>
      </w:tr>
      <w:tr w:rsidR="00BC09AC" w:rsidTr="00BC09AC">
        <w:trPr>
          <w:trHeight w:val="20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Младшие должности</w:t>
            </w:r>
          </w:p>
        </w:tc>
      </w:tr>
      <w:tr w:rsidR="00BC09AC" w:rsidTr="00BC09A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Главный специалист, помощник главы муниципального образования, осуществляющий полномочия на постоянной основе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AC" w:rsidRDefault="00BC09AC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BC09AC" w:rsidRDefault="00BC09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1,0-2,5</w:t>
            </w:r>
          </w:p>
        </w:tc>
      </w:tr>
      <w:tr w:rsidR="00BC09AC" w:rsidTr="00BC09AC">
        <w:trPr>
          <w:trHeight w:val="49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Ведущий специалист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AC" w:rsidRDefault="00BC09A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1,0-2,5</w:t>
            </w:r>
          </w:p>
          <w:p w:rsidR="00BC09AC" w:rsidRDefault="00BC09AC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BC09AC" w:rsidTr="00BC09AC">
        <w:trPr>
          <w:trHeight w:val="33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Специалист I категории, специалист II категории, специалист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AC" w:rsidRDefault="00BC09A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1,0-2,5</w:t>
            </w:r>
          </w:p>
          <w:p w:rsidR="00BC09AC" w:rsidRDefault="00BC09A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                                    </w:t>
      </w:r>
    </w:p>
    <w:p w:rsidR="00A55395" w:rsidRDefault="00A55395" w:rsidP="00A5539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                 </w:t>
      </w:r>
      <w:r w:rsidR="00BC09AC">
        <w:rPr>
          <w:rFonts w:ascii="Times New Roman" w:hAnsi="Times New Roman"/>
          <w:b/>
          <w:sz w:val="24"/>
        </w:rPr>
        <w:t xml:space="preserve">                                                                                         </w:t>
      </w:r>
      <w:r w:rsidR="00BC09AC">
        <w:rPr>
          <w:rFonts w:ascii="Times New Roman" w:hAnsi="Times New Roman"/>
          <w:sz w:val="20"/>
        </w:rPr>
        <w:t>Приложение 5</w:t>
      </w:r>
    </w:p>
    <w:p w:rsidR="00BC09AC" w:rsidRDefault="00A55395" w:rsidP="00A5539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</w:t>
      </w:r>
      <w:r w:rsidR="00BC09AC">
        <w:rPr>
          <w:rFonts w:ascii="Times New Roman" w:hAnsi="Times New Roman"/>
          <w:sz w:val="20"/>
        </w:rPr>
        <w:t xml:space="preserve"> к решению</w:t>
      </w:r>
      <w:r>
        <w:rPr>
          <w:rFonts w:ascii="Times New Roman" w:hAnsi="Times New Roman"/>
          <w:sz w:val="20"/>
        </w:rPr>
        <w:t xml:space="preserve"> </w:t>
      </w:r>
      <w:r w:rsidR="00BC09AC">
        <w:rPr>
          <w:rFonts w:ascii="Times New Roman" w:hAnsi="Times New Roman"/>
          <w:sz w:val="20"/>
        </w:rPr>
        <w:t xml:space="preserve"> Думы Шарагайского </w:t>
      </w: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муниципального образования </w:t>
      </w:r>
    </w:p>
    <w:p w:rsidR="00BC09AC" w:rsidRDefault="00BC09AC" w:rsidP="00BC09AC">
      <w:pPr>
        <w:tabs>
          <w:tab w:val="left" w:pos="7020"/>
          <w:tab w:val="right" w:pos="9354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</w:t>
      </w:r>
      <w:r w:rsidR="00A55395">
        <w:rPr>
          <w:rFonts w:ascii="Times New Roman" w:hAnsi="Times New Roman"/>
          <w:sz w:val="20"/>
        </w:rPr>
        <w:t xml:space="preserve">                           от 27</w:t>
      </w:r>
      <w:r w:rsidR="00A42F9E">
        <w:rPr>
          <w:rFonts w:ascii="Times New Roman" w:hAnsi="Times New Roman"/>
          <w:sz w:val="20"/>
        </w:rPr>
        <w:t xml:space="preserve"> </w:t>
      </w:r>
      <w:r w:rsidR="00A55395">
        <w:rPr>
          <w:rFonts w:ascii="Times New Roman" w:hAnsi="Times New Roman"/>
          <w:sz w:val="20"/>
        </w:rPr>
        <w:t>декабря 2013 года № 12-5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/>
        <w:jc w:val="center"/>
        <w:rPr>
          <w:rFonts w:ascii="Times New Roman" w:hAnsi="Times New Roman"/>
          <w:b/>
          <w:color w:val="000000"/>
          <w:sz w:val="24"/>
        </w:rPr>
      </w:pP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ПОЛОЖЕНИЕ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 порядке выплаты премии за выполнение особо важных и сложных заданий муниципальным служащим Шарагайского муниципального образования.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/>
        <w:jc w:val="center"/>
        <w:rPr>
          <w:rFonts w:ascii="Times New Roman" w:hAnsi="Times New Roman"/>
          <w:b/>
          <w:color w:val="000000"/>
          <w:sz w:val="24"/>
        </w:rPr>
      </w:pP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284" w:right="3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1.Общие положения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284" w:right="-107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1.1. Положение определяет порядок установления и выплаты премии за выполнение особо важных и сложных заданий лицам, замещающим муниципальные должности муниципальной службы в  Шарагайском муниципальном образовании.                                        1.2. Источник финансирования выплаты премии за выполнение особо важных и сложных заданий – средства местного бюджета, предусмотренные на содержание органов местного самоуправления в Шарагайском муниципальном образовании.</w:t>
      </w:r>
    </w:p>
    <w:p w:rsidR="00BC09AC" w:rsidRDefault="00BC09AC" w:rsidP="00BC09AC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284" w:right="-85"/>
        <w:jc w:val="both"/>
        <w:rPr>
          <w:rFonts w:ascii="Times New Roman" w:hAnsi="Times New Roman"/>
          <w:b/>
          <w:color w:val="000000"/>
          <w:sz w:val="24"/>
        </w:rPr>
      </w:pPr>
    </w:p>
    <w:p w:rsidR="00BC09AC" w:rsidRDefault="00BC09AC" w:rsidP="00BC09AC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284" w:right="-85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2. Порядок установления и выплаты премии</w:t>
      </w:r>
    </w:p>
    <w:p w:rsidR="00BC09AC" w:rsidRDefault="00BC09AC" w:rsidP="00BC09AC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284" w:right="-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выполнение особо важных и сложных заданий</w:t>
      </w:r>
    </w:p>
    <w:p w:rsidR="00BC09AC" w:rsidRDefault="00BC09AC" w:rsidP="00BC09AC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284" w:right="-85"/>
        <w:jc w:val="center"/>
        <w:rPr>
          <w:rFonts w:ascii="Times New Roman" w:hAnsi="Times New Roman"/>
          <w:b/>
          <w:sz w:val="24"/>
        </w:rPr>
      </w:pPr>
    </w:p>
    <w:p w:rsidR="00BC09AC" w:rsidRDefault="00BC09AC" w:rsidP="00BC09AC">
      <w:pPr>
        <w:pStyle w:val="a7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 2.1. Выплата премии муниципальным служащим оформляется: в отношении работников  Шарагайского муниципального образования распоряжением главы Шарагайского муниципального образования, в отношении работников  структурных подразделений администрации распоряжением руководителей структурных подразделений в связи с успешным выполнением задания. </w:t>
      </w:r>
    </w:p>
    <w:p w:rsidR="00BC09AC" w:rsidRDefault="00BC09AC" w:rsidP="00BC09AC">
      <w:pPr>
        <w:pStyle w:val="a7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  2.2. Размер премии, выплачиваемой муниципальному служащему, максимальным пределом не ограничивается и определяется с учетом обеспечения задач и функций органа местного самоуправления, исполнения должностных обязанностей. </w:t>
      </w:r>
    </w:p>
    <w:p w:rsidR="00BC09AC" w:rsidRDefault="00BC09AC" w:rsidP="00BC09AC">
      <w:pPr>
        <w:pStyle w:val="2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2.3. На премию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действующими федеральными и областными нормативными правовыми актами.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 w:firstLine="680"/>
        <w:rPr>
          <w:rFonts w:ascii="Times New Roman" w:hAnsi="Times New Roman"/>
          <w:b/>
          <w:color w:val="000000"/>
          <w:sz w:val="24"/>
        </w:rPr>
      </w:pPr>
    </w:p>
    <w:p w:rsidR="00BC09AC" w:rsidRDefault="00BC09AC" w:rsidP="00BC0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pStyle w:val="a5"/>
        <w:rPr>
          <w:b/>
          <w:sz w:val="32"/>
        </w:rPr>
      </w:pPr>
    </w:p>
    <w:p w:rsidR="00BC09AC" w:rsidRDefault="00BC09AC" w:rsidP="00BC09AC">
      <w:pPr>
        <w:pStyle w:val="a5"/>
        <w:rPr>
          <w:b/>
          <w:sz w:val="20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rPr>
          <w:rFonts w:ascii="Times New Roman" w:hAnsi="Times New Roman"/>
          <w:sz w:val="24"/>
        </w:rPr>
      </w:pPr>
    </w:p>
    <w:p w:rsidR="00A55395" w:rsidRDefault="00A55395" w:rsidP="00BC09AC">
      <w:pPr>
        <w:spacing w:after="0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Приложение 6</w:t>
      </w:r>
    </w:p>
    <w:p w:rsidR="00BC09AC" w:rsidRDefault="00BC09AC" w:rsidP="00BC09A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к решению Думы Шарагайского </w:t>
      </w:r>
    </w:p>
    <w:p w:rsidR="00BC09AC" w:rsidRDefault="00BC09AC" w:rsidP="00BC09A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муниципального образования </w:t>
      </w:r>
    </w:p>
    <w:p w:rsidR="00BC09AC" w:rsidRDefault="00BC09AC" w:rsidP="00BC09AC">
      <w:pPr>
        <w:tabs>
          <w:tab w:val="left" w:pos="7020"/>
          <w:tab w:val="right" w:pos="9354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</w:t>
      </w:r>
      <w:r w:rsidR="00A55395">
        <w:rPr>
          <w:rFonts w:ascii="Times New Roman" w:hAnsi="Times New Roman"/>
          <w:sz w:val="20"/>
        </w:rPr>
        <w:t xml:space="preserve">                           от 27 декабря 2013 года № 12-5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/>
        <w:jc w:val="center"/>
        <w:rPr>
          <w:rFonts w:ascii="Times New Roman" w:hAnsi="Times New Roman"/>
          <w:b/>
          <w:color w:val="000000"/>
          <w:sz w:val="24"/>
        </w:rPr>
      </w:pP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 w:firstLine="68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ПОЛОЖЕНИЕ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 w:firstLine="6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о порядке выплаты  материальной помощи </w:t>
      </w:r>
      <w:r>
        <w:rPr>
          <w:rFonts w:ascii="Times New Roman" w:hAnsi="Times New Roman"/>
          <w:b/>
          <w:sz w:val="24"/>
        </w:rPr>
        <w:t>муниципальным служащим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 w:firstLine="6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Шарагайского муниципального образования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 w:firstLine="680"/>
        <w:jc w:val="both"/>
        <w:rPr>
          <w:rFonts w:ascii="Times New Roman" w:hAnsi="Times New Roman"/>
          <w:b/>
          <w:color w:val="000000"/>
          <w:sz w:val="24"/>
        </w:rPr>
      </w:pPr>
    </w:p>
    <w:p w:rsidR="00BC09AC" w:rsidRDefault="00BC09AC" w:rsidP="00BC09AC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Выплата материальной помощи муниципальным служащим производится за рабочий год при предоставлении ежегодного оплачиваемого отпуска.</w:t>
      </w:r>
    </w:p>
    <w:p w:rsidR="00BC09AC" w:rsidRDefault="00BC09AC" w:rsidP="00BC09AC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Право на получение материальной помощи к отпуску возникает со дня замещения должности в отношении работников администрации Шарагайского муниципального образования распоряжением  главы администрации Шарагайского муниципального образования.</w:t>
      </w:r>
    </w:p>
    <w:p w:rsidR="00BC09AC" w:rsidRDefault="00BC09AC" w:rsidP="00BC09AC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При разделении ежегодного оплачиваемого отпуска муниципального служащего в установленном порядке на части материальная помощь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</w:t>
      </w:r>
    </w:p>
    <w:p w:rsidR="00BC09AC" w:rsidRDefault="00BC09AC" w:rsidP="00BC09AC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При предоставлении муниципальному служащему в течение календарного года второго ежегодного оплачиваемого отпуска выплата материальной помощи производится на общих основаниях (при предоставлении каждого ежегодного оплачиваемого отпуска).</w:t>
      </w:r>
    </w:p>
    <w:p w:rsidR="00BC09AC" w:rsidRDefault="00BC09AC" w:rsidP="00BC09AC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Выплата материальной помощи в сроки, не совпадающие с предоставлением ежегодного оплачиваемого отпуска, производится на основании письменного заявления муниципального служащего.</w:t>
      </w:r>
    </w:p>
    <w:p w:rsidR="00BC09AC" w:rsidRDefault="00BC09AC" w:rsidP="00BC09AC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В случае не использования муниципальным служащим ежегодного оплачиваемого отпуска в текущем календарном году материальная помощь выплачивается в четвертом квартале  текущего года.</w:t>
      </w:r>
    </w:p>
    <w:p w:rsidR="00BC09AC" w:rsidRDefault="00BC09AC" w:rsidP="00BC09AC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Размер материальной помощи к отпуску составляет 2 оклада,  установленного муниципальному служащему на день выплаты.</w:t>
      </w:r>
    </w:p>
    <w:p w:rsidR="00BC09AC" w:rsidRDefault="00BC09AC" w:rsidP="00BC09AC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Муниципальным служащим, уволенным в течение календарного года (не отработавшим полного календарного года), и не использовавшим ежегодный оплачиваемый отпуск, выплата материальной помощи производится пропорционально числу полных отработанных календарных месяцев в данном рабочем году.</w:t>
      </w:r>
    </w:p>
    <w:p w:rsidR="00BC09AC" w:rsidRDefault="00BC09AC" w:rsidP="00BC09AC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На материальную помощь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действующими федеральными и областными нормативными правовыми актами.</w:t>
      </w: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sz w:val="20"/>
        </w:rPr>
        <w:t>Приложение 7</w:t>
      </w:r>
    </w:p>
    <w:p w:rsidR="00BC09AC" w:rsidRDefault="00BC09AC" w:rsidP="00BC09A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к решению Думы Шарагайского</w:t>
      </w:r>
    </w:p>
    <w:p w:rsidR="00BC09AC" w:rsidRDefault="00BC09AC" w:rsidP="00BC09A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муниципального образования </w:t>
      </w:r>
    </w:p>
    <w:p w:rsidR="00BC09AC" w:rsidRDefault="00BC09AC" w:rsidP="00BC09AC">
      <w:pPr>
        <w:tabs>
          <w:tab w:val="left" w:pos="7020"/>
          <w:tab w:val="right" w:pos="9354"/>
        </w:tabs>
        <w:spacing w:after="0" w:line="240" w:lineRule="auto"/>
        <w:jc w:val="right"/>
        <w:rPr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</w:t>
      </w:r>
      <w:r w:rsidR="00A55395">
        <w:rPr>
          <w:rFonts w:ascii="Times New Roman" w:hAnsi="Times New Roman"/>
          <w:sz w:val="20"/>
        </w:rPr>
        <w:t xml:space="preserve">                           от 27</w:t>
      </w:r>
      <w:r>
        <w:rPr>
          <w:rFonts w:ascii="Times New Roman" w:hAnsi="Times New Roman"/>
          <w:sz w:val="20"/>
        </w:rPr>
        <w:t xml:space="preserve"> декабря 201</w:t>
      </w:r>
      <w:r w:rsidR="00A55395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года № </w:t>
      </w:r>
      <w:r w:rsidR="00A55395">
        <w:rPr>
          <w:rFonts w:ascii="Times New Roman" w:hAnsi="Times New Roman"/>
          <w:sz w:val="20"/>
        </w:rPr>
        <w:t>12-5</w:t>
      </w:r>
      <w:r>
        <w:rPr>
          <w:sz w:val="20"/>
        </w:rPr>
        <w:tab/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/>
        <w:jc w:val="center"/>
        <w:rPr>
          <w:b/>
          <w:color w:val="000000"/>
          <w:sz w:val="20"/>
        </w:rPr>
      </w:pPr>
    </w:p>
    <w:p w:rsidR="00BC09AC" w:rsidRDefault="00BC09AC" w:rsidP="00BC09AC">
      <w:pPr>
        <w:pStyle w:val="1"/>
        <w:rPr>
          <w:b/>
        </w:rPr>
      </w:pPr>
      <w:r>
        <w:rPr>
          <w:b/>
        </w:rPr>
        <w:t>ПОЛОЖЕНИЕ</w:t>
      </w:r>
    </w:p>
    <w:p w:rsidR="00BC09AC" w:rsidRDefault="00BC09AC" w:rsidP="00BC09AC">
      <w:pPr>
        <w:pStyle w:val="ab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порядке выплаты ежеквартальной премии муниципальным служащим Шарагайского муниципального образования.</w:t>
      </w:r>
    </w:p>
    <w:p w:rsidR="00BC09AC" w:rsidRDefault="00BC09AC" w:rsidP="00BC09AC">
      <w:pPr>
        <w:pStyle w:val="ab"/>
        <w:jc w:val="center"/>
        <w:rPr>
          <w:rFonts w:ascii="Times New Roman" w:hAnsi="Times New Roman"/>
          <w:b/>
          <w:sz w:val="24"/>
        </w:rPr>
      </w:pP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BC09AC" w:rsidRDefault="00BC09AC" w:rsidP="00BC09A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1.1.    Настоящее Положение направлено на стимулирование успешного и добросовестного исполнения муниципальными служащими своих должностных  обязанностей, стремления к личному росту, умения решать проблемы и нести ответственность за принятые решения, для усиления заинтересованности в повышении качества выполнения задач, возложенных на органы местного самоуправления.</w:t>
      </w:r>
    </w:p>
    <w:p w:rsidR="00BC09AC" w:rsidRDefault="00BC09AC" w:rsidP="00BC09A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1.2. Положение определяет порядок установления и выплаты ежеквартальной премии. </w:t>
      </w:r>
    </w:p>
    <w:p w:rsidR="00BC09AC" w:rsidRDefault="00BC09AC" w:rsidP="00BC09AC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line="240" w:lineRule="atLeast"/>
        <w:ind w:left="0" w:right="-8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1.3. Источник финансирования выплаты премии  – средства местного бюджета, образовавшиеся за счет экономии  фонда оплаты труда муниципальных служащих за квартал. </w:t>
      </w:r>
    </w:p>
    <w:p w:rsidR="00BC09AC" w:rsidRDefault="00BC09AC" w:rsidP="00BC09AC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line="240" w:lineRule="atLeast"/>
        <w:ind w:left="0" w:right="-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 Основания,  размеры ежеквартальной премии.</w:t>
      </w:r>
    </w:p>
    <w:p w:rsidR="00BC09AC" w:rsidRDefault="00BC09AC" w:rsidP="00BC09AC">
      <w:pPr>
        <w:pStyle w:val="a7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right="-8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2.1. Основания выплаты премии:</w:t>
      </w:r>
    </w:p>
    <w:p w:rsidR="00BC09AC" w:rsidRDefault="00BC09AC" w:rsidP="00BC09AC">
      <w:pPr>
        <w:pStyle w:val="a7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-85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-ежеквартальная премия выплачивается  муниципальному служащему за безупречную службу, образцовое и эффективное выполнение должностных обязанностей, новаторство в труде, развитие корпоративной культуры в Шарагайском муниципальном образовании, за другие достижения в работе по решению вопросов местного значения;</w:t>
      </w:r>
    </w:p>
    <w:p w:rsidR="00BC09AC" w:rsidRDefault="00BC09AC" w:rsidP="00BC09AC">
      <w:pPr>
        <w:pStyle w:val="a7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2.2.Размер ежеквартальной премии не может превышать 3-х окладов  муниципального служащего. Размер ежеквартальной премии в отношении муниципальных служащих  Шарагайского муниципального образования  устанавливается распоряжением главы  Шарагайского муниципального образования.</w:t>
      </w:r>
    </w:p>
    <w:p w:rsidR="00BC09AC" w:rsidRDefault="00BC09AC" w:rsidP="00BC09AC">
      <w:pPr>
        <w:pStyle w:val="a7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2.3. Выплата ежеквартальной премии производится с учетом  пропорционально отработанного времени за отчетный период (квартал).</w:t>
      </w:r>
    </w:p>
    <w:p w:rsidR="00BC09AC" w:rsidRDefault="00BC09AC" w:rsidP="00BC09AC">
      <w:pPr>
        <w:pStyle w:val="23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2.4. На премию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областными нормативными правовыми актами.</w:t>
      </w:r>
    </w:p>
    <w:p w:rsidR="00BC09AC" w:rsidRDefault="00BC09AC" w:rsidP="00BC09AC">
      <w:pPr>
        <w:pStyle w:val="1"/>
        <w:jc w:val="both"/>
        <w:rPr>
          <w:color w:val="800000"/>
        </w:rPr>
      </w:pPr>
      <w:r>
        <w:rPr>
          <w:b/>
        </w:rPr>
        <w:t xml:space="preserve">                                                                                            </w:t>
      </w:r>
    </w:p>
    <w:p w:rsidR="00BC09AC" w:rsidRDefault="00BC09AC" w:rsidP="00BC09AC">
      <w:pPr>
        <w:pStyle w:val="1"/>
        <w:jc w:val="left"/>
        <w:rPr>
          <w:b/>
          <w:color w:val="800000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</w:t>
      </w: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Приложение 8 </w:t>
      </w:r>
    </w:p>
    <w:p w:rsidR="00BC09AC" w:rsidRDefault="00BC09AC" w:rsidP="00BC09AC">
      <w:pPr>
        <w:tabs>
          <w:tab w:val="left" w:pos="702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к решению Думы Шарагайского</w:t>
      </w:r>
    </w:p>
    <w:p w:rsidR="00BC09AC" w:rsidRDefault="00BC09AC" w:rsidP="00BC09A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муниципального образования  </w:t>
      </w:r>
    </w:p>
    <w:p w:rsidR="00BC09AC" w:rsidRDefault="00BC09AC" w:rsidP="00BC09AC">
      <w:pPr>
        <w:tabs>
          <w:tab w:val="left" w:pos="7020"/>
          <w:tab w:val="right" w:pos="9354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</w:t>
      </w:r>
      <w:r w:rsidR="00A55395">
        <w:rPr>
          <w:rFonts w:ascii="Times New Roman" w:hAnsi="Times New Roman"/>
          <w:sz w:val="20"/>
        </w:rPr>
        <w:t xml:space="preserve">                           от 27 декабря 2013 года № 12-5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/>
        <w:jc w:val="center"/>
        <w:rPr>
          <w:b/>
          <w:color w:val="000000"/>
          <w:sz w:val="20"/>
        </w:rPr>
      </w:pPr>
    </w:p>
    <w:p w:rsidR="00BC09AC" w:rsidRDefault="00BC09AC" w:rsidP="00BC09AC">
      <w:pPr>
        <w:pStyle w:val="1"/>
        <w:rPr>
          <w:b/>
        </w:rPr>
      </w:pPr>
      <w:r>
        <w:rPr>
          <w:b/>
        </w:rPr>
        <w:t>ПОЛОЖЕНИЕ</w:t>
      </w:r>
    </w:p>
    <w:p w:rsidR="00BC09AC" w:rsidRDefault="00BC09AC" w:rsidP="00BC09AC">
      <w:pPr>
        <w:pStyle w:val="ab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порядке выплаты муниципальным служащим Шарагайского муниципального образования премии к праздникам 8 марта  и 23 февраля.</w:t>
      </w:r>
    </w:p>
    <w:p w:rsidR="00BC09AC" w:rsidRDefault="00BC09AC" w:rsidP="00BC09AC">
      <w:pPr>
        <w:pStyle w:val="ab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ind w:right="35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BC09AC" w:rsidRDefault="00BC09AC" w:rsidP="00BC09A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1.1.Настоящее Положение направлено на стимулирование успешного и добросовестного исполнения муниципальными служащими своих должностных  обязанностей, стремления к личному росту, умения решать проблемы и нести ответственность за принятые решения, для усиления заинтересованности в повышении качества выполнения задач, возложенных на органы местного самоуправления.</w:t>
      </w:r>
    </w:p>
    <w:p w:rsidR="00BC09AC" w:rsidRDefault="00BC09AC" w:rsidP="00BC09A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1.2. Положение определяет порядок установления и выплаты  премии к празднику 8 марта и 23 февраля. </w:t>
      </w:r>
    </w:p>
    <w:p w:rsidR="00BC09AC" w:rsidRDefault="00BC09AC" w:rsidP="00BC09AC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1.3. Премия к празднику 8 марта и 23 февраля муниципальным служащим Шарагайского муниципального образования выплачивается на основании распоряжения главы Шарагайского муниципального образования.</w:t>
      </w:r>
    </w:p>
    <w:p w:rsidR="00BC09AC" w:rsidRDefault="00BC09AC" w:rsidP="00BC09AC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 w:right="-8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1.4. Источник финансирования выплаты премии  – средства местного бюджета, предусмотренные на содержание органов местного самоуправления на соответствующий финансовый год.</w:t>
      </w:r>
    </w:p>
    <w:p w:rsidR="00BC09AC" w:rsidRDefault="00BC09AC" w:rsidP="00BC09AC">
      <w:pPr>
        <w:pStyle w:val="a7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 Основания и размеры</w:t>
      </w:r>
      <w:r>
        <w:rPr>
          <w:rFonts w:ascii="Times New Roman" w:hAnsi="Times New Roman"/>
          <w:b/>
          <w:sz w:val="24"/>
        </w:rPr>
        <w:t xml:space="preserve"> премии к праздникам 8 марта и 23 февраля</w:t>
      </w:r>
    </w:p>
    <w:p w:rsidR="00BC09AC" w:rsidRDefault="00BC09AC" w:rsidP="00BC09AC">
      <w:pPr>
        <w:pStyle w:val="a7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2.1. Основания выплаты премии:</w:t>
      </w:r>
    </w:p>
    <w:p w:rsidR="00BC09AC" w:rsidRDefault="00BC09AC" w:rsidP="00BC09AC">
      <w:pPr>
        <w:pStyle w:val="a7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right="-85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-премия к праздникам 8 марта и 23 февраля выплачивается муниципальным служащим Шарагайского муниципального образования к датам 8 марта и 23 февраля.</w:t>
      </w:r>
    </w:p>
    <w:p w:rsidR="00BC09AC" w:rsidRDefault="00BC09AC" w:rsidP="00BC09AC">
      <w:pPr>
        <w:pStyle w:val="a7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2.2.Размер  премии к праздникам 8 марта и 23 февраля составляет не более                  1000  (одной тысячи) рублей.</w:t>
      </w:r>
    </w:p>
    <w:p w:rsidR="00BC09AC" w:rsidRDefault="00BC09AC" w:rsidP="00BC09AC">
      <w:pPr>
        <w:pStyle w:val="a7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right="-8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2.3. Премия к праздникам 8 марта и 23 февраля выплачивается в фиксированной сумме.</w:t>
      </w:r>
    </w:p>
    <w:p w:rsidR="00BC09AC" w:rsidRDefault="00BC09AC" w:rsidP="00BC09AC">
      <w:pPr>
        <w:pStyle w:val="a7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right="-8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Районный коэффициент и надбавки за работу в районах Крайнего Севера и приравненной к ним местностям и южных районах Иркутской области на премию не начисляется и не выплачивается. </w:t>
      </w: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A55395">
      <w:pPr>
        <w:spacing w:after="0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</w:rPr>
        <w:t>Приложение 9</w:t>
      </w:r>
    </w:p>
    <w:p w:rsidR="00BC09AC" w:rsidRDefault="00BC09AC" w:rsidP="00BC09A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к решению Думы Шарагайского </w:t>
      </w:r>
    </w:p>
    <w:p w:rsidR="00BC09AC" w:rsidRDefault="00BC09AC" w:rsidP="00BC09AC">
      <w:pPr>
        <w:tabs>
          <w:tab w:val="left" w:pos="7020"/>
          <w:tab w:val="right" w:pos="9354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муниципального образования </w:t>
      </w:r>
    </w:p>
    <w:p w:rsidR="00BC09AC" w:rsidRDefault="00BC09AC" w:rsidP="00BC09AC">
      <w:pPr>
        <w:tabs>
          <w:tab w:val="left" w:pos="7020"/>
          <w:tab w:val="right" w:pos="9354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="00A55395">
        <w:rPr>
          <w:rFonts w:ascii="Times New Roman" w:hAnsi="Times New Roman"/>
          <w:sz w:val="20"/>
        </w:rPr>
        <w:t xml:space="preserve">                           от 27 декабря 2013 года № 12-5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/>
        <w:jc w:val="center"/>
        <w:rPr>
          <w:b/>
          <w:color w:val="000000"/>
          <w:sz w:val="24"/>
        </w:rPr>
      </w:pP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 w:firstLine="68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ПОЛОЖЕНИЕ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 w:firstLine="6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о порядке поощрения к юбилейным датам </w:t>
      </w:r>
      <w:r>
        <w:rPr>
          <w:rFonts w:ascii="Times New Roman" w:hAnsi="Times New Roman"/>
          <w:b/>
          <w:sz w:val="24"/>
        </w:rPr>
        <w:t>муниципальных служащих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 w:firstLine="6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Шарагайского муниципального образования.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 w:firstLine="680"/>
        <w:rPr>
          <w:rFonts w:ascii="Times New Roman" w:hAnsi="Times New Roman"/>
          <w:b/>
          <w:sz w:val="24"/>
        </w:rPr>
      </w:pP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 w:firstLine="6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>1.1 Настоящие  Положение направлено на стимулирование успешного и добросовестного исполнения муниципальными служащими своих должностных обязанностей, стремления к личному росту, умения решать проблемы и нести ответственность за принятые решения, для  усиления заинтересованности в повышении качества выполнения задач, возложенных на органы местного самоуправления.</w:t>
      </w:r>
      <w:proofErr w:type="gramEnd"/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1.2. Положение определяет порядок  установления и выплаты материального  поощрения.</w:t>
      </w: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1.3. Поощрение объявляется  муниципальному служащему распоряжением главы администрации Шарагайского муниципального образования.</w:t>
      </w: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1.4. Выплата муниципальному служащему материального поощрения, определенного настоящим Положением, производится в пределах фонда оплаты труда муниципальных служащих, установленного на очередной финансовый год.</w:t>
      </w: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Основание и размер денежного поощрения</w:t>
      </w: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2.1. Материальное поощрение выплачивается в связи с юбилейными датами со дня рождения муниципального служащего: 50, 55, 60 и далее; после   10, 15, 20 и 25 лет и далее  нахождения на  муниципальной службе, при выходе на пенсию, при рождении ребенка  в размере до 3-х окладов.</w:t>
      </w: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2.2.   На денежное поощрение начисляются </w:t>
      </w:r>
      <w:r>
        <w:rPr>
          <w:rFonts w:ascii="Times New Roman" w:hAnsi="Times New Roman"/>
          <w:color w:val="000000"/>
          <w:sz w:val="24"/>
        </w:rPr>
        <w:t>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действующими федеральными и областными нормативными правовыми актами.</w:t>
      </w: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Порядок применения поощрения</w:t>
      </w:r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3.1.  Вопрос о поощрении муниципального служащего рассматривает глава  Шарагайского муниципального образования. </w:t>
      </w:r>
    </w:p>
    <w:p w:rsidR="00BC09AC" w:rsidRDefault="00BC09AC" w:rsidP="00BC09AC">
      <w:pPr>
        <w:spacing w:after="0" w:line="240" w:lineRule="auto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/>
    <w:p w:rsidR="00BC09AC" w:rsidRDefault="00BC09AC" w:rsidP="00BC09AC"/>
    <w:p w:rsidR="00BC09AC" w:rsidRDefault="00BC09AC" w:rsidP="00BC09AC"/>
    <w:p w:rsidR="00BC09AC" w:rsidRDefault="00BC09AC" w:rsidP="00BC09AC"/>
    <w:p w:rsidR="00BC09AC" w:rsidRDefault="00BC09AC" w:rsidP="00BC09AC"/>
    <w:p w:rsidR="00BC09AC" w:rsidRDefault="00BC09AC" w:rsidP="00BC09AC"/>
    <w:p w:rsidR="00BC09AC" w:rsidRDefault="00BC09AC" w:rsidP="00BC09AC"/>
    <w:p w:rsidR="00BC09AC" w:rsidRDefault="00BC09AC" w:rsidP="00BC09AC"/>
    <w:p w:rsidR="00BC09AC" w:rsidRDefault="00BC09AC" w:rsidP="00BC09AC"/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/>
        <w:ind w:left="-142" w:firstLine="142"/>
        <w:rPr>
          <w:rFonts w:ascii="Times New Roman" w:hAnsi="Times New Roman"/>
          <w:sz w:val="24"/>
        </w:rPr>
      </w:pPr>
    </w:p>
    <w:p w:rsidR="00BC09AC" w:rsidRDefault="00BC09AC" w:rsidP="00A55395">
      <w:pPr>
        <w:spacing w:after="0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</w:t>
      </w: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sz w:val="20"/>
        </w:rPr>
        <w:t>Приложение 10</w:t>
      </w:r>
    </w:p>
    <w:p w:rsidR="00BC09AC" w:rsidRDefault="00BC09AC" w:rsidP="00BC09A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к решению Думы Шарагайского </w:t>
      </w:r>
    </w:p>
    <w:p w:rsidR="00BC09AC" w:rsidRDefault="00BC09AC" w:rsidP="00BC09AC">
      <w:pPr>
        <w:tabs>
          <w:tab w:val="left" w:pos="7020"/>
          <w:tab w:val="right" w:pos="9354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муниципального образования </w:t>
      </w:r>
    </w:p>
    <w:p w:rsidR="00BC09AC" w:rsidRDefault="00BC09AC" w:rsidP="00BC09AC">
      <w:pPr>
        <w:tabs>
          <w:tab w:val="left" w:pos="7020"/>
          <w:tab w:val="right" w:pos="9354"/>
        </w:tabs>
        <w:spacing w:after="0" w:line="240" w:lineRule="auto"/>
        <w:jc w:val="center"/>
      </w:pP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="00A55395">
        <w:rPr>
          <w:rFonts w:ascii="Times New Roman" w:hAnsi="Times New Roman"/>
          <w:sz w:val="20"/>
        </w:rPr>
        <w:t xml:space="preserve">                           от 27 декабря 2013</w:t>
      </w:r>
      <w:r>
        <w:rPr>
          <w:rFonts w:ascii="Times New Roman" w:hAnsi="Times New Roman"/>
          <w:sz w:val="20"/>
        </w:rPr>
        <w:t xml:space="preserve"> года № </w:t>
      </w:r>
      <w:r w:rsidR="00A55395">
        <w:rPr>
          <w:rFonts w:ascii="Times New Roman" w:hAnsi="Times New Roman"/>
          <w:sz w:val="20"/>
        </w:rPr>
        <w:t>12-5</w:t>
      </w:r>
    </w:p>
    <w:p w:rsidR="00BC09AC" w:rsidRDefault="00BC09AC" w:rsidP="00BC09AC">
      <w:pPr>
        <w:rPr>
          <w:rFonts w:ascii="Times New Roman" w:hAnsi="Times New Roman"/>
          <w:b/>
          <w:color w:val="000000"/>
        </w:rPr>
      </w:pP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ПОЛОЖЕНИЕ</w:t>
      </w: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   единовременной выплате к отпуску муниципальным служащим</w:t>
      </w: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администрации Шарагайского муниципального образования</w:t>
      </w:r>
    </w:p>
    <w:p w:rsidR="00BC09AC" w:rsidRDefault="00BC09AC" w:rsidP="00BC09AC">
      <w:pPr>
        <w:tabs>
          <w:tab w:val="left" w:pos="540"/>
        </w:tabs>
        <w:spacing w:after="0" w:line="240" w:lineRule="auto"/>
        <w:ind w:right="354" w:firstLine="680"/>
        <w:jc w:val="center"/>
        <w:rPr>
          <w:b/>
          <w:color w:val="000000"/>
          <w:sz w:val="24"/>
        </w:rPr>
      </w:pPr>
    </w:p>
    <w:p w:rsidR="00BC09AC" w:rsidRDefault="00BC09AC" w:rsidP="00BC09AC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Единовременная  выплата муниципальным служащим  производится за рабочий год при предоставлении ежегодного оплачиваемого отпуска.</w:t>
      </w:r>
    </w:p>
    <w:p w:rsidR="00BC09AC" w:rsidRDefault="00BC09AC" w:rsidP="00BC09AC">
      <w:pPr>
        <w:pStyle w:val="ConsNormal"/>
        <w:tabs>
          <w:tab w:val="left" w:pos="9180"/>
        </w:tabs>
        <w:ind w:righ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2. Право на получение единовременной выплаты к отпуску  возникает со дня замещения должности.</w:t>
      </w:r>
    </w:p>
    <w:p w:rsidR="00BC09AC" w:rsidRDefault="00BC09AC" w:rsidP="00BC09AC">
      <w:pPr>
        <w:pStyle w:val="ConsNormal"/>
        <w:tabs>
          <w:tab w:val="left" w:pos="9180"/>
        </w:tabs>
        <w:ind w:righ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3. Единовременная выплата к отпуску муниципальным служащим оформляется  распоряжением главы Шарагайского муниципального образования.</w:t>
      </w:r>
    </w:p>
    <w:p w:rsidR="00BC09AC" w:rsidRDefault="00BC09AC" w:rsidP="00BC09AC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При разделении ежегодного оплачиваемого отпуска муниципального служащего в установленном порядке на части единовременная выплата  выплачивается один раз в  первый период ухода в ежегодный оплачиваемый отпуск.</w:t>
      </w:r>
    </w:p>
    <w:p w:rsidR="00BC09AC" w:rsidRDefault="00BC09AC" w:rsidP="00BC09AC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При предоставлении муниципальному служащему в течение календарного года второго ежегодного оплачиваемого отпуска единовременная выплата производится на общих основаниях (при предоставлении каждого ежегодного оплачиваемого отпуска).</w:t>
      </w:r>
    </w:p>
    <w:p w:rsidR="00BC09AC" w:rsidRDefault="00BC09AC" w:rsidP="00BC09AC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Размер единовременной выплаты к отпуску составляет 1 оклад,  установленный муниципальному служащему на день выплаты.</w:t>
      </w:r>
    </w:p>
    <w:p w:rsidR="00BC09AC" w:rsidRDefault="00BC09AC" w:rsidP="00BC09AC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7. Муниципальным служащим, уволенным в течение календарного года (не </w:t>
      </w:r>
      <w:r>
        <w:rPr>
          <w:rFonts w:ascii="Times New Roman" w:hAnsi="Times New Roman"/>
          <w:color w:val="000000"/>
          <w:sz w:val="24"/>
          <w:szCs w:val="24"/>
        </w:rPr>
        <w:t>отработавшим полного календарного года), и не использовавшим ежегодный оплачиваемый отпуск, единовременная выплата  производится пропорционально числу полных отработанных календарных месяцев в данном рабочем году.</w:t>
      </w:r>
    </w:p>
    <w:p w:rsidR="00BC09AC" w:rsidRDefault="00BC09AC" w:rsidP="00BC09AC">
      <w:pPr>
        <w:pStyle w:val="23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8. </w:t>
      </w:r>
      <w:r>
        <w:rPr>
          <w:rFonts w:ascii="Times New Roman" w:hAnsi="Times New Roman"/>
          <w:color w:val="000000"/>
          <w:spacing w:val="-20"/>
          <w:kern w:val="16"/>
          <w:sz w:val="24"/>
          <w:szCs w:val="24"/>
        </w:rPr>
        <w:t>На единовременную выплату к отпуску  начисляются районный коэффициент и процентная надбавка к   заработной плате за работу в районах Крайнего Севера и приравненных к ним местностях, в южных районах Иркутской области в соответствии с действующими федеральными и об</w:t>
      </w:r>
      <w:r>
        <w:rPr>
          <w:rFonts w:ascii="Times New Roman" w:hAnsi="Times New Roman"/>
          <w:color w:val="000000"/>
          <w:sz w:val="24"/>
          <w:szCs w:val="24"/>
        </w:rPr>
        <w:t>ластными нормативными правовыми актами.</w:t>
      </w:r>
    </w:p>
    <w:p w:rsidR="00BC09AC" w:rsidRDefault="00BC09AC" w:rsidP="00BC09AC">
      <w:pPr>
        <w:widowControl w:val="0"/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09AC" w:rsidRDefault="00BC09AC" w:rsidP="00BC09AC">
      <w:pPr>
        <w:rPr>
          <w:sz w:val="24"/>
        </w:rPr>
      </w:pPr>
    </w:p>
    <w:p w:rsidR="00BC09AC" w:rsidRDefault="00BC09AC" w:rsidP="00BC09AC">
      <w:pPr>
        <w:ind w:left="283"/>
        <w:rPr>
          <w:sz w:val="24"/>
        </w:rPr>
      </w:pPr>
    </w:p>
    <w:p w:rsidR="00BC09AC" w:rsidRDefault="00BC09AC" w:rsidP="00BC09AC">
      <w:pPr>
        <w:ind w:left="283"/>
        <w:rPr>
          <w:sz w:val="24"/>
        </w:rPr>
      </w:pPr>
    </w:p>
    <w:p w:rsidR="00BC09AC" w:rsidRDefault="00BC09AC" w:rsidP="00BC09AC">
      <w:pPr>
        <w:ind w:left="283"/>
        <w:rPr>
          <w:sz w:val="24"/>
        </w:rPr>
      </w:pPr>
    </w:p>
    <w:p w:rsidR="00BC09AC" w:rsidRDefault="00BC09AC" w:rsidP="00BC09AC">
      <w:pPr>
        <w:ind w:left="283"/>
        <w:rPr>
          <w:sz w:val="24"/>
        </w:rPr>
      </w:pPr>
    </w:p>
    <w:p w:rsidR="00BC09AC" w:rsidRDefault="00BC09AC" w:rsidP="00BC09AC">
      <w:pPr>
        <w:ind w:left="283"/>
        <w:rPr>
          <w:sz w:val="24"/>
        </w:rPr>
      </w:pPr>
    </w:p>
    <w:p w:rsidR="00BC09AC" w:rsidRDefault="00BC09AC" w:rsidP="00BC09AC">
      <w:pPr>
        <w:ind w:left="283"/>
        <w:rPr>
          <w:sz w:val="24"/>
        </w:rPr>
      </w:pPr>
    </w:p>
    <w:p w:rsidR="00BC09AC" w:rsidRDefault="00BC09AC" w:rsidP="00BC09AC">
      <w:pPr>
        <w:ind w:left="283"/>
        <w:rPr>
          <w:sz w:val="24"/>
        </w:rPr>
      </w:pPr>
    </w:p>
    <w:p w:rsidR="00BC09AC" w:rsidRDefault="00BC09AC" w:rsidP="00BC09AC">
      <w:pPr>
        <w:ind w:left="283"/>
        <w:rPr>
          <w:sz w:val="24"/>
        </w:rPr>
      </w:pPr>
    </w:p>
    <w:p w:rsidR="00BC09AC" w:rsidRDefault="00BC09AC" w:rsidP="00BC09AC">
      <w:pPr>
        <w:ind w:left="283"/>
        <w:rPr>
          <w:sz w:val="24"/>
        </w:rPr>
      </w:pPr>
    </w:p>
    <w:p w:rsidR="00BC09AC" w:rsidRDefault="00BC09AC" w:rsidP="00BC09AC">
      <w:pPr>
        <w:ind w:left="283"/>
        <w:rPr>
          <w:sz w:val="24"/>
        </w:rPr>
      </w:pPr>
    </w:p>
    <w:p w:rsidR="00BC09AC" w:rsidRDefault="00BC09AC" w:rsidP="00BC09AC">
      <w:pPr>
        <w:ind w:left="283"/>
        <w:rPr>
          <w:sz w:val="24"/>
        </w:rPr>
      </w:pP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</w:t>
      </w: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</w:rPr>
        <w:t>Приложение 11</w:t>
      </w:r>
    </w:p>
    <w:p w:rsidR="00BC09AC" w:rsidRDefault="00BC09AC" w:rsidP="00BC09A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к решению Думы Шарагайского </w:t>
      </w:r>
    </w:p>
    <w:p w:rsidR="00BC09AC" w:rsidRDefault="00BC09AC" w:rsidP="00BC09AC">
      <w:pPr>
        <w:tabs>
          <w:tab w:val="left" w:pos="7020"/>
          <w:tab w:val="right" w:pos="9354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муниципального образования </w:t>
      </w:r>
    </w:p>
    <w:p w:rsidR="00BC09AC" w:rsidRDefault="00BC09AC" w:rsidP="00BC09AC">
      <w:pPr>
        <w:tabs>
          <w:tab w:val="left" w:pos="7020"/>
          <w:tab w:val="right" w:pos="9354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="00A55395">
        <w:rPr>
          <w:rFonts w:ascii="Times New Roman" w:hAnsi="Times New Roman"/>
          <w:sz w:val="20"/>
        </w:rPr>
        <w:t xml:space="preserve">                           от 27 декабря 2013 года № 12-5</w:t>
      </w:r>
    </w:p>
    <w:p w:rsidR="00BC09AC" w:rsidRDefault="00BC09AC" w:rsidP="00BC09A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354"/>
        <w:jc w:val="center"/>
        <w:rPr>
          <w:b/>
          <w:color w:val="000000"/>
          <w:sz w:val="24"/>
        </w:rPr>
      </w:pPr>
    </w:p>
    <w:p w:rsidR="00BC09AC" w:rsidRDefault="00BC09AC" w:rsidP="00BC09A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порядке установления размера и выплаты ежемесячной надбавки  за классный чин муниципальным служащим Шарагайского муниципального образования </w:t>
      </w: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09AC" w:rsidRDefault="00BC09AC" w:rsidP="00BC09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BC09AC" w:rsidRDefault="00BC09AC" w:rsidP="00BC09AC">
      <w:pPr>
        <w:pStyle w:val="21"/>
      </w:pPr>
      <w:r>
        <w:t xml:space="preserve">            1.1. Положение определяет порядок установления размера  и выплаты  ежемесячной надбавки за классный чин муниципальным служащим Шарагайского муниципального  образования.</w:t>
      </w:r>
    </w:p>
    <w:p w:rsidR="00BC09AC" w:rsidRDefault="00BC09AC" w:rsidP="00BC09A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Источник финансирования выплаты ежемесячной надбавки за классный чин муниципальным служащим Шарагайского муниципального  образования  – средства бюджета Шарагайского муниципального образования, предусмотренные на оплату труда муниципальных служащих Шарагайского муниципального образования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</w:p>
    <w:p w:rsidR="00BC09AC" w:rsidRDefault="00BC09AC" w:rsidP="00BC09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C09AC" w:rsidRDefault="00BC09AC" w:rsidP="00BC09A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Размеры ежемесячных надбавок за классный чин</w:t>
      </w:r>
    </w:p>
    <w:p w:rsidR="00BC09AC" w:rsidRDefault="00BC09AC" w:rsidP="00BC09AC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Ежемесячная надбавка за  классный чин устанавливаются  в размере: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0"/>
        <w:gridCol w:w="6120"/>
        <w:gridCol w:w="2140"/>
      </w:tblGrid>
      <w:tr w:rsidR="00BC09AC" w:rsidTr="00BC09AC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Группа должностей </w:t>
            </w:r>
            <w:r>
              <w:rPr>
                <w:rFonts w:ascii="Times New Roman" w:hAnsi="Times New Roman"/>
                <w:b/>
                <w:sz w:val="18"/>
              </w:rPr>
              <w:br/>
              <w:t>муниципальной службы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AC" w:rsidRDefault="00BC0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BC09AC" w:rsidRDefault="00BC09AC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Классные чины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Размер надбавки за классный чин</w:t>
            </w:r>
          </w:p>
          <w:p w:rsidR="00BC09AC" w:rsidRDefault="00BC0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(в процентах к должностному окладу)</w:t>
            </w:r>
          </w:p>
        </w:tc>
      </w:tr>
      <w:tr w:rsidR="00BC09AC" w:rsidTr="00BC09AC">
        <w:trPr>
          <w:cantSplit/>
          <w:trHeight w:val="4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AC" w:rsidRDefault="00BC0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младшая группа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 w:rsidP="0072541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Секретарь муниципальной службы в </w:t>
            </w:r>
            <w:r w:rsidR="00725412">
              <w:rPr>
                <w:rFonts w:ascii="Times New Roman" w:hAnsi="Times New Roman"/>
                <w:sz w:val="24"/>
              </w:rPr>
              <w:t>Иркутской области</w:t>
            </w:r>
            <w:r>
              <w:rPr>
                <w:rFonts w:ascii="Times New Roman" w:hAnsi="Times New Roman"/>
                <w:sz w:val="24"/>
              </w:rPr>
              <w:t xml:space="preserve">     3 класса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AC" w:rsidRDefault="00BC09AC">
            <w:pPr>
              <w:pStyle w:val="ConsPlusNormal"/>
              <w:ind w:hanging="7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10%</w:t>
            </w:r>
          </w:p>
        </w:tc>
      </w:tr>
      <w:tr w:rsidR="00BC09AC" w:rsidTr="00BC09AC">
        <w:trPr>
          <w:cantSplit/>
          <w:trHeight w:val="48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AC" w:rsidRDefault="00BC09AC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Секретарь муниципальной службы в </w:t>
            </w:r>
            <w:r w:rsidR="00725412">
              <w:rPr>
                <w:rFonts w:ascii="Times New Roman" w:hAnsi="Times New Roman"/>
                <w:sz w:val="24"/>
              </w:rPr>
              <w:t xml:space="preserve">Иркутской области     </w:t>
            </w:r>
            <w:r>
              <w:rPr>
                <w:rFonts w:ascii="Times New Roman" w:hAnsi="Times New Roman"/>
                <w:sz w:val="24"/>
              </w:rPr>
              <w:t xml:space="preserve">    2 класса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AC" w:rsidRDefault="00BC09AC">
            <w:pPr>
              <w:pStyle w:val="ConsPlusNormal"/>
              <w:ind w:hanging="7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20%</w:t>
            </w:r>
            <w:r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BC09AC" w:rsidTr="00BC09AC">
        <w:trPr>
          <w:cantSplit/>
          <w:trHeight w:val="48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AC" w:rsidRDefault="00BC09AC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AC" w:rsidRDefault="00BC09AC" w:rsidP="0072541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Секретарь муниципальной службы </w:t>
            </w:r>
            <w:r w:rsidR="00725412">
              <w:rPr>
                <w:rFonts w:ascii="Times New Roman" w:hAnsi="Times New Roman"/>
                <w:sz w:val="24"/>
              </w:rPr>
              <w:t>в Иркутской области</w:t>
            </w:r>
            <w:r>
              <w:rPr>
                <w:rFonts w:ascii="Times New Roman" w:hAnsi="Times New Roman"/>
                <w:sz w:val="24"/>
              </w:rPr>
              <w:t xml:space="preserve"> 1 класса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AC" w:rsidRDefault="00BC0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30%</w:t>
            </w:r>
          </w:p>
        </w:tc>
      </w:tr>
    </w:tbl>
    <w:p w:rsidR="00BC09AC" w:rsidRDefault="00BC09AC" w:rsidP="00BC09AC">
      <w:pPr>
        <w:rPr>
          <w:rFonts w:ascii="Times New Roman" w:hAnsi="Times New Roman"/>
          <w:sz w:val="24"/>
        </w:rPr>
      </w:pPr>
      <w:bookmarkStart w:id="0" w:name="sub_24000"/>
    </w:p>
    <w:p w:rsidR="00BC09AC" w:rsidRDefault="00BC09AC" w:rsidP="00BC09A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Порядок установления и выплаты ежемесячной надбавки за классный чин</w:t>
      </w:r>
    </w:p>
    <w:p w:rsidR="00BC09AC" w:rsidRDefault="00BC09AC" w:rsidP="00BC09A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bookmarkStart w:id="1" w:name="sub_241"/>
      <w:bookmarkEnd w:id="0"/>
      <w:r>
        <w:rPr>
          <w:rFonts w:ascii="Times New Roman" w:hAnsi="Times New Roman"/>
          <w:sz w:val="24"/>
        </w:rPr>
        <w:t>3.1. Ежемесячная надбавка за классный чин устанавливается распоряжением главы Шарагайского муниципального образования, на основании решения об установлении муниципальному служащему  классного чина, принимаемого аттестационной комиссией по результатам квалификационного экзамена.</w:t>
      </w:r>
    </w:p>
    <w:p w:rsidR="00BC09AC" w:rsidRDefault="00BC09AC" w:rsidP="00BC09A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bookmarkStart w:id="2" w:name="sub_242"/>
      <w:bookmarkEnd w:id="1"/>
      <w:r>
        <w:rPr>
          <w:rFonts w:ascii="Times New Roman" w:hAnsi="Times New Roman"/>
          <w:sz w:val="24"/>
        </w:rPr>
        <w:t>3.2. Надбавка за классный чин начисляется исходя из должностного оклада муниципального служащего без учета доплат и надбавок, и выплачивается ежемесячно одновременно с заработной платой.</w:t>
      </w:r>
    </w:p>
    <w:p w:rsidR="00BC09AC" w:rsidRDefault="00BC09AC" w:rsidP="00BC09A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bookmarkStart w:id="3" w:name="sub_243"/>
      <w:bookmarkEnd w:id="2"/>
      <w:r>
        <w:rPr>
          <w:rFonts w:ascii="Times New Roman" w:hAnsi="Times New Roman"/>
          <w:sz w:val="24"/>
        </w:rPr>
        <w:t>3.3. Ежемесячная надбавка за классный чин учитывается во всех случаях исчисления среднего заработка.</w:t>
      </w:r>
    </w:p>
    <w:bookmarkEnd w:id="3"/>
    <w:p w:rsidR="00BC09AC" w:rsidRDefault="00BC09AC" w:rsidP="00BC09A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Выплата ежемесячной  надбавки за классный чин производится со дня присвоения классного чина  муниципальному служащему.</w:t>
      </w:r>
    </w:p>
    <w:p w:rsidR="00BC09AC" w:rsidRDefault="00BC09AC" w:rsidP="00BC09A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На ежемесячную надбавку за классный чин начисляется районный коэффициент и процентная  надбавка к заработной плате за работу в районах Крайнего Севера и приравненных к ним местностях, в южных районах области в размерах, определенных федеральными и областными нормативными правовыми актами.</w:t>
      </w:r>
    </w:p>
    <w:p w:rsidR="00BC09AC" w:rsidRDefault="00BC09AC" w:rsidP="00BC09AC">
      <w:pPr>
        <w:spacing w:after="0" w:line="240" w:lineRule="auto"/>
      </w:pPr>
    </w:p>
    <w:p w:rsidR="00BC09AC" w:rsidRDefault="00BC09AC" w:rsidP="00BC09AC"/>
    <w:p w:rsidR="00DB723B" w:rsidRDefault="00DB723B"/>
    <w:sectPr w:rsidR="00DB723B" w:rsidSect="00A553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7F72"/>
    <w:multiLevelType w:val="multilevel"/>
    <w:tmpl w:val="0332F3D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40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b/>
        <w:sz w:val="24"/>
      </w:rPr>
    </w:lvl>
  </w:abstractNum>
  <w:abstractNum w:abstractNumId="1">
    <w:nsid w:val="401475AC"/>
    <w:multiLevelType w:val="singleLevel"/>
    <w:tmpl w:val="4B985E3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57103940"/>
    <w:multiLevelType w:val="multilevel"/>
    <w:tmpl w:val="28EC5F0E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88" w:hanging="405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3">
    <w:nsid w:val="62E42305"/>
    <w:multiLevelType w:val="singleLevel"/>
    <w:tmpl w:val="4FD40B34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6B5725AF"/>
    <w:multiLevelType w:val="hybridMultilevel"/>
    <w:tmpl w:val="C9A66386"/>
    <w:lvl w:ilvl="0" w:tplc="DB68B95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2"/>
    </w:lvlOverride>
  </w:num>
  <w:num w:numId="2">
    <w:abstractNumId w:val="3"/>
    <w:lvlOverride w:ilvl="0">
      <w:startOverride w:val="7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9AC"/>
    <w:rsid w:val="005A679D"/>
    <w:rsid w:val="00725412"/>
    <w:rsid w:val="007A108F"/>
    <w:rsid w:val="00963827"/>
    <w:rsid w:val="00A42F9E"/>
    <w:rsid w:val="00A55395"/>
    <w:rsid w:val="00BC09AC"/>
    <w:rsid w:val="00C667D1"/>
    <w:rsid w:val="00D77113"/>
    <w:rsid w:val="00DB723B"/>
    <w:rsid w:val="00FB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C09AC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C09A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C09A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C09A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C09A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Title"/>
    <w:basedOn w:val="a"/>
    <w:link w:val="a4"/>
    <w:qFormat/>
    <w:rsid w:val="00BC09AC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BC09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C09AC"/>
    <w:pPr>
      <w:spacing w:after="0" w:line="240" w:lineRule="auto"/>
    </w:pPr>
    <w:rPr>
      <w:rFonts w:ascii="Times New Roman" w:hAnsi="Times New Roman"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C09A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C09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BC09AC"/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BC09AC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a">
    <w:name w:val="Подзаголовок Знак"/>
    <w:basedOn w:val="a0"/>
    <w:link w:val="a9"/>
    <w:rsid w:val="00BC09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C09A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semiHidden/>
    <w:rsid w:val="00BC09AC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3"/>
    <w:basedOn w:val="a"/>
    <w:link w:val="32"/>
    <w:semiHidden/>
    <w:unhideWhenUsed/>
    <w:rsid w:val="00BC09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C09AC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BC09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BC09AC"/>
    <w:rPr>
      <w:rFonts w:ascii="Calibri" w:eastAsia="Times New Roman" w:hAnsi="Calibri" w:cs="Times New Roman"/>
      <w:lang w:eastAsia="ru-RU"/>
    </w:rPr>
  </w:style>
  <w:style w:type="paragraph" w:styleId="ab">
    <w:name w:val="Block Text"/>
    <w:basedOn w:val="a"/>
    <w:semiHidden/>
    <w:unhideWhenUsed/>
    <w:rsid w:val="00BC09AC"/>
    <w:pPr>
      <w:spacing w:after="0" w:line="240" w:lineRule="auto"/>
      <w:ind w:left="709" w:right="624"/>
      <w:jc w:val="both"/>
    </w:pPr>
    <w:rPr>
      <w:rFonts w:ascii="Tms Rmn" w:hAnsi="Tms Rmn" w:cs="Tms Rmn"/>
      <w:sz w:val="26"/>
      <w:szCs w:val="26"/>
    </w:rPr>
  </w:style>
  <w:style w:type="paragraph" w:customStyle="1" w:styleId="ConsTitle">
    <w:name w:val="ConsTitle"/>
    <w:rsid w:val="00BC09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C09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BC0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66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5236</Words>
  <Characters>29850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2015-05-15T02:13:00Z</dcterms:created>
  <dcterms:modified xsi:type="dcterms:W3CDTF">2015-11-06T08:36:00Z</dcterms:modified>
</cp:coreProperties>
</file>