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14" w:rsidRDefault="00A66B14" w:rsidP="00A66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B14">
        <w:rPr>
          <w:rFonts w:ascii="Times New Roman" w:hAnsi="Times New Roman" w:cs="Times New Roman"/>
          <w:b/>
          <w:sz w:val="24"/>
          <w:szCs w:val="24"/>
        </w:rPr>
        <w:t>9. Перечень театров, музеев и домов культуры</w:t>
      </w:r>
    </w:p>
    <w:p w:rsidR="00A66B14" w:rsidRDefault="00A66B14" w:rsidP="00A66B14">
      <w:pPr>
        <w:rPr>
          <w:rFonts w:ascii="Times New Roman" w:hAnsi="Times New Roman" w:cs="Times New Roman"/>
          <w:sz w:val="24"/>
          <w:szCs w:val="24"/>
        </w:rPr>
      </w:pPr>
    </w:p>
    <w:p w:rsidR="00FF1421" w:rsidRDefault="00A66B14" w:rsidP="00A6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учреждения культуры «Шарагайский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A66B14" w:rsidRPr="00A66B14" w:rsidRDefault="00A66B14" w:rsidP="00A6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666396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Балаганский район, с. Шарагай, ул. Центральная, 13</w:t>
      </w:r>
    </w:p>
    <w:sectPr w:rsidR="00A66B14" w:rsidRPr="00A66B14" w:rsidSect="00FF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14"/>
    <w:rsid w:val="00A66B14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Krokoz™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2018-04-05T09:10:00Z</dcterms:created>
  <dcterms:modified xsi:type="dcterms:W3CDTF">2018-04-05T09:11:00Z</dcterms:modified>
</cp:coreProperties>
</file>