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1C2" w:rsidRPr="007A39BB" w:rsidRDefault="003B01C2" w:rsidP="003B01C2">
      <w:pPr>
        <w:pStyle w:val="ConsPlusTitle"/>
        <w:jc w:val="center"/>
        <w:rPr>
          <w:rFonts w:ascii="Arial" w:hAnsi="Arial" w:cs="Arial"/>
          <w:sz w:val="32"/>
          <w:szCs w:val="24"/>
        </w:rPr>
      </w:pPr>
      <w:r>
        <w:rPr>
          <w:rFonts w:ascii="Arial" w:hAnsi="Arial" w:cs="Arial"/>
          <w:bCs w:val="0"/>
          <w:sz w:val="32"/>
          <w:szCs w:val="24"/>
        </w:rPr>
        <w:t>12.11.</w:t>
      </w:r>
      <w:r w:rsidRPr="007A39BB">
        <w:rPr>
          <w:rFonts w:ascii="Arial" w:hAnsi="Arial" w:cs="Arial"/>
          <w:bCs w:val="0"/>
          <w:sz w:val="32"/>
          <w:szCs w:val="24"/>
        </w:rPr>
        <w:t>2019 г. №</w:t>
      </w:r>
      <w:r>
        <w:rPr>
          <w:rFonts w:ascii="Arial" w:hAnsi="Arial" w:cs="Arial"/>
          <w:bCs w:val="0"/>
          <w:sz w:val="32"/>
          <w:szCs w:val="24"/>
        </w:rPr>
        <w:t xml:space="preserve"> 37</w:t>
      </w:r>
    </w:p>
    <w:p w:rsidR="003B01C2" w:rsidRPr="007A39BB" w:rsidRDefault="003B01C2" w:rsidP="003B01C2">
      <w:pPr>
        <w:pStyle w:val="a6"/>
        <w:shd w:val="clear" w:color="auto" w:fill="FFFFFF"/>
        <w:spacing w:before="0" w:after="0"/>
        <w:jc w:val="center"/>
        <w:rPr>
          <w:rFonts w:ascii="Arial" w:hAnsi="Arial" w:cs="Arial"/>
          <w:color w:val="000000"/>
          <w:sz w:val="32"/>
        </w:rPr>
      </w:pPr>
      <w:r w:rsidRPr="007A39BB">
        <w:rPr>
          <w:rStyle w:val="a5"/>
          <w:rFonts w:ascii="Arial" w:hAnsi="Arial" w:cs="Arial"/>
          <w:color w:val="000000"/>
          <w:sz w:val="32"/>
        </w:rPr>
        <w:t>РОССИЙСКАЯ ФЕДЕРАЦИЯ</w:t>
      </w:r>
    </w:p>
    <w:p w:rsidR="003B01C2" w:rsidRPr="007A39BB" w:rsidRDefault="003B01C2" w:rsidP="003B01C2">
      <w:pPr>
        <w:pStyle w:val="a6"/>
        <w:shd w:val="clear" w:color="auto" w:fill="FFFFFF"/>
        <w:spacing w:before="0" w:after="0"/>
        <w:jc w:val="center"/>
        <w:rPr>
          <w:rFonts w:ascii="Arial" w:hAnsi="Arial" w:cs="Arial"/>
          <w:color w:val="000000"/>
          <w:sz w:val="32"/>
        </w:rPr>
      </w:pPr>
      <w:r w:rsidRPr="007A39BB">
        <w:rPr>
          <w:rStyle w:val="a5"/>
          <w:rFonts w:ascii="Arial" w:hAnsi="Arial" w:cs="Arial"/>
          <w:color w:val="000000"/>
          <w:sz w:val="32"/>
        </w:rPr>
        <w:t>ИРКУТСКАЯ ОБЛАСТЬ</w:t>
      </w:r>
    </w:p>
    <w:p w:rsidR="003B01C2" w:rsidRPr="007A39BB" w:rsidRDefault="003B01C2" w:rsidP="003B01C2">
      <w:pPr>
        <w:pStyle w:val="a6"/>
        <w:shd w:val="clear" w:color="auto" w:fill="FFFFFF"/>
        <w:spacing w:before="0" w:after="0"/>
        <w:jc w:val="center"/>
        <w:rPr>
          <w:rFonts w:ascii="Arial" w:hAnsi="Arial" w:cs="Arial"/>
          <w:color w:val="000000"/>
          <w:sz w:val="32"/>
        </w:rPr>
      </w:pPr>
      <w:r w:rsidRPr="007A39BB">
        <w:rPr>
          <w:rStyle w:val="a5"/>
          <w:rFonts w:ascii="Arial" w:hAnsi="Arial" w:cs="Arial"/>
          <w:color w:val="000000"/>
          <w:sz w:val="32"/>
        </w:rPr>
        <w:t>БАЛАГАНСКИЙ РАЙОН</w:t>
      </w:r>
    </w:p>
    <w:p w:rsidR="003B01C2" w:rsidRPr="007A39BB" w:rsidRDefault="003B01C2" w:rsidP="003B01C2">
      <w:pPr>
        <w:pStyle w:val="a6"/>
        <w:shd w:val="clear" w:color="auto" w:fill="FFFFFF"/>
        <w:spacing w:before="0" w:after="0"/>
        <w:jc w:val="center"/>
        <w:rPr>
          <w:rFonts w:ascii="Arial" w:hAnsi="Arial" w:cs="Arial"/>
          <w:color w:val="000000"/>
          <w:sz w:val="32"/>
        </w:rPr>
      </w:pPr>
      <w:r w:rsidRPr="007A39BB">
        <w:rPr>
          <w:rStyle w:val="a5"/>
          <w:rFonts w:ascii="Arial" w:hAnsi="Arial" w:cs="Arial"/>
          <w:color w:val="000000"/>
          <w:sz w:val="32"/>
        </w:rPr>
        <w:t>ШАРАГАЙСКОЕ МУНИЦИПАЛЬНОЕ ОБРАЗОВАНИЕ</w:t>
      </w:r>
    </w:p>
    <w:p w:rsidR="003B01C2" w:rsidRPr="007A39BB" w:rsidRDefault="003B01C2" w:rsidP="003B01C2">
      <w:pPr>
        <w:pStyle w:val="a6"/>
        <w:shd w:val="clear" w:color="auto" w:fill="FFFFFF"/>
        <w:spacing w:before="0" w:after="0"/>
        <w:jc w:val="center"/>
        <w:rPr>
          <w:rFonts w:ascii="Arial" w:hAnsi="Arial" w:cs="Arial"/>
          <w:color w:val="000000"/>
          <w:sz w:val="32"/>
        </w:rPr>
      </w:pPr>
      <w:r w:rsidRPr="007A39BB">
        <w:rPr>
          <w:rStyle w:val="a5"/>
          <w:rFonts w:ascii="Arial" w:hAnsi="Arial" w:cs="Arial"/>
          <w:color w:val="000000"/>
          <w:sz w:val="32"/>
        </w:rPr>
        <w:t>АДМИНИСТРАЦИЯ</w:t>
      </w:r>
    </w:p>
    <w:p w:rsidR="003B01C2" w:rsidRPr="007A39BB" w:rsidRDefault="003B01C2" w:rsidP="003B01C2">
      <w:pPr>
        <w:pStyle w:val="a4"/>
        <w:jc w:val="center"/>
        <w:rPr>
          <w:rStyle w:val="a5"/>
          <w:rFonts w:ascii="Arial" w:hAnsi="Arial" w:cs="Arial"/>
          <w:color w:val="000000"/>
          <w:sz w:val="32"/>
          <w:szCs w:val="24"/>
        </w:rPr>
      </w:pPr>
      <w:r w:rsidRPr="007A39BB">
        <w:rPr>
          <w:rStyle w:val="a5"/>
          <w:rFonts w:ascii="Arial" w:hAnsi="Arial" w:cs="Arial"/>
          <w:color w:val="000000"/>
          <w:sz w:val="32"/>
          <w:szCs w:val="24"/>
        </w:rPr>
        <w:t>ПОСТАНОВЛЕНИЕ</w:t>
      </w:r>
    </w:p>
    <w:p w:rsidR="00FA4F70" w:rsidRDefault="00FA4F70" w:rsidP="00FA4F70">
      <w:pPr>
        <w:contextualSpacing/>
        <w:jc w:val="center"/>
        <w:rPr>
          <w:rFonts w:ascii="Times New Roman" w:hAnsi="Times New Roman" w:cs="Times New Roman"/>
          <w:sz w:val="28"/>
          <w:szCs w:val="28"/>
        </w:rPr>
      </w:pPr>
    </w:p>
    <w:p w:rsidR="003B01C2" w:rsidRDefault="003B01C2" w:rsidP="00FA4F70">
      <w:pPr>
        <w:contextualSpacing/>
        <w:jc w:val="center"/>
        <w:rPr>
          <w:rFonts w:ascii="Times New Roman" w:hAnsi="Times New Roman" w:cs="Times New Roman"/>
          <w:sz w:val="28"/>
          <w:szCs w:val="28"/>
        </w:rPr>
      </w:pPr>
    </w:p>
    <w:p w:rsidR="00FA4F70" w:rsidRDefault="00FA4F70">
      <w:pPr>
        <w:contextualSpacing/>
        <w:rPr>
          <w:rFonts w:ascii="Times New Roman" w:hAnsi="Times New Roman" w:cs="Times New Roman"/>
          <w:sz w:val="28"/>
          <w:szCs w:val="28"/>
        </w:rPr>
      </w:pPr>
    </w:p>
    <w:p w:rsidR="00FA4F70" w:rsidRPr="003B01C2" w:rsidRDefault="003B01C2" w:rsidP="003B01C2">
      <w:pPr>
        <w:contextualSpacing/>
        <w:jc w:val="center"/>
        <w:rPr>
          <w:rFonts w:ascii="Arial" w:hAnsi="Arial" w:cs="Arial"/>
          <w:b/>
          <w:sz w:val="32"/>
          <w:szCs w:val="28"/>
        </w:rPr>
      </w:pPr>
      <w:r w:rsidRPr="003B01C2">
        <w:rPr>
          <w:rFonts w:ascii="Arial" w:hAnsi="Arial" w:cs="Arial"/>
          <w:b/>
          <w:sz w:val="32"/>
          <w:szCs w:val="28"/>
        </w:rPr>
        <w:t>«О ПРИСВОЕНИИ АДРЕСА ЛИНЕЙНОМУ СООРУЖЕНИЮ</w:t>
      </w:r>
    </w:p>
    <w:p w:rsidR="005A15BE" w:rsidRPr="003B01C2" w:rsidRDefault="003B01C2" w:rsidP="003B01C2">
      <w:pPr>
        <w:contextualSpacing/>
        <w:jc w:val="center"/>
        <w:rPr>
          <w:rFonts w:ascii="Arial" w:hAnsi="Arial" w:cs="Arial"/>
          <w:b/>
          <w:sz w:val="32"/>
          <w:szCs w:val="28"/>
        </w:rPr>
      </w:pPr>
      <w:r w:rsidRPr="003B01C2">
        <w:rPr>
          <w:rFonts w:ascii="Arial" w:hAnsi="Arial" w:cs="Arial"/>
          <w:b/>
          <w:sz w:val="32"/>
          <w:szCs w:val="28"/>
        </w:rPr>
        <w:t>АВТОМОБИЛЬНОЙ ДОРОГЕ ОБЩЕГО ПОЛЬЗОВАНИЯ»</w:t>
      </w:r>
    </w:p>
    <w:p w:rsidR="00FA4F70" w:rsidRPr="003B01C2" w:rsidRDefault="00FA4F70">
      <w:pPr>
        <w:contextualSpacing/>
        <w:rPr>
          <w:rFonts w:ascii="Arial" w:hAnsi="Arial" w:cs="Arial"/>
          <w:sz w:val="24"/>
          <w:szCs w:val="28"/>
        </w:rPr>
      </w:pPr>
    </w:p>
    <w:p w:rsidR="00FA4F70" w:rsidRPr="003B01C2" w:rsidRDefault="00FA4F70" w:rsidP="00F20C4E">
      <w:pPr>
        <w:contextualSpacing/>
        <w:jc w:val="both"/>
        <w:rPr>
          <w:rFonts w:ascii="Arial" w:hAnsi="Arial" w:cs="Arial"/>
          <w:sz w:val="24"/>
          <w:szCs w:val="28"/>
        </w:rPr>
      </w:pPr>
      <w:r w:rsidRPr="003B01C2">
        <w:rPr>
          <w:rFonts w:ascii="Arial" w:hAnsi="Arial" w:cs="Arial"/>
          <w:sz w:val="24"/>
          <w:szCs w:val="28"/>
        </w:rPr>
        <w:t xml:space="preserve">Руководствуясь </w:t>
      </w:r>
      <w:r w:rsidR="0016491B" w:rsidRPr="003B01C2">
        <w:rPr>
          <w:rFonts w:ascii="Arial" w:hAnsi="Arial" w:cs="Arial"/>
          <w:sz w:val="24"/>
          <w:szCs w:val="28"/>
        </w:rPr>
        <w:t xml:space="preserve"> ФЗ-131 «Об общих принципах организации местного самоуправления РФ» ст. 6 п.22, ст.32 Устава </w:t>
      </w:r>
      <w:r w:rsidR="00206F6D" w:rsidRPr="003B01C2">
        <w:rPr>
          <w:rFonts w:ascii="Arial" w:hAnsi="Arial" w:cs="Arial"/>
          <w:sz w:val="24"/>
          <w:szCs w:val="28"/>
        </w:rPr>
        <w:t xml:space="preserve">Шарагайского </w:t>
      </w:r>
      <w:r w:rsidR="0016491B" w:rsidRPr="003B01C2">
        <w:rPr>
          <w:rFonts w:ascii="Arial" w:hAnsi="Arial" w:cs="Arial"/>
          <w:sz w:val="24"/>
          <w:szCs w:val="28"/>
        </w:rPr>
        <w:t>муниципального образования, в</w:t>
      </w:r>
      <w:r w:rsidRPr="003B01C2">
        <w:rPr>
          <w:rFonts w:ascii="Arial" w:hAnsi="Arial" w:cs="Arial"/>
          <w:sz w:val="24"/>
          <w:szCs w:val="28"/>
        </w:rPr>
        <w:t xml:space="preserve"> связи с проведением комплекса кадастровых работ по технической инвентаризации дорог</w:t>
      </w:r>
    </w:p>
    <w:p w:rsidR="00FA4F70" w:rsidRPr="003B01C2" w:rsidRDefault="00FA4F70" w:rsidP="003B01C2">
      <w:pPr>
        <w:contextualSpacing/>
        <w:jc w:val="center"/>
        <w:rPr>
          <w:rFonts w:ascii="Arial" w:hAnsi="Arial" w:cs="Arial"/>
          <w:sz w:val="24"/>
          <w:szCs w:val="28"/>
        </w:rPr>
      </w:pPr>
    </w:p>
    <w:p w:rsidR="00FA4F70" w:rsidRPr="003B01C2" w:rsidRDefault="00FA4F70" w:rsidP="003B01C2">
      <w:pPr>
        <w:contextualSpacing/>
        <w:jc w:val="center"/>
        <w:rPr>
          <w:rFonts w:ascii="Arial" w:hAnsi="Arial" w:cs="Arial"/>
          <w:sz w:val="24"/>
          <w:szCs w:val="28"/>
        </w:rPr>
      </w:pPr>
      <w:r w:rsidRPr="003B01C2">
        <w:rPr>
          <w:rFonts w:ascii="Arial" w:hAnsi="Arial" w:cs="Arial"/>
          <w:sz w:val="24"/>
          <w:szCs w:val="28"/>
        </w:rPr>
        <w:t>Присвоить:</w:t>
      </w:r>
    </w:p>
    <w:p w:rsidR="00FA4F70" w:rsidRPr="003B01C2" w:rsidRDefault="00CD749A" w:rsidP="004A1F11">
      <w:pPr>
        <w:pStyle w:val="a3"/>
        <w:numPr>
          <w:ilvl w:val="0"/>
          <w:numId w:val="1"/>
        </w:numPr>
        <w:rPr>
          <w:rFonts w:ascii="Arial" w:hAnsi="Arial" w:cs="Arial"/>
          <w:sz w:val="24"/>
          <w:szCs w:val="28"/>
        </w:rPr>
      </w:pPr>
      <w:r w:rsidRPr="003B01C2">
        <w:rPr>
          <w:rFonts w:ascii="Arial" w:hAnsi="Arial" w:cs="Arial"/>
          <w:sz w:val="24"/>
          <w:szCs w:val="28"/>
        </w:rPr>
        <w:t>А</w:t>
      </w:r>
      <w:r w:rsidR="00FA4F70" w:rsidRPr="003B01C2">
        <w:rPr>
          <w:rFonts w:ascii="Arial" w:hAnsi="Arial" w:cs="Arial"/>
          <w:sz w:val="24"/>
          <w:szCs w:val="28"/>
        </w:rPr>
        <w:t>втомобильной дороге</w:t>
      </w:r>
      <w:r w:rsidRPr="003B01C2">
        <w:rPr>
          <w:rFonts w:ascii="Arial" w:hAnsi="Arial" w:cs="Arial"/>
          <w:sz w:val="24"/>
          <w:szCs w:val="28"/>
        </w:rPr>
        <w:t xml:space="preserve"> общего пользования</w:t>
      </w:r>
      <w:r w:rsidR="00FA4F70" w:rsidRPr="003B01C2">
        <w:rPr>
          <w:rFonts w:ascii="Arial" w:hAnsi="Arial" w:cs="Arial"/>
          <w:sz w:val="24"/>
          <w:szCs w:val="28"/>
        </w:rPr>
        <w:t xml:space="preserve"> </w:t>
      </w:r>
      <w:r w:rsidR="004A1F11" w:rsidRPr="003B01C2">
        <w:rPr>
          <w:rFonts w:ascii="Arial" w:hAnsi="Arial" w:cs="Arial"/>
          <w:sz w:val="24"/>
          <w:szCs w:val="28"/>
        </w:rPr>
        <w:t xml:space="preserve"> по </w:t>
      </w:r>
      <w:r w:rsidR="00FA4F70" w:rsidRPr="003B01C2">
        <w:rPr>
          <w:rFonts w:ascii="Arial" w:hAnsi="Arial" w:cs="Arial"/>
          <w:sz w:val="24"/>
          <w:szCs w:val="28"/>
        </w:rPr>
        <w:t xml:space="preserve">ул. </w:t>
      </w:r>
      <w:r w:rsidR="00206F6D" w:rsidRPr="003B01C2">
        <w:rPr>
          <w:rFonts w:ascii="Arial" w:hAnsi="Arial" w:cs="Arial"/>
          <w:sz w:val="24"/>
          <w:szCs w:val="28"/>
        </w:rPr>
        <w:t xml:space="preserve">Мира, </w:t>
      </w:r>
      <w:r w:rsidR="00EF317D" w:rsidRPr="003B01C2">
        <w:rPr>
          <w:rFonts w:ascii="Arial" w:hAnsi="Arial" w:cs="Arial"/>
          <w:sz w:val="24"/>
          <w:szCs w:val="28"/>
        </w:rPr>
        <w:t>с</w:t>
      </w:r>
      <w:r w:rsidR="00376CE7" w:rsidRPr="003B01C2">
        <w:rPr>
          <w:rFonts w:ascii="Arial" w:hAnsi="Arial" w:cs="Arial"/>
          <w:sz w:val="24"/>
          <w:szCs w:val="28"/>
        </w:rPr>
        <w:t>.</w:t>
      </w:r>
      <w:r w:rsidR="004A1F11" w:rsidRPr="003B01C2">
        <w:rPr>
          <w:rFonts w:ascii="Arial" w:hAnsi="Arial" w:cs="Arial"/>
          <w:sz w:val="24"/>
          <w:szCs w:val="28"/>
        </w:rPr>
        <w:t xml:space="preserve"> </w:t>
      </w:r>
      <w:r w:rsidR="00206F6D" w:rsidRPr="003B01C2">
        <w:rPr>
          <w:rFonts w:ascii="Arial" w:hAnsi="Arial" w:cs="Arial"/>
          <w:sz w:val="24"/>
          <w:szCs w:val="28"/>
        </w:rPr>
        <w:t>Шарагай</w:t>
      </w:r>
      <w:r w:rsidR="0065084B" w:rsidRPr="003B01C2">
        <w:rPr>
          <w:rFonts w:ascii="Arial" w:hAnsi="Arial" w:cs="Arial"/>
          <w:sz w:val="24"/>
          <w:szCs w:val="28"/>
        </w:rPr>
        <w:t xml:space="preserve">, общей протяженностью </w:t>
      </w:r>
      <w:r w:rsidR="00206F6D" w:rsidRPr="003B01C2">
        <w:rPr>
          <w:rFonts w:ascii="Arial" w:hAnsi="Arial" w:cs="Arial"/>
          <w:sz w:val="24"/>
          <w:szCs w:val="28"/>
        </w:rPr>
        <w:t>504</w:t>
      </w:r>
      <w:r w:rsidR="00FA4F70" w:rsidRPr="003B01C2">
        <w:rPr>
          <w:rFonts w:ascii="Arial" w:hAnsi="Arial" w:cs="Arial"/>
          <w:sz w:val="24"/>
          <w:szCs w:val="28"/>
        </w:rPr>
        <w:t xml:space="preserve"> м., адрес: Иркутская область, </w:t>
      </w:r>
      <w:r w:rsidR="00EF317D" w:rsidRPr="003B01C2">
        <w:rPr>
          <w:rFonts w:ascii="Arial" w:hAnsi="Arial" w:cs="Arial"/>
          <w:sz w:val="24"/>
          <w:szCs w:val="28"/>
        </w:rPr>
        <w:t xml:space="preserve">Балаганский </w:t>
      </w:r>
      <w:r w:rsidR="00FA4F70" w:rsidRPr="003B01C2">
        <w:rPr>
          <w:rFonts w:ascii="Arial" w:hAnsi="Arial" w:cs="Arial"/>
          <w:sz w:val="24"/>
          <w:szCs w:val="28"/>
        </w:rPr>
        <w:t xml:space="preserve">район, </w:t>
      </w:r>
      <w:r w:rsidR="00EF317D" w:rsidRPr="003B01C2">
        <w:rPr>
          <w:rFonts w:ascii="Arial" w:hAnsi="Arial" w:cs="Arial"/>
          <w:sz w:val="24"/>
          <w:szCs w:val="28"/>
        </w:rPr>
        <w:t>с.</w:t>
      </w:r>
      <w:r w:rsidR="00206F6D" w:rsidRPr="003B01C2">
        <w:rPr>
          <w:rFonts w:ascii="Arial" w:hAnsi="Arial" w:cs="Arial"/>
          <w:sz w:val="24"/>
          <w:szCs w:val="28"/>
        </w:rPr>
        <w:t xml:space="preserve"> Шарагай, ул. Мира</w:t>
      </w:r>
      <w:r w:rsidR="00376CE7" w:rsidRPr="003B01C2">
        <w:rPr>
          <w:rFonts w:ascii="Arial" w:hAnsi="Arial" w:cs="Arial"/>
          <w:sz w:val="24"/>
          <w:szCs w:val="28"/>
        </w:rPr>
        <w:t>.</w:t>
      </w:r>
    </w:p>
    <w:p w:rsidR="002C5948" w:rsidRPr="003B01C2" w:rsidRDefault="002C5948" w:rsidP="00376CE7">
      <w:pPr>
        <w:pStyle w:val="a3"/>
        <w:jc w:val="both"/>
        <w:rPr>
          <w:rFonts w:ascii="Arial" w:hAnsi="Arial" w:cs="Arial"/>
          <w:sz w:val="24"/>
          <w:szCs w:val="28"/>
        </w:rPr>
      </w:pPr>
    </w:p>
    <w:p w:rsidR="002C5948" w:rsidRPr="003B01C2" w:rsidRDefault="002C5948" w:rsidP="002C5948">
      <w:pPr>
        <w:pStyle w:val="a3"/>
        <w:jc w:val="both"/>
        <w:rPr>
          <w:rFonts w:ascii="Arial" w:hAnsi="Arial" w:cs="Arial"/>
          <w:sz w:val="24"/>
          <w:szCs w:val="28"/>
        </w:rPr>
      </w:pPr>
    </w:p>
    <w:p w:rsidR="00103E9C" w:rsidRPr="003B01C2" w:rsidRDefault="00103E9C" w:rsidP="00FA4F70">
      <w:pPr>
        <w:contextualSpacing/>
        <w:jc w:val="both"/>
        <w:rPr>
          <w:rFonts w:ascii="Arial" w:hAnsi="Arial" w:cs="Arial"/>
          <w:sz w:val="24"/>
          <w:szCs w:val="28"/>
        </w:rPr>
      </w:pPr>
    </w:p>
    <w:p w:rsidR="003B01C2" w:rsidRDefault="003B01C2" w:rsidP="00FA4F70">
      <w:pPr>
        <w:contextualSpacing/>
        <w:jc w:val="both"/>
        <w:rPr>
          <w:rFonts w:ascii="Arial" w:hAnsi="Arial" w:cs="Arial"/>
          <w:sz w:val="24"/>
          <w:szCs w:val="28"/>
        </w:rPr>
      </w:pPr>
    </w:p>
    <w:p w:rsidR="003B01C2" w:rsidRDefault="003B01C2" w:rsidP="00FA4F70">
      <w:pPr>
        <w:contextualSpacing/>
        <w:jc w:val="both"/>
        <w:rPr>
          <w:rFonts w:ascii="Arial" w:hAnsi="Arial" w:cs="Arial"/>
          <w:sz w:val="24"/>
          <w:szCs w:val="28"/>
        </w:rPr>
      </w:pPr>
    </w:p>
    <w:p w:rsidR="003B01C2" w:rsidRDefault="003B01C2" w:rsidP="00FA4F70">
      <w:pPr>
        <w:contextualSpacing/>
        <w:jc w:val="both"/>
        <w:rPr>
          <w:rFonts w:ascii="Arial" w:hAnsi="Arial" w:cs="Arial"/>
          <w:sz w:val="24"/>
          <w:szCs w:val="28"/>
        </w:rPr>
      </w:pPr>
    </w:p>
    <w:p w:rsidR="003D3031" w:rsidRPr="003B01C2" w:rsidRDefault="003D3031" w:rsidP="00FA4F70">
      <w:pPr>
        <w:contextualSpacing/>
        <w:jc w:val="both"/>
        <w:rPr>
          <w:rFonts w:ascii="Arial" w:hAnsi="Arial" w:cs="Arial"/>
          <w:sz w:val="24"/>
          <w:szCs w:val="28"/>
        </w:rPr>
      </w:pPr>
      <w:r w:rsidRPr="003B01C2">
        <w:rPr>
          <w:rFonts w:ascii="Arial" w:hAnsi="Arial" w:cs="Arial"/>
          <w:sz w:val="24"/>
          <w:szCs w:val="28"/>
        </w:rPr>
        <w:t xml:space="preserve">Глава </w:t>
      </w:r>
      <w:r w:rsidR="00206F6D" w:rsidRPr="003B01C2">
        <w:rPr>
          <w:rFonts w:ascii="Arial" w:hAnsi="Arial" w:cs="Arial"/>
          <w:sz w:val="24"/>
          <w:szCs w:val="28"/>
        </w:rPr>
        <w:t>Шарага</w:t>
      </w:r>
      <w:r w:rsidR="003B01C2">
        <w:rPr>
          <w:rFonts w:ascii="Arial" w:hAnsi="Arial" w:cs="Arial"/>
          <w:sz w:val="24"/>
          <w:szCs w:val="28"/>
        </w:rPr>
        <w:t>й</w:t>
      </w:r>
      <w:r w:rsidR="00206F6D" w:rsidRPr="003B01C2">
        <w:rPr>
          <w:rFonts w:ascii="Arial" w:hAnsi="Arial" w:cs="Arial"/>
          <w:sz w:val="24"/>
          <w:szCs w:val="28"/>
        </w:rPr>
        <w:t>ского</w:t>
      </w:r>
    </w:p>
    <w:p w:rsidR="003D3031" w:rsidRPr="003B01C2" w:rsidRDefault="00C5004D" w:rsidP="00FA4F70">
      <w:pPr>
        <w:contextualSpacing/>
        <w:jc w:val="both"/>
        <w:rPr>
          <w:rFonts w:ascii="Arial" w:hAnsi="Arial" w:cs="Arial"/>
          <w:sz w:val="24"/>
          <w:szCs w:val="28"/>
        </w:rPr>
      </w:pPr>
      <w:r w:rsidRPr="003B01C2">
        <w:rPr>
          <w:rFonts w:ascii="Arial" w:hAnsi="Arial" w:cs="Arial"/>
          <w:sz w:val="24"/>
          <w:szCs w:val="28"/>
        </w:rPr>
        <w:t>м</w:t>
      </w:r>
      <w:r w:rsidR="003D3031" w:rsidRPr="003B01C2">
        <w:rPr>
          <w:rFonts w:ascii="Arial" w:hAnsi="Arial" w:cs="Arial"/>
          <w:sz w:val="24"/>
          <w:szCs w:val="28"/>
        </w:rPr>
        <w:t xml:space="preserve">униципального образования                                      </w:t>
      </w:r>
      <w:r w:rsidR="00206F6D" w:rsidRPr="003B01C2">
        <w:rPr>
          <w:rFonts w:ascii="Arial" w:hAnsi="Arial" w:cs="Arial"/>
          <w:sz w:val="24"/>
          <w:szCs w:val="28"/>
        </w:rPr>
        <w:t>Немчинов М.А.</w:t>
      </w:r>
    </w:p>
    <w:p w:rsidR="00FA4F70" w:rsidRPr="00FA4F70" w:rsidRDefault="00FA4F70" w:rsidP="00FA4F70">
      <w:pPr>
        <w:pStyle w:val="a3"/>
        <w:rPr>
          <w:rFonts w:ascii="Times New Roman" w:hAnsi="Times New Roman" w:cs="Times New Roman"/>
          <w:sz w:val="28"/>
          <w:szCs w:val="28"/>
        </w:rPr>
      </w:pPr>
    </w:p>
    <w:sectPr w:rsidR="00FA4F70" w:rsidRPr="00FA4F70" w:rsidSect="0068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A3F"/>
    <w:multiLevelType w:val="hybridMultilevel"/>
    <w:tmpl w:val="B7862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F70"/>
    <w:rsid w:val="00003D64"/>
    <w:rsid w:val="0003185A"/>
    <w:rsid w:val="00032D71"/>
    <w:rsid w:val="000A7070"/>
    <w:rsid w:val="000C0F13"/>
    <w:rsid w:val="00103E9C"/>
    <w:rsid w:val="00126CD2"/>
    <w:rsid w:val="0015329D"/>
    <w:rsid w:val="0016491B"/>
    <w:rsid w:val="00206F6D"/>
    <w:rsid w:val="0028349A"/>
    <w:rsid w:val="002A6D22"/>
    <w:rsid w:val="002C5948"/>
    <w:rsid w:val="00376CE7"/>
    <w:rsid w:val="003B01C2"/>
    <w:rsid w:val="003D3031"/>
    <w:rsid w:val="00414820"/>
    <w:rsid w:val="004A1F11"/>
    <w:rsid w:val="005074A0"/>
    <w:rsid w:val="0065084B"/>
    <w:rsid w:val="00683629"/>
    <w:rsid w:val="00697422"/>
    <w:rsid w:val="006E7CF1"/>
    <w:rsid w:val="007129B2"/>
    <w:rsid w:val="00723536"/>
    <w:rsid w:val="007307EF"/>
    <w:rsid w:val="007C25CE"/>
    <w:rsid w:val="00884FF2"/>
    <w:rsid w:val="009E5D98"/>
    <w:rsid w:val="00B56E9B"/>
    <w:rsid w:val="00C00F1E"/>
    <w:rsid w:val="00C5004D"/>
    <w:rsid w:val="00C805EB"/>
    <w:rsid w:val="00CD749A"/>
    <w:rsid w:val="00CE6426"/>
    <w:rsid w:val="00D75C67"/>
    <w:rsid w:val="00DD782E"/>
    <w:rsid w:val="00E07ECD"/>
    <w:rsid w:val="00E1615F"/>
    <w:rsid w:val="00EA3D0F"/>
    <w:rsid w:val="00EF317D"/>
    <w:rsid w:val="00F20C4E"/>
    <w:rsid w:val="00FA4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6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F70"/>
    <w:pPr>
      <w:ind w:left="720"/>
      <w:contextualSpacing/>
    </w:pPr>
  </w:style>
  <w:style w:type="paragraph" w:styleId="a4">
    <w:name w:val="No Spacing"/>
    <w:uiPriority w:val="1"/>
    <w:qFormat/>
    <w:rsid w:val="003B01C2"/>
    <w:pPr>
      <w:spacing w:after="0" w:line="240" w:lineRule="auto"/>
    </w:pPr>
    <w:rPr>
      <w:rFonts w:eastAsiaTheme="minorEastAsia"/>
      <w:lang w:eastAsia="ru-RU"/>
    </w:rPr>
  </w:style>
  <w:style w:type="paragraph" w:customStyle="1" w:styleId="ConsPlusTitle">
    <w:name w:val="ConsPlusTitle"/>
    <w:uiPriority w:val="99"/>
    <w:rsid w:val="003B01C2"/>
    <w:pPr>
      <w:widowControl w:val="0"/>
      <w:autoSpaceDE w:val="0"/>
      <w:autoSpaceDN w:val="0"/>
      <w:adjustRightInd w:val="0"/>
      <w:spacing w:after="0" w:line="240" w:lineRule="auto"/>
    </w:pPr>
    <w:rPr>
      <w:rFonts w:ascii="Calibri" w:eastAsia="MS Mincho" w:hAnsi="Calibri" w:cs="Calibri"/>
      <w:b/>
      <w:bCs/>
      <w:lang w:eastAsia="ru-RU"/>
    </w:rPr>
  </w:style>
  <w:style w:type="character" w:styleId="a5">
    <w:name w:val="Strong"/>
    <w:uiPriority w:val="22"/>
    <w:qFormat/>
    <w:rsid w:val="003B01C2"/>
    <w:rPr>
      <w:rFonts w:cs="Times New Roman"/>
      <w:b/>
      <w:bCs/>
    </w:rPr>
  </w:style>
  <w:style w:type="paragraph" w:styleId="a6">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
    <w:uiPriority w:val="99"/>
    <w:qFormat/>
    <w:rsid w:val="003B01C2"/>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6"/>
    <w:uiPriority w:val="99"/>
    <w:rsid w:val="003B01C2"/>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110</Words>
  <Characters>632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31</cp:revision>
  <cp:lastPrinted>2019-11-13T06:04:00Z</cp:lastPrinted>
  <dcterms:created xsi:type="dcterms:W3CDTF">2015-12-14T06:31:00Z</dcterms:created>
  <dcterms:modified xsi:type="dcterms:W3CDTF">2019-11-13T06:04:00Z</dcterms:modified>
</cp:coreProperties>
</file>