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92" w:rsidRDefault="00134892" w:rsidP="00134892">
      <w:pPr>
        <w:jc w:val="center"/>
        <w:rPr>
          <w:b/>
        </w:rPr>
      </w:pPr>
      <w:r>
        <w:rPr>
          <w:b/>
        </w:rPr>
        <w:t>РОССИЙСКАЯ ФЕДЕРАЦИЯ</w:t>
      </w:r>
    </w:p>
    <w:p w:rsidR="00134892" w:rsidRDefault="00134892" w:rsidP="00134892">
      <w:pPr>
        <w:jc w:val="center"/>
        <w:rPr>
          <w:b/>
        </w:rPr>
      </w:pPr>
      <w:r>
        <w:rPr>
          <w:b/>
        </w:rPr>
        <w:t>ИРКУТСКЯ ОБЛАСТЬ</w:t>
      </w:r>
    </w:p>
    <w:p w:rsidR="00134892" w:rsidRDefault="00134892" w:rsidP="00134892">
      <w:pPr>
        <w:jc w:val="center"/>
        <w:rPr>
          <w:b/>
        </w:rPr>
      </w:pPr>
      <w:r>
        <w:rPr>
          <w:b/>
        </w:rPr>
        <w:t>БАЛАГАНСКИЙ РАЙОН</w:t>
      </w:r>
    </w:p>
    <w:p w:rsidR="00134892" w:rsidRDefault="00134892" w:rsidP="00134892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               ШАРАГАЙСКОГО МУНИЦИПАЛЬНОГО ОБРАЗОВАНИЯ</w:t>
      </w:r>
    </w:p>
    <w:p w:rsidR="00134892" w:rsidRDefault="00134892" w:rsidP="00134892">
      <w:pPr>
        <w:jc w:val="center"/>
        <w:rPr>
          <w:b/>
        </w:rPr>
      </w:pPr>
    </w:p>
    <w:p w:rsidR="00134892" w:rsidRDefault="00134892" w:rsidP="00134892">
      <w:pPr>
        <w:jc w:val="center"/>
        <w:rPr>
          <w:b/>
        </w:rPr>
      </w:pPr>
      <w:r>
        <w:rPr>
          <w:b/>
        </w:rPr>
        <w:t>ПОСТАНОВЛЕНИЕ</w:t>
      </w:r>
    </w:p>
    <w:p w:rsidR="00134892" w:rsidRDefault="00134892" w:rsidP="00134892">
      <w:pPr>
        <w:jc w:val="center"/>
        <w:rPr>
          <w:b/>
        </w:rPr>
      </w:pPr>
    </w:p>
    <w:p w:rsidR="00134892" w:rsidRDefault="009441F2" w:rsidP="00134892">
      <w:r>
        <w:t>24</w:t>
      </w:r>
      <w:r w:rsidR="00134892">
        <w:t xml:space="preserve"> октября 2017 года                                    с.  Шарагай           </w:t>
      </w:r>
      <w:r>
        <w:t xml:space="preserve">                            № 44</w:t>
      </w:r>
    </w:p>
    <w:p w:rsidR="00134892" w:rsidRDefault="00134892" w:rsidP="00134892"/>
    <w:p w:rsidR="00134892" w:rsidRDefault="00134892" w:rsidP="00134892">
      <w:r>
        <w:t>«О проведен</w:t>
      </w:r>
      <w:proofErr w:type="gramStart"/>
      <w:r>
        <w:t>ии ау</w:t>
      </w:r>
      <w:proofErr w:type="gramEnd"/>
      <w:r>
        <w:t>кциона»</w:t>
      </w:r>
    </w:p>
    <w:p w:rsidR="00134892" w:rsidRDefault="00134892" w:rsidP="00134892"/>
    <w:p w:rsidR="00134892" w:rsidRPr="003743D0" w:rsidRDefault="00134892" w:rsidP="00134892">
      <w:pPr>
        <w:rPr>
          <w:color w:val="000000"/>
        </w:rPr>
      </w:pPr>
      <w:r w:rsidRPr="003743D0">
        <w:t xml:space="preserve">           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3743D0">
          <w:t>2001 г</w:t>
        </w:r>
      </w:smartTag>
      <w:r w:rsidRPr="003743D0">
        <w:t>. № 178-ФЗ «О приватизации государственного и муниципального имущества»,</w:t>
      </w:r>
      <w:proofErr w:type="gramStart"/>
      <w:r w:rsidRPr="003743D0">
        <w:t xml:space="preserve"> </w:t>
      </w:r>
      <w:r w:rsidRPr="003743D0">
        <w:rPr>
          <w:color w:val="000000"/>
        </w:rPr>
        <w:t>,</w:t>
      </w:r>
      <w:proofErr w:type="gramEnd"/>
      <w:r w:rsidRPr="003743D0">
        <w:rPr>
          <w:color w:val="000000"/>
        </w:rPr>
        <w:t xml:space="preserve"> решением Думы Шарагайского муниципального образования «Об утверждении Прогнозного плана приватизации муниципального имущества на 2017 год» от 04 октября 2017 года. № 1-5, Уставом Шарагайского муниципального образования администрация Шарагайского муниципального образования </w:t>
      </w:r>
    </w:p>
    <w:p w:rsidR="00134892" w:rsidRDefault="00134892" w:rsidP="00134892">
      <w:pPr>
        <w:jc w:val="both"/>
      </w:pPr>
    </w:p>
    <w:p w:rsidR="00134892" w:rsidRDefault="00134892" w:rsidP="00134892">
      <w:pPr>
        <w:jc w:val="center"/>
        <w:rPr>
          <w:b/>
        </w:rPr>
      </w:pPr>
      <w:r>
        <w:rPr>
          <w:b/>
        </w:rPr>
        <w:t>ПОСТАНОВЛЯЕТ:</w:t>
      </w:r>
    </w:p>
    <w:p w:rsidR="00134892" w:rsidRDefault="00134892" w:rsidP="00134892">
      <w:pPr>
        <w:jc w:val="center"/>
        <w:rPr>
          <w:b/>
        </w:rPr>
      </w:pPr>
    </w:p>
    <w:p w:rsidR="00134892" w:rsidRPr="002B76C1" w:rsidRDefault="00134892" w:rsidP="00134892">
      <w:pPr>
        <w:jc w:val="both"/>
      </w:pPr>
      <w:r>
        <w:t xml:space="preserve">1.  </w:t>
      </w:r>
      <w:r w:rsidRPr="002B76C1">
        <w:t>Провести аукцион по продаже движимого муниципального имущества:</w:t>
      </w:r>
    </w:p>
    <w:p w:rsidR="009441F2" w:rsidRPr="00EF085D" w:rsidRDefault="00134892" w:rsidP="009441F2">
      <w:r w:rsidRPr="002B76C1">
        <w:t xml:space="preserve">- </w:t>
      </w:r>
      <w:r w:rsidR="009441F2" w:rsidRPr="009441F2">
        <w:rPr>
          <w:b/>
        </w:rPr>
        <w:t xml:space="preserve">Электрогенератор дизельный  </w:t>
      </w:r>
      <w:r w:rsidR="009441F2" w:rsidRPr="009441F2">
        <w:rPr>
          <w:b/>
          <w:lang w:val="en-US"/>
        </w:rPr>
        <w:t>H</w:t>
      </w:r>
      <w:r w:rsidR="009441F2" w:rsidRPr="009441F2">
        <w:rPr>
          <w:b/>
        </w:rPr>
        <w:t xml:space="preserve">UTER  </w:t>
      </w:r>
      <w:r w:rsidR="009441F2" w:rsidRPr="009441F2">
        <w:rPr>
          <w:b/>
          <w:lang w:val="en-US"/>
        </w:rPr>
        <w:t>LDG</w:t>
      </w:r>
      <w:r w:rsidR="009441F2" w:rsidRPr="009441F2">
        <w:rPr>
          <w:b/>
        </w:rPr>
        <w:t>14000</w:t>
      </w:r>
      <w:r w:rsidR="009441F2" w:rsidRPr="009441F2">
        <w:rPr>
          <w:b/>
          <w:lang w:val="en-US"/>
        </w:rPr>
        <w:t>CLE</w:t>
      </w:r>
    </w:p>
    <w:p w:rsidR="009441F2" w:rsidRDefault="009441F2" w:rsidP="009441F2">
      <w:proofErr w:type="gramStart"/>
      <w:r w:rsidRPr="00EF085D">
        <w:t xml:space="preserve">Модель </w:t>
      </w:r>
      <w:r w:rsidRPr="009441F2">
        <w:rPr>
          <w:b/>
          <w:lang w:val="en-US"/>
        </w:rPr>
        <w:t>LDG</w:t>
      </w:r>
      <w:r w:rsidRPr="009441F2">
        <w:rPr>
          <w:b/>
        </w:rPr>
        <w:t>14000</w:t>
      </w:r>
      <w:r w:rsidRPr="009441F2">
        <w:rPr>
          <w:b/>
          <w:lang w:val="en-US"/>
        </w:rPr>
        <w:t>CLE</w:t>
      </w:r>
      <w:r>
        <w:t xml:space="preserve">; Номинальная мощность, Вт 10000; тип тока однофазный; Частота, </w:t>
      </w:r>
      <w:r w:rsidRPr="009441F2">
        <w:rPr>
          <w:b/>
        </w:rPr>
        <w:t>Гц 50</w:t>
      </w:r>
      <w:r>
        <w:t xml:space="preserve">; уровень шума, </w:t>
      </w:r>
      <w:r w:rsidRPr="009441F2">
        <w:rPr>
          <w:b/>
        </w:rPr>
        <w:t>дБ (А) 92</w:t>
      </w:r>
      <w:r>
        <w:t>; Альтернатор щеточный, синхронный; модель двигателя</w:t>
      </w:r>
      <w:r w:rsidRPr="00DE7219">
        <w:t xml:space="preserve"> </w:t>
      </w:r>
      <w:r>
        <w:rPr>
          <w:lang w:val="en-US"/>
        </w:rPr>
        <w:t>H</w:t>
      </w:r>
      <w:r>
        <w:t>UTER 290F; тип двигателя дизельный, четырехтактный, двухцилиндровый; запуск электростартер; система смазки принудительная; охлаждение воздушное, принудительное; емкость топливного бака, л</w:t>
      </w:r>
      <w:r w:rsidRPr="009441F2">
        <w:rPr>
          <w:b/>
        </w:rPr>
        <w:t>. 25</w:t>
      </w:r>
      <w:r>
        <w:t xml:space="preserve">; расход топлива, </w:t>
      </w:r>
      <w:r w:rsidRPr="009441F2">
        <w:rPr>
          <w:b/>
        </w:rPr>
        <w:t>г/кВтч 290</w:t>
      </w:r>
      <w:r>
        <w:t>; расход масла,</w:t>
      </w:r>
      <w:r w:rsidRPr="00DE7219">
        <w:t xml:space="preserve"> </w:t>
      </w:r>
      <w:r w:rsidRPr="009441F2">
        <w:rPr>
          <w:b/>
        </w:rPr>
        <w:t xml:space="preserve">г/кВтч </w:t>
      </w:r>
      <w:r>
        <w:rPr>
          <w:b/>
        </w:rPr>
        <w:t xml:space="preserve"> </w:t>
      </w:r>
      <w:r w:rsidRPr="009441F2">
        <w:rPr>
          <w:b/>
        </w:rPr>
        <w:t>4</w:t>
      </w:r>
      <w:r>
        <w:t>;</w:t>
      </w:r>
      <w:proofErr w:type="gramEnd"/>
      <w:r>
        <w:t xml:space="preserve"> габаритные размеры, </w:t>
      </w:r>
      <w:proofErr w:type="gramStart"/>
      <w:r>
        <w:t>мм</w:t>
      </w:r>
      <w:proofErr w:type="gramEnd"/>
      <w:r>
        <w:t xml:space="preserve">. </w:t>
      </w:r>
      <w:r w:rsidRPr="009441F2">
        <w:rPr>
          <w:b/>
        </w:rPr>
        <w:t>880х600х660</w:t>
      </w:r>
      <w:r>
        <w:t xml:space="preserve">; вес нетто, </w:t>
      </w:r>
      <w:r w:rsidRPr="009441F2">
        <w:rPr>
          <w:b/>
        </w:rPr>
        <w:t>кг.</w:t>
      </w:r>
      <w:r>
        <w:t xml:space="preserve"> </w:t>
      </w:r>
      <w:r w:rsidRPr="009441F2">
        <w:rPr>
          <w:b/>
        </w:rPr>
        <w:t>180</w:t>
      </w:r>
    </w:p>
    <w:p w:rsidR="00134892" w:rsidRDefault="00134892" w:rsidP="00134892">
      <w:pPr>
        <w:jc w:val="both"/>
      </w:pPr>
      <w:r>
        <w:t xml:space="preserve">Начальная цена продажи имущества </w:t>
      </w:r>
      <w:r w:rsidR="009441F2">
        <w:t>65</w:t>
      </w:r>
      <w:r>
        <w:t xml:space="preserve"> 000 (</w:t>
      </w:r>
      <w:r w:rsidR="000A3CFB">
        <w:t>шестьдесят пять</w:t>
      </w:r>
      <w:r>
        <w:t>) тысяч рублей.</w:t>
      </w:r>
    </w:p>
    <w:p w:rsidR="00134892" w:rsidRDefault="00134892" w:rsidP="00134892">
      <w:pPr>
        <w:jc w:val="both"/>
      </w:pPr>
      <w:r>
        <w:t>2.  Аукцион является открытым по составу участников и по форме подачи предложений о цене.</w:t>
      </w:r>
    </w:p>
    <w:p w:rsidR="00134892" w:rsidRDefault="00134892" w:rsidP="00134892">
      <w:pPr>
        <w:jc w:val="both"/>
      </w:pPr>
      <w:r>
        <w:t>3. Организатором аукциона выступает администрация Шарагайского муниципального образования.</w:t>
      </w:r>
    </w:p>
    <w:p w:rsidR="00134892" w:rsidRDefault="00134892" w:rsidP="00134892">
      <w:pPr>
        <w:jc w:val="both"/>
      </w:pPr>
      <w:r>
        <w:t>4.  Администрации Шарагайского муниципального образования</w:t>
      </w:r>
    </w:p>
    <w:p w:rsidR="00134892" w:rsidRDefault="00134892" w:rsidP="00134892">
      <w:pPr>
        <w:jc w:val="both"/>
      </w:pPr>
      <w:r>
        <w:t>- обеспечить проведение аукциона;</w:t>
      </w:r>
    </w:p>
    <w:p w:rsidR="00134892" w:rsidRDefault="00134892" w:rsidP="00134892">
      <w:pPr>
        <w:jc w:val="both"/>
      </w:pPr>
      <w:r>
        <w:t>- определить место, дату и время проведения аукциона;</w:t>
      </w:r>
    </w:p>
    <w:p w:rsidR="00134892" w:rsidRDefault="00134892" w:rsidP="00134892">
      <w:pPr>
        <w:jc w:val="both"/>
      </w:pPr>
      <w:r>
        <w:t xml:space="preserve">- определить сумму задатка; </w:t>
      </w:r>
    </w:p>
    <w:p w:rsidR="00134892" w:rsidRDefault="00134892" w:rsidP="00134892">
      <w:pPr>
        <w:jc w:val="both"/>
      </w:pPr>
      <w:r>
        <w:t>- утвердить типовую форму бланка заявки на участие в аукционе;</w:t>
      </w:r>
    </w:p>
    <w:p w:rsidR="00134892" w:rsidRDefault="00134892" w:rsidP="001348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- опубликовать информационное сообщение о продаже муниципального имущества     на открытом аукционе в печатном средстве массовой информации населения «Шарагайский вестник», </w:t>
      </w:r>
      <w:r>
        <w:rPr>
          <w:color w:val="000000"/>
        </w:rPr>
        <w:t>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134892" w:rsidRDefault="00134892" w:rsidP="00134892">
      <w:pPr>
        <w:jc w:val="both"/>
      </w:pPr>
      <w:r>
        <w:t xml:space="preserve">а также на официальном сайте Российской Федерации </w:t>
      </w:r>
      <w:hyperlink r:id="rId4" w:history="1">
        <w:r>
          <w:rPr>
            <w:rStyle w:val="a3"/>
            <w:color w:val="auto"/>
            <w:u w:val="none"/>
          </w:rPr>
          <w:t>www.torgi.gov.ru</w:t>
        </w:r>
      </w:hyperlink>
      <w:r>
        <w:t>.</w:t>
      </w:r>
    </w:p>
    <w:p w:rsidR="00134892" w:rsidRDefault="00134892" w:rsidP="00134892">
      <w:pPr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34892" w:rsidRDefault="00134892" w:rsidP="00134892">
      <w:pPr>
        <w:ind w:firstLine="708"/>
        <w:jc w:val="both"/>
      </w:pPr>
    </w:p>
    <w:p w:rsidR="00134892" w:rsidRDefault="00134892" w:rsidP="00134892"/>
    <w:p w:rsidR="00134892" w:rsidRDefault="00134892" w:rsidP="00134892">
      <w:r>
        <w:t xml:space="preserve">    </w:t>
      </w:r>
    </w:p>
    <w:p w:rsidR="00134892" w:rsidRDefault="00134892" w:rsidP="00134892">
      <w:r>
        <w:t xml:space="preserve">                                   Глава Шарагайского муниципального образования</w:t>
      </w:r>
    </w:p>
    <w:p w:rsidR="00134892" w:rsidRDefault="00134892" w:rsidP="00134892">
      <w:r>
        <w:t xml:space="preserve">                                                                                                    В.И. Киселёв</w:t>
      </w:r>
    </w:p>
    <w:p w:rsidR="00134892" w:rsidRDefault="00134892" w:rsidP="00134892"/>
    <w:p w:rsidR="00DD3AFF" w:rsidRDefault="00DD3AFF"/>
    <w:sectPr w:rsidR="00DD3AFF" w:rsidSect="00571A0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892"/>
    <w:rsid w:val="000A3CFB"/>
    <w:rsid w:val="000A4CD6"/>
    <w:rsid w:val="001212A3"/>
    <w:rsid w:val="00134892"/>
    <w:rsid w:val="00410C11"/>
    <w:rsid w:val="004767CD"/>
    <w:rsid w:val="007C17FB"/>
    <w:rsid w:val="00943DCF"/>
    <w:rsid w:val="009441F2"/>
    <w:rsid w:val="00B23D2A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48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8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2017-10-24T08:32:00Z</dcterms:created>
  <dcterms:modified xsi:type="dcterms:W3CDTF">2017-11-03T01:51:00Z</dcterms:modified>
</cp:coreProperties>
</file>