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51F" w:rsidRDefault="00126C46" w:rsidP="007A051F">
      <w:pPr>
        <w:ind w:hanging="426"/>
        <w:jc w:val="center"/>
        <w:rPr>
          <w:b/>
          <w:bCs/>
        </w:rPr>
      </w:pPr>
      <w:r>
        <w:rPr>
          <w:b/>
          <w:bCs/>
        </w:rPr>
        <w:t xml:space="preserve">         </w:t>
      </w:r>
      <w:r w:rsidR="007A051F">
        <w:rPr>
          <w:b/>
          <w:bCs/>
        </w:rPr>
        <w:t>РОССИЙСКАЯ ФЕДЕРА</w:t>
      </w:r>
      <w:r>
        <w:rPr>
          <w:b/>
          <w:bCs/>
        </w:rPr>
        <w:t xml:space="preserve">ЦИЯ                       </w:t>
      </w:r>
      <w:r w:rsidR="007A051F">
        <w:rPr>
          <w:b/>
          <w:bCs/>
        </w:rPr>
        <w:t xml:space="preserve">                                                               ИРКУТСКАЯ ОБЛАСТЬ                                                                                                                   БАЛАГАНСКИЙ РАЙОН</w:t>
      </w:r>
    </w:p>
    <w:p w:rsidR="007A051F" w:rsidRDefault="007A051F" w:rsidP="007A051F">
      <w:pPr>
        <w:jc w:val="center"/>
        <w:rPr>
          <w:b/>
          <w:bCs/>
        </w:rPr>
      </w:pPr>
      <w:r>
        <w:rPr>
          <w:b/>
          <w:bCs/>
        </w:rPr>
        <w:t xml:space="preserve">ДУМА ШАРАГАЙСКОГО МУНИЦИПАЛЬНОГО ОБРАЗОВАНИ                                                    (сельского поселения)                                                                                                                           </w:t>
      </w:r>
      <w:r w:rsidR="00D43967">
        <w:t>Четвёртого</w:t>
      </w:r>
      <w:r>
        <w:t xml:space="preserve"> созыва</w:t>
      </w:r>
    </w:p>
    <w:p w:rsidR="007A051F" w:rsidRDefault="007A051F" w:rsidP="007A051F">
      <w:pPr>
        <w:pStyle w:val="ConsTitle"/>
        <w:widowControl/>
        <w:ind w:right="0"/>
        <w:jc w:val="center"/>
        <w:rPr>
          <w:rFonts w:ascii="Times New Roman" w:hAnsi="Times New Roman" w:cs="Times New Roman"/>
          <w:sz w:val="24"/>
          <w:szCs w:val="24"/>
        </w:rPr>
      </w:pPr>
    </w:p>
    <w:p w:rsidR="007A051F" w:rsidRDefault="007A051F" w:rsidP="007A051F">
      <w:pPr>
        <w:pStyle w:val="ConsTitle"/>
        <w:widowControl/>
        <w:ind w:right="0"/>
        <w:jc w:val="center"/>
        <w:rPr>
          <w:rFonts w:ascii="Times New Roman" w:hAnsi="Times New Roman" w:cs="Times New Roman"/>
          <w:sz w:val="24"/>
          <w:szCs w:val="24"/>
        </w:rPr>
      </w:pPr>
      <w:r>
        <w:rPr>
          <w:rFonts w:ascii="Times New Roman" w:hAnsi="Times New Roman" w:cs="Times New Roman"/>
          <w:sz w:val="24"/>
          <w:szCs w:val="24"/>
        </w:rPr>
        <w:t>РЕШЕНИЕ</w:t>
      </w:r>
    </w:p>
    <w:p w:rsidR="007A051F" w:rsidRDefault="007A051F" w:rsidP="007A051F">
      <w:pPr>
        <w:pStyle w:val="ConsTitle"/>
        <w:widowControl/>
        <w:ind w:right="0"/>
        <w:jc w:val="center"/>
        <w:rPr>
          <w:rFonts w:ascii="Times New Roman" w:hAnsi="Times New Roman" w:cs="Times New Roman"/>
          <w:sz w:val="24"/>
          <w:szCs w:val="24"/>
        </w:rPr>
      </w:pPr>
    </w:p>
    <w:p w:rsidR="007A051F" w:rsidRDefault="007A051F" w:rsidP="007A051F">
      <w:pPr>
        <w:pStyle w:val="ConsTitle"/>
        <w:widowControl/>
        <w:ind w:right="0"/>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от  </w:t>
      </w:r>
      <w:r w:rsidR="00126C46">
        <w:rPr>
          <w:rFonts w:ascii="Times New Roman" w:hAnsi="Times New Roman" w:cs="Times New Roman"/>
          <w:b w:val="0"/>
          <w:bCs w:val="0"/>
          <w:sz w:val="24"/>
          <w:szCs w:val="24"/>
        </w:rPr>
        <w:t xml:space="preserve">20 декабря 2017 </w:t>
      </w:r>
      <w:r>
        <w:rPr>
          <w:rFonts w:ascii="Times New Roman" w:hAnsi="Times New Roman" w:cs="Times New Roman"/>
          <w:b w:val="0"/>
          <w:bCs w:val="0"/>
          <w:sz w:val="24"/>
          <w:szCs w:val="24"/>
        </w:rPr>
        <w:t xml:space="preserve">года                    с. Шарагай                                          № </w:t>
      </w:r>
      <w:r w:rsidR="00126C46">
        <w:rPr>
          <w:rFonts w:ascii="Times New Roman" w:hAnsi="Times New Roman" w:cs="Times New Roman"/>
          <w:b w:val="0"/>
          <w:bCs w:val="0"/>
          <w:sz w:val="24"/>
          <w:szCs w:val="24"/>
          <w:u w:val="single"/>
        </w:rPr>
        <w:t>3-4</w:t>
      </w:r>
      <w:r>
        <w:rPr>
          <w:rFonts w:ascii="Times New Roman" w:hAnsi="Times New Roman" w:cs="Times New Roman"/>
          <w:b w:val="0"/>
          <w:bCs w:val="0"/>
          <w:sz w:val="24"/>
          <w:szCs w:val="24"/>
        </w:rPr>
        <w:t xml:space="preserve">                                                     </w:t>
      </w:r>
    </w:p>
    <w:p w:rsidR="007A051F" w:rsidRDefault="007A051F" w:rsidP="007A051F">
      <w:pPr>
        <w:shd w:val="clear" w:color="auto" w:fill="FFFFFF"/>
        <w:jc w:val="both"/>
        <w:rPr>
          <w:color w:val="666666"/>
        </w:rPr>
      </w:pPr>
      <w:r>
        <w:rPr>
          <w:color w:val="666666"/>
        </w:rPr>
        <w:t> </w:t>
      </w:r>
    </w:p>
    <w:p w:rsidR="007A051F" w:rsidRDefault="007A051F" w:rsidP="007A051F">
      <w:r>
        <w:rPr>
          <w:spacing w:val="20"/>
        </w:rPr>
        <w:t xml:space="preserve">                                                                                 </w:t>
      </w:r>
      <w:r>
        <w:rPr>
          <w:b/>
          <w:bCs/>
          <w:spacing w:val="20"/>
        </w:rPr>
        <w:t xml:space="preserve">                                                                                       </w:t>
      </w:r>
      <w:r>
        <w:rPr>
          <w:b/>
          <w:bCs/>
        </w:rPr>
        <w:t xml:space="preserve"> «</w:t>
      </w:r>
      <w:r>
        <w:t xml:space="preserve">Об утверждении </w:t>
      </w:r>
      <w:r w:rsidR="0085606C">
        <w:t xml:space="preserve">муниципальной </w:t>
      </w:r>
      <w:r w:rsidR="0040332B">
        <w:t>П</w:t>
      </w:r>
      <w:r>
        <w:t xml:space="preserve">рограммы комплексного </w:t>
      </w:r>
      <w:r w:rsidR="0085606C">
        <w:t xml:space="preserve">                                                                       </w:t>
      </w:r>
      <w:r>
        <w:t>развития</w:t>
      </w:r>
      <w:r w:rsidR="0085606C">
        <w:t xml:space="preserve"> </w:t>
      </w:r>
      <w:r>
        <w:t>транспортной  инфраструктуры Шарагайского</w:t>
      </w:r>
    </w:p>
    <w:p w:rsidR="007A051F" w:rsidRDefault="007A051F" w:rsidP="007A051F">
      <w:r>
        <w:t xml:space="preserve"> муниципального образования на 2017 </w:t>
      </w:r>
      <w:r w:rsidR="0040332B">
        <w:t>–</w:t>
      </w:r>
      <w:r>
        <w:t xml:space="preserve"> 2032</w:t>
      </w:r>
      <w:r w:rsidR="0040332B">
        <w:t xml:space="preserve"> </w:t>
      </w:r>
      <w:r>
        <w:t>годы»</w:t>
      </w:r>
    </w:p>
    <w:p w:rsidR="007A051F" w:rsidRDefault="007A051F" w:rsidP="007A051F">
      <w:pPr>
        <w:autoSpaceDN w:val="0"/>
        <w:adjustRightInd w:val="0"/>
        <w:jc w:val="both"/>
        <w:outlineLvl w:val="0"/>
      </w:pPr>
    </w:p>
    <w:p w:rsidR="007A051F" w:rsidRDefault="007A051F" w:rsidP="007A051F">
      <w:r>
        <w:t xml:space="preserve">        </w:t>
      </w:r>
      <w:r w:rsidR="008D3AC0">
        <w:t xml:space="preserve">     </w:t>
      </w:r>
      <w:proofErr w:type="gramStart"/>
      <w:r>
        <w:t xml:space="preserve">В целях разработки комплекса мероприятий направленных на повышение надежности, эффективности и </w:t>
      </w:r>
      <w:proofErr w:type="spellStart"/>
      <w:r>
        <w:t>экологичности</w:t>
      </w:r>
      <w:proofErr w:type="spellEnd"/>
      <w:r>
        <w:t xml:space="preserve"> работы объектов транспортной  инфраструктуры, расположенных на территории Шарагайского муниципального образования,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  руководствуясь </w:t>
      </w:r>
      <w:r w:rsidR="00D05B77">
        <w:t>статьёй 24Устава</w:t>
      </w:r>
      <w:r>
        <w:t xml:space="preserve"> Шарагайского муниципального образования, </w:t>
      </w:r>
      <w:r w:rsidR="008D3AC0">
        <w:t xml:space="preserve"> Дума Шарагайского муниципального образования</w:t>
      </w:r>
      <w:proofErr w:type="gramEnd"/>
    </w:p>
    <w:p w:rsidR="007A051F" w:rsidRDefault="008D3AC0" w:rsidP="008D3AC0">
      <w:pPr>
        <w:autoSpaceDN w:val="0"/>
        <w:adjustRightInd w:val="0"/>
        <w:ind w:firstLine="540"/>
        <w:jc w:val="center"/>
        <w:rPr>
          <w:b/>
        </w:rPr>
      </w:pPr>
      <w:r>
        <w:rPr>
          <w:b/>
        </w:rPr>
        <w:t>РЕШИЛА</w:t>
      </w:r>
      <w:r w:rsidR="007A051F">
        <w:rPr>
          <w:b/>
        </w:rPr>
        <w:t>:</w:t>
      </w:r>
    </w:p>
    <w:p w:rsidR="007A051F" w:rsidRDefault="007A051F" w:rsidP="007A051F">
      <w:pPr>
        <w:autoSpaceDN w:val="0"/>
        <w:adjustRightInd w:val="0"/>
        <w:ind w:firstLine="540"/>
        <w:jc w:val="both"/>
      </w:pPr>
    </w:p>
    <w:p w:rsidR="007A051F" w:rsidRDefault="007A051F" w:rsidP="0040332B">
      <w:pPr>
        <w:pStyle w:val="aa"/>
        <w:numPr>
          <w:ilvl w:val="0"/>
          <w:numId w:val="5"/>
        </w:numPr>
      </w:pPr>
      <w:r>
        <w:t xml:space="preserve">Утвердить </w:t>
      </w:r>
      <w:r w:rsidR="0040332B">
        <w:t xml:space="preserve">муниципальную </w:t>
      </w:r>
      <w:r>
        <w:t>Программу комплексного развития транспортной  инфраструктуры Шарагайского муниципа</w:t>
      </w:r>
      <w:r w:rsidR="00513583">
        <w:t>льного образования на 2017– 2032</w:t>
      </w:r>
      <w:r>
        <w:t xml:space="preserve"> гг. </w:t>
      </w:r>
    </w:p>
    <w:p w:rsidR="00513583" w:rsidRDefault="007A051F" w:rsidP="00513583">
      <w:pPr>
        <w:pStyle w:val="a4"/>
        <w:numPr>
          <w:ilvl w:val="0"/>
          <w:numId w:val="5"/>
        </w:numPr>
        <w:tabs>
          <w:tab w:val="left" w:pos="180"/>
          <w:tab w:val="left" w:pos="360"/>
        </w:tabs>
        <w:spacing w:before="0" w:beforeAutospacing="0" w:after="0" w:afterAutospacing="0"/>
      </w:pPr>
      <w:r>
        <w:t xml:space="preserve">Опубликовать настоящее постановление в печатном средстве </w:t>
      </w:r>
      <w:proofErr w:type="gramStart"/>
      <w:r>
        <w:t>массовой</w:t>
      </w:r>
      <w:proofErr w:type="gramEnd"/>
      <w:r>
        <w:t xml:space="preserve"> </w:t>
      </w:r>
    </w:p>
    <w:p w:rsidR="007A051F" w:rsidRDefault="007A051F" w:rsidP="00513583">
      <w:pPr>
        <w:pStyle w:val="a4"/>
        <w:tabs>
          <w:tab w:val="left" w:pos="180"/>
          <w:tab w:val="left" w:pos="360"/>
        </w:tabs>
        <w:spacing w:before="0" w:beforeAutospacing="0" w:after="0" w:afterAutospacing="0"/>
        <w:ind w:left="1065"/>
      </w:pPr>
      <w:r>
        <w:t xml:space="preserve"> информации населения «Шарагайский вестник» и разместить на официальном </w:t>
      </w:r>
      <w:r w:rsidR="00513583">
        <w:t xml:space="preserve">      </w:t>
      </w:r>
      <w:r>
        <w:t xml:space="preserve">сайте администрации Шарагайского муниципального образования в </w:t>
      </w:r>
      <w:r w:rsidR="00513583">
        <w:t xml:space="preserve"> </w:t>
      </w:r>
      <w:r>
        <w:t>информационно – телекоммуникационной сети «Интернет».</w:t>
      </w:r>
    </w:p>
    <w:p w:rsidR="007A051F" w:rsidRDefault="007A051F" w:rsidP="008D3AC0">
      <w:pPr>
        <w:shd w:val="clear" w:color="auto" w:fill="FFFFFF"/>
        <w:tabs>
          <w:tab w:val="left" w:pos="426"/>
        </w:tabs>
      </w:pPr>
      <w:r>
        <w:t xml:space="preserve">             3</w:t>
      </w:r>
      <w:r w:rsidR="00513583">
        <w:t xml:space="preserve">  </w:t>
      </w:r>
      <w:r w:rsidR="008D3AC0">
        <w:t xml:space="preserve">.Настоящее решение вступает в силу после </w:t>
      </w:r>
      <w:r w:rsidR="00513583">
        <w:t xml:space="preserve">его </w:t>
      </w:r>
      <w:r w:rsidR="008D3AC0">
        <w:t>официального опубликования.</w:t>
      </w:r>
    </w:p>
    <w:p w:rsidR="008D3AC0" w:rsidRDefault="007A051F" w:rsidP="007A051F">
      <w:r>
        <w:t xml:space="preserve">                                                                                                    </w:t>
      </w:r>
    </w:p>
    <w:p w:rsidR="008D3AC0" w:rsidRDefault="008D3AC0" w:rsidP="007A051F"/>
    <w:p w:rsidR="008D3AC0" w:rsidRDefault="008D3AC0" w:rsidP="007A051F"/>
    <w:p w:rsidR="008D3AC0" w:rsidRDefault="008D3AC0" w:rsidP="007A051F"/>
    <w:p w:rsidR="008D3AC0" w:rsidRDefault="008D3AC0" w:rsidP="007A051F">
      <w:r>
        <w:t xml:space="preserve">                                   Глава Шарагайского муниципального образования </w:t>
      </w:r>
    </w:p>
    <w:p w:rsidR="007A051F" w:rsidRDefault="008D3AC0" w:rsidP="008D3AC0">
      <w:pPr>
        <w:jc w:val="center"/>
      </w:pPr>
      <w:r>
        <w:t xml:space="preserve">                                                           </w:t>
      </w:r>
      <w:r w:rsidR="007A051F">
        <w:t>В.И. Киселёв</w:t>
      </w:r>
    </w:p>
    <w:p w:rsidR="007A051F" w:rsidRDefault="007A051F" w:rsidP="007A051F"/>
    <w:p w:rsidR="007A051F" w:rsidRDefault="007A051F" w:rsidP="007A051F"/>
    <w:p w:rsidR="007A051F" w:rsidRDefault="007A051F" w:rsidP="007A051F"/>
    <w:p w:rsidR="007A051F" w:rsidRDefault="007A051F" w:rsidP="007A051F"/>
    <w:p w:rsidR="007A051F" w:rsidRDefault="007A051F" w:rsidP="007A051F"/>
    <w:p w:rsidR="007A051F" w:rsidRDefault="007A051F" w:rsidP="007A051F"/>
    <w:p w:rsidR="007A051F" w:rsidRDefault="007A051F" w:rsidP="007A051F"/>
    <w:p w:rsidR="007A051F" w:rsidRDefault="007A051F" w:rsidP="007A051F"/>
    <w:p w:rsidR="007A051F" w:rsidRDefault="007A051F" w:rsidP="007A051F"/>
    <w:p w:rsidR="007A051F" w:rsidRDefault="007A051F" w:rsidP="007A051F"/>
    <w:p w:rsidR="007A051F" w:rsidRDefault="007A051F" w:rsidP="007A051F"/>
    <w:p w:rsidR="007A051F" w:rsidRDefault="007A051F" w:rsidP="007A051F"/>
    <w:p w:rsidR="007A051F" w:rsidRDefault="007A051F" w:rsidP="007A051F"/>
    <w:p w:rsidR="007A051F" w:rsidRDefault="007A051F" w:rsidP="007A051F"/>
    <w:p w:rsidR="007A051F" w:rsidRDefault="007A051F" w:rsidP="007A051F"/>
    <w:p w:rsidR="007A051F" w:rsidRDefault="007A051F" w:rsidP="007A051F"/>
    <w:p w:rsidR="008D3AC0" w:rsidRDefault="008D3AC0" w:rsidP="007A051F"/>
    <w:p w:rsidR="007A051F" w:rsidRDefault="007A051F" w:rsidP="007A051F"/>
    <w:p w:rsidR="007A051F" w:rsidRDefault="007A051F" w:rsidP="007A051F">
      <w:pPr>
        <w:jc w:val="center"/>
        <w:rPr>
          <w:color w:val="000000"/>
          <w:sz w:val="20"/>
          <w:szCs w:val="20"/>
        </w:rPr>
      </w:pPr>
      <w:r>
        <w:rPr>
          <w:color w:val="000000"/>
          <w:sz w:val="20"/>
          <w:szCs w:val="20"/>
        </w:rPr>
        <w:lastRenderedPageBreak/>
        <w:t xml:space="preserve">                                                                                                                               Утверждена</w:t>
      </w:r>
    </w:p>
    <w:p w:rsidR="007A051F" w:rsidRDefault="007A051F" w:rsidP="007A051F">
      <w:pPr>
        <w:jc w:val="center"/>
        <w:rPr>
          <w:color w:val="000000"/>
          <w:sz w:val="20"/>
          <w:szCs w:val="20"/>
        </w:rPr>
      </w:pPr>
      <w:r>
        <w:rPr>
          <w:color w:val="000000"/>
          <w:sz w:val="20"/>
          <w:szCs w:val="20"/>
        </w:rPr>
        <w:t xml:space="preserve">                                                                                                                          решением Думы Шарагайского</w:t>
      </w:r>
    </w:p>
    <w:p w:rsidR="007A051F" w:rsidRDefault="007A051F" w:rsidP="007A051F">
      <w:pPr>
        <w:jc w:val="center"/>
        <w:rPr>
          <w:color w:val="000000"/>
          <w:sz w:val="20"/>
          <w:szCs w:val="20"/>
        </w:rPr>
      </w:pPr>
      <w:r>
        <w:rPr>
          <w:color w:val="000000"/>
          <w:sz w:val="20"/>
          <w:szCs w:val="20"/>
        </w:rPr>
        <w:t xml:space="preserve">                                                                                                                            муниципального образования</w:t>
      </w:r>
    </w:p>
    <w:p w:rsidR="007A051F" w:rsidRDefault="007A051F" w:rsidP="007A051F">
      <w:pPr>
        <w:jc w:val="center"/>
        <w:rPr>
          <w:sz w:val="20"/>
          <w:szCs w:val="20"/>
        </w:rPr>
      </w:pPr>
      <w:r>
        <w:rPr>
          <w:color w:val="000000"/>
          <w:sz w:val="20"/>
          <w:szCs w:val="20"/>
        </w:rPr>
        <w:t xml:space="preserve">                                                                                                                               от </w:t>
      </w:r>
      <w:r w:rsidR="00126C46">
        <w:rPr>
          <w:color w:val="000000"/>
          <w:sz w:val="20"/>
          <w:szCs w:val="20"/>
        </w:rPr>
        <w:t>20.12.2017.г.</w:t>
      </w:r>
      <w:r>
        <w:rPr>
          <w:color w:val="000000"/>
          <w:sz w:val="20"/>
          <w:szCs w:val="20"/>
        </w:rPr>
        <w:t xml:space="preserve"> № </w:t>
      </w:r>
      <w:r w:rsidR="00126C46">
        <w:rPr>
          <w:color w:val="000000"/>
          <w:sz w:val="20"/>
          <w:szCs w:val="20"/>
        </w:rPr>
        <w:t>3-4</w:t>
      </w:r>
    </w:p>
    <w:p w:rsidR="007A051F" w:rsidRDefault="007A051F" w:rsidP="007A051F">
      <w:pPr>
        <w:keepNext/>
        <w:ind w:firstLine="360"/>
        <w:jc w:val="right"/>
        <w:rPr>
          <w:b/>
        </w:rPr>
      </w:pPr>
    </w:p>
    <w:p w:rsidR="007A051F" w:rsidRDefault="007A051F" w:rsidP="007A051F">
      <w:pPr>
        <w:keepNext/>
        <w:ind w:firstLine="360"/>
        <w:jc w:val="right"/>
        <w:rPr>
          <w:b/>
        </w:rPr>
      </w:pPr>
    </w:p>
    <w:p w:rsidR="007A051F" w:rsidRDefault="007A051F" w:rsidP="007A051F">
      <w:pPr>
        <w:keepNext/>
        <w:ind w:firstLine="360"/>
        <w:jc w:val="right"/>
        <w:rPr>
          <w:b/>
        </w:rPr>
      </w:pPr>
    </w:p>
    <w:p w:rsidR="007A051F" w:rsidRDefault="007A051F" w:rsidP="007A051F">
      <w:pPr>
        <w:keepNext/>
        <w:ind w:firstLine="360"/>
        <w:jc w:val="right"/>
        <w:rPr>
          <w:b/>
        </w:rPr>
      </w:pPr>
    </w:p>
    <w:p w:rsidR="007A051F" w:rsidRDefault="007A051F" w:rsidP="007A051F">
      <w:pPr>
        <w:shd w:val="clear" w:color="auto" w:fill="FFFFFF"/>
        <w:spacing w:line="240" w:lineRule="atLeast"/>
        <w:rPr>
          <w:b/>
          <w:color w:val="000000"/>
        </w:rPr>
      </w:pPr>
    </w:p>
    <w:p w:rsidR="007A051F" w:rsidRDefault="007A051F" w:rsidP="007A051F">
      <w:pPr>
        <w:shd w:val="clear" w:color="auto" w:fill="FFFFFF"/>
        <w:spacing w:line="240" w:lineRule="atLeast"/>
        <w:jc w:val="center"/>
        <w:rPr>
          <w:b/>
          <w:color w:val="000000"/>
        </w:rPr>
      </w:pPr>
    </w:p>
    <w:p w:rsidR="007A051F" w:rsidRDefault="007A051F" w:rsidP="007A051F">
      <w:pPr>
        <w:shd w:val="clear" w:color="auto" w:fill="FFFFFF"/>
        <w:spacing w:line="240" w:lineRule="atLeast"/>
        <w:jc w:val="center"/>
        <w:rPr>
          <w:b/>
          <w:color w:val="000000"/>
        </w:rPr>
      </w:pPr>
    </w:p>
    <w:p w:rsidR="007A051F" w:rsidRDefault="007A051F" w:rsidP="007A051F">
      <w:pPr>
        <w:shd w:val="clear" w:color="auto" w:fill="FFFFFF"/>
        <w:spacing w:line="240" w:lineRule="atLeast"/>
        <w:jc w:val="center"/>
        <w:rPr>
          <w:b/>
          <w:color w:val="000000"/>
        </w:rPr>
      </w:pPr>
    </w:p>
    <w:p w:rsidR="007A051F" w:rsidRDefault="007A051F" w:rsidP="007A051F">
      <w:pPr>
        <w:shd w:val="clear" w:color="auto" w:fill="FFFFFF"/>
        <w:spacing w:line="240" w:lineRule="atLeast"/>
        <w:jc w:val="center"/>
        <w:rPr>
          <w:b/>
          <w:color w:val="000000"/>
        </w:rPr>
      </w:pPr>
    </w:p>
    <w:p w:rsidR="007A051F" w:rsidRDefault="007A051F" w:rsidP="007A051F">
      <w:pPr>
        <w:shd w:val="clear" w:color="auto" w:fill="FFFFFF"/>
        <w:spacing w:line="240" w:lineRule="atLeast"/>
        <w:jc w:val="center"/>
        <w:rPr>
          <w:b/>
          <w:color w:val="000000"/>
        </w:rPr>
      </w:pPr>
    </w:p>
    <w:p w:rsidR="007A051F" w:rsidRDefault="007A051F" w:rsidP="007A051F">
      <w:pPr>
        <w:shd w:val="clear" w:color="auto" w:fill="FFFFFF"/>
        <w:spacing w:line="240" w:lineRule="atLeast"/>
        <w:jc w:val="center"/>
        <w:rPr>
          <w:b/>
          <w:color w:val="000000"/>
        </w:rPr>
      </w:pPr>
    </w:p>
    <w:p w:rsidR="007A051F" w:rsidRDefault="007A051F" w:rsidP="007A051F">
      <w:pPr>
        <w:shd w:val="clear" w:color="auto" w:fill="FFFFFF"/>
        <w:spacing w:line="240" w:lineRule="atLeast"/>
        <w:jc w:val="center"/>
        <w:rPr>
          <w:b/>
          <w:color w:val="000000"/>
        </w:rPr>
      </w:pPr>
    </w:p>
    <w:p w:rsidR="007A051F" w:rsidRDefault="007A051F" w:rsidP="007A051F">
      <w:pPr>
        <w:shd w:val="clear" w:color="auto" w:fill="FFFFFF"/>
        <w:spacing w:line="240" w:lineRule="atLeast"/>
        <w:jc w:val="center"/>
        <w:rPr>
          <w:b/>
          <w:color w:val="000000"/>
        </w:rPr>
      </w:pPr>
    </w:p>
    <w:p w:rsidR="007A051F" w:rsidRDefault="007A051F" w:rsidP="007A051F">
      <w:pPr>
        <w:shd w:val="clear" w:color="auto" w:fill="FFFFFF"/>
        <w:spacing w:line="240" w:lineRule="atLeast"/>
        <w:jc w:val="center"/>
        <w:rPr>
          <w:b/>
          <w:color w:val="000000"/>
        </w:rPr>
      </w:pPr>
    </w:p>
    <w:p w:rsidR="007A051F" w:rsidRDefault="007A051F" w:rsidP="007A051F">
      <w:pPr>
        <w:shd w:val="clear" w:color="auto" w:fill="FFFFFF"/>
        <w:spacing w:line="240" w:lineRule="atLeast"/>
        <w:jc w:val="center"/>
        <w:rPr>
          <w:b/>
          <w:color w:val="000000"/>
        </w:rPr>
      </w:pPr>
    </w:p>
    <w:p w:rsidR="007A051F" w:rsidRDefault="006A642F" w:rsidP="007A051F">
      <w:pPr>
        <w:shd w:val="clear" w:color="auto" w:fill="FFFFFF"/>
        <w:spacing w:line="240" w:lineRule="atLeast"/>
        <w:jc w:val="center"/>
        <w:rPr>
          <w:b/>
          <w:color w:val="000000"/>
          <w:sz w:val="28"/>
          <w:szCs w:val="28"/>
        </w:rPr>
      </w:pPr>
      <w:r>
        <w:rPr>
          <w:b/>
          <w:color w:val="000000"/>
          <w:sz w:val="28"/>
          <w:szCs w:val="28"/>
        </w:rPr>
        <w:t xml:space="preserve">МУНИЦИПАЛЬНАЯ </w:t>
      </w:r>
      <w:r w:rsidR="007A051F">
        <w:rPr>
          <w:b/>
          <w:color w:val="000000"/>
          <w:sz w:val="28"/>
          <w:szCs w:val="28"/>
        </w:rPr>
        <w:t>ПРОГРАММА</w:t>
      </w:r>
    </w:p>
    <w:p w:rsidR="007A051F" w:rsidRDefault="006A642F" w:rsidP="007A051F">
      <w:pPr>
        <w:shd w:val="clear" w:color="auto" w:fill="FFFFFF"/>
        <w:spacing w:line="240" w:lineRule="atLeast"/>
        <w:ind w:hanging="180"/>
        <w:jc w:val="center"/>
        <w:rPr>
          <w:b/>
          <w:sz w:val="28"/>
          <w:szCs w:val="28"/>
        </w:rPr>
      </w:pPr>
      <w:r>
        <w:rPr>
          <w:b/>
          <w:color w:val="000000"/>
          <w:sz w:val="28"/>
          <w:szCs w:val="28"/>
        </w:rPr>
        <w:t xml:space="preserve"> </w:t>
      </w:r>
      <w:r>
        <w:rPr>
          <w:b/>
          <w:sz w:val="28"/>
          <w:szCs w:val="28"/>
        </w:rPr>
        <w:t>комплексного  развития</w:t>
      </w:r>
      <w:r w:rsidR="007A051F">
        <w:rPr>
          <w:b/>
          <w:sz w:val="28"/>
          <w:szCs w:val="28"/>
        </w:rPr>
        <w:t xml:space="preserve"> систем транспортной  инфраструктуры</w:t>
      </w:r>
    </w:p>
    <w:p w:rsidR="007A051F" w:rsidRDefault="007A051F" w:rsidP="007A051F">
      <w:pPr>
        <w:shd w:val="clear" w:color="auto" w:fill="FFFFFF"/>
        <w:spacing w:line="240" w:lineRule="atLeast"/>
        <w:ind w:hanging="180"/>
        <w:jc w:val="center"/>
        <w:rPr>
          <w:b/>
          <w:color w:val="000000"/>
          <w:sz w:val="28"/>
          <w:szCs w:val="28"/>
        </w:rPr>
      </w:pPr>
      <w:r>
        <w:rPr>
          <w:b/>
          <w:sz w:val="28"/>
          <w:szCs w:val="28"/>
        </w:rPr>
        <w:t>Шарагайского муниципального образования на 2017 – 2032 годы</w:t>
      </w:r>
      <w:r>
        <w:rPr>
          <w:b/>
          <w:color w:val="000000"/>
          <w:sz w:val="28"/>
          <w:szCs w:val="28"/>
        </w:rPr>
        <w:t>»</w:t>
      </w:r>
    </w:p>
    <w:p w:rsidR="007A051F" w:rsidRDefault="007A051F" w:rsidP="007A051F">
      <w:pPr>
        <w:pStyle w:val="1"/>
        <w:jc w:val="center"/>
        <w:rPr>
          <w:rFonts w:ascii="Times New Roman" w:hAnsi="Times New Roman" w:cs="Times New Roman"/>
          <w:color w:val="000000"/>
          <w:sz w:val="28"/>
          <w:szCs w:val="28"/>
        </w:rPr>
      </w:pPr>
    </w:p>
    <w:p w:rsidR="007A051F" w:rsidRDefault="007A051F" w:rsidP="007A051F">
      <w:pPr>
        <w:pStyle w:val="1"/>
        <w:jc w:val="center"/>
        <w:rPr>
          <w:rFonts w:ascii="Times New Roman" w:hAnsi="Times New Roman" w:cs="Times New Roman"/>
          <w:color w:val="000000"/>
          <w:sz w:val="24"/>
          <w:szCs w:val="24"/>
        </w:rPr>
      </w:pPr>
    </w:p>
    <w:p w:rsidR="007A051F" w:rsidRDefault="007A051F" w:rsidP="007A051F">
      <w:pPr>
        <w:pStyle w:val="1"/>
        <w:jc w:val="center"/>
        <w:rPr>
          <w:rFonts w:ascii="Times New Roman" w:hAnsi="Times New Roman" w:cs="Times New Roman"/>
          <w:color w:val="000000"/>
          <w:sz w:val="24"/>
          <w:szCs w:val="24"/>
        </w:rPr>
      </w:pPr>
    </w:p>
    <w:p w:rsidR="007A051F" w:rsidRDefault="007A051F" w:rsidP="007A051F">
      <w:pPr>
        <w:pStyle w:val="1"/>
        <w:jc w:val="center"/>
        <w:rPr>
          <w:rFonts w:ascii="Times New Roman" w:hAnsi="Times New Roman" w:cs="Times New Roman"/>
          <w:color w:val="000000"/>
          <w:sz w:val="24"/>
          <w:szCs w:val="24"/>
        </w:rPr>
      </w:pPr>
    </w:p>
    <w:p w:rsidR="007A051F" w:rsidRDefault="007A051F" w:rsidP="007A051F">
      <w:pPr>
        <w:pStyle w:val="1"/>
        <w:jc w:val="center"/>
        <w:rPr>
          <w:rFonts w:ascii="Times New Roman" w:hAnsi="Times New Roman" w:cs="Times New Roman"/>
          <w:color w:val="000000"/>
          <w:sz w:val="24"/>
          <w:szCs w:val="24"/>
        </w:rPr>
      </w:pPr>
    </w:p>
    <w:p w:rsidR="007A051F" w:rsidRDefault="007A051F" w:rsidP="007A051F">
      <w:pPr>
        <w:pStyle w:val="1"/>
        <w:jc w:val="center"/>
        <w:rPr>
          <w:rFonts w:ascii="Times New Roman" w:hAnsi="Times New Roman" w:cs="Times New Roman"/>
          <w:color w:val="000000"/>
          <w:sz w:val="24"/>
          <w:szCs w:val="24"/>
        </w:rPr>
      </w:pPr>
    </w:p>
    <w:p w:rsidR="007A051F" w:rsidRDefault="007A051F" w:rsidP="007A051F">
      <w:pPr>
        <w:pStyle w:val="1"/>
        <w:jc w:val="center"/>
        <w:rPr>
          <w:rFonts w:ascii="Times New Roman" w:hAnsi="Times New Roman" w:cs="Times New Roman"/>
          <w:color w:val="000000"/>
          <w:sz w:val="24"/>
          <w:szCs w:val="24"/>
        </w:rPr>
      </w:pPr>
    </w:p>
    <w:p w:rsidR="007A051F" w:rsidRDefault="007A051F" w:rsidP="007A051F">
      <w:pPr>
        <w:pStyle w:val="1"/>
        <w:jc w:val="center"/>
        <w:rPr>
          <w:rFonts w:ascii="Times New Roman" w:hAnsi="Times New Roman" w:cs="Times New Roman"/>
          <w:color w:val="000000"/>
          <w:sz w:val="24"/>
          <w:szCs w:val="24"/>
        </w:rPr>
      </w:pPr>
    </w:p>
    <w:p w:rsidR="007A051F" w:rsidRDefault="007A051F" w:rsidP="007A051F">
      <w:pPr>
        <w:pStyle w:val="1"/>
        <w:ind w:left="432" w:hanging="432"/>
        <w:jc w:val="center"/>
        <w:rPr>
          <w:rFonts w:ascii="Times New Roman" w:hAnsi="Times New Roman" w:cs="Times New Roman"/>
          <w:color w:val="000000"/>
          <w:sz w:val="24"/>
          <w:szCs w:val="24"/>
        </w:rPr>
      </w:pPr>
    </w:p>
    <w:p w:rsidR="007A051F" w:rsidRDefault="007A051F" w:rsidP="007A051F">
      <w:pPr>
        <w:pStyle w:val="a5"/>
      </w:pPr>
    </w:p>
    <w:p w:rsidR="007A051F" w:rsidRDefault="007A051F" w:rsidP="007A051F">
      <w:pPr>
        <w:pStyle w:val="1"/>
        <w:ind w:left="432" w:hanging="432"/>
        <w:jc w:val="center"/>
        <w:rPr>
          <w:rFonts w:ascii="Times New Roman" w:hAnsi="Times New Roman" w:cs="Times New Roman"/>
          <w:color w:val="000000"/>
          <w:sz w:val="24"/>
          <w:szCs w:val="24"/>
        </w:rPr>
      </w:pPr>
    </w:p>
    <w:p w:rsidR="007A051F" w:rsidRDefault="007A051F" w:rsidP="007A051F">
      <w:pPr>
        <w:pStyle w:val="a5"/>
      </w:pPr>
    </w:p>
    <w:p w:rsidR="007A051F" w:rsidRDefault="007A051F" w:rsidP="007A051F">
      <w:pPr>
        <w:pStyle w:val="a5"/>
      </w:pPr>
    </w:p>
    <w:p w:rsidR="007A051F" w:rsidRDefault="007A051F" w:rsidP="007A051F">
      <w:pPr>
        <w:pStyle w:val="a5"/>
      </w:pPr>
    </w:p>
    <w:p w:rsidR="007A051F" w:rsidRDefault="007A051F" w:rsidP="007A051F">
      <w:pPr>
        <w:pStyle w:val="a5"/>
      </w:pPr>
    </w:p>
    <w:p w:rsidR="007A051F" w:rsidRDefault="007A051F" w:rsidP="007A051F">
      <w:pPr>
        <w:pStyle w:val="1"/>
        <w:jc w:val="center"/>
        <w:rPr>
          <w:rFonts w:ascii="Times New Roman" w:hAnsi="Times New Roman" w:cs="Times New Roman"/>
          <w:color w:val="000000"/>
          <w:sz w:val="24"/>
          <w:szCs w:val="24"/>
        </w:rPr>
      </w:pPr>
      <w:r>
        <w:rPr>
          <w:rFonts w:ascii="Times New Roman" w:hAnsi="Times New Roman" w:cs="Times New Roman"/>
          <w:color w:val="000000"/>
          <w:sz w:val="24"/>
          <w:szCs w:val="24"/>
        </w:rPr>
        <w:t>с. Шарагай</w:t>
      </w:r>
    </w:p>
    <w:p w:rsidR="007A051F" w:rsidRDefault="007A051F" w:rsidP="007A051F">
      <w:pPr>
        <w:pStyle w:val="1"/>
        <w:jc w:val="center"/>
        <w:rPr>
          <w:rFonts w:ascii="Times New Roman" w:hAnsi="Times New Roman" w:cs="Times New Roman"/>
          <w:color w:val="000000"/>
          <w:sz w:val="24"/>
          <w:szCs w:val="24"/>
        </w:rPr>
      </w:pPr>
      <w:r>
        <w:rPr>
          <w:rFonts w:ascii="Times New Roman" w:hAnsi="Times New Roman" w:cs="Times New Roman"/>
          <w:color w:val="000000"/>
          <w:sz w:val="24"/>
          <w:szCs w:val="24"/>
        </w:rPr>
        <w:t>2017 год</w:t>
      </w:r>
    </w:p>
    <w:p w:rsidR="007A051F" w:rsidRDefault="007A051F" w:rsidP="007A051F">
      <w:pPr>
        <w:pStyle w:val="a4"/>
        <w:spacing w:before="0" w:beforeAutospacing="0" w:after="150" w:afterAutospacing="0" w:line="238" w:lineRule="atLeast"/>
        <w:jc w:val="center"/>
        <w:rPr>
          <w:b/>
          <w:bCs/>
          <w:color w:val="242424"/>
        </w:rPr>
      </w:pPr>
    </w:p>
    <w:p w:rsidR="007A051F" w:rsidRDefault="007A051F" w:rsidP="007A051F">
      <w:pPr>
        <w:pStyle w:val="a4"/>
        <w:spacing w:before="0" w:beforeAutospacing="0" w:after="150" w:afterAutospacing="0" w:line="238" w:lineRule="atLeast"/>
        <w:jc w:val="center"/>
        <w:rPr>
          <w:b/>
          <w:bCs/>
          <w:color w:val="242424"/>
        </w:rPr>
      </w:pPr>
    </w:p>
    <w:p w:rsidR="00687A95" w:rsidRDefault="00687A95" w:rsidP="007A051F">
      <w:pPr>
        <w:pStyle w:val="a4"/>
        <w:spacing w:before="0" w:beforeAutospacing="0" w:after="150" w:afterAutospacing="0" w:line="238" w:lineRule="atLeast"/>
        <w:jc w:val="center"/>
        <w:rPr>
          <w:b/>
          <w:bCs/>
          <w:color w:val="242424"/>
        </w:rPr>
      </w:pPr>
    </w:p>
    <w:p w:rsidR="007A051F" w:rsidRDefault="007A051F" w:rsidP="007A051F">
      <w:pPr>
        <w:pStyle w:val="a4"/>
        <w:spacing w:before="0" w:beforeAutospacing="0" w:after="150" w:afterAutospacing="0" w:line="238" w:lineRule="atLeast"/>
        <w:jc w:val="center"/>
        <w:rPr>
          <w:b/>
          <w:bCs/>
        </w:rPr>
      </w:pPr>
      <w:r>
        <w:rPr>
          <w:b/>
          <w:bCs/>
        </w:rPr>
        <w:lastRenderedPageBreak/>
        <w:t>СОДЕРЖАНИЕ</w:t>
      </w:r>
    </w:p>
    <w:p w:rsidR="007A051F" w:rsidRDefault="007A051F" w:rsidP="007A051F">
      <w:pPr>
        <w:pStyle w:val="a4"/>
        <w:spacing w:before="0" w:beforeAutospacing="0" w:after="150" w:afterAutospacing="0" w:line="238" w:lineRule="atLeast"/>
        <w:rPr>
          <w:b/>
          <w:bCs/>
        </w:rPr>
      </w:pPr>
      <w:r>
        <w:rPr>
          <w:b/>
          <w:bCs/>
        </w:rPr>
        <w:t xml:space="preserve">Введение </w:t>
      </w:r>
    </w:p>
    <w:p w:rsidR="007A051F" w:rsidRDefault="007A051F" w:rsidP="007A051F">
      <w:pPr>
        <w:pStyle w:val="a4"/>
        <w:spacing w:before="0" w:beforeAutospacing="0" w:after="150" w:afterAutospacing="0" w:line="238" w:lineRule="atLeast"/>
      </w:pPr>
      <w:r>
        <w:t>1. Паспорт Программы</w:t>
      </w:r>
    </w:p>
    <w:p w:rsidR="007A051F" w:rsidRDefault="007A051F" w:rsidP="007A051F">
      <w:pPr>
        <w:pStyle w:val="a4"/>
        <w:spacing w:before="0" w:beforeAutospacing="0" w:after="150" w:afterAutospacing="0" w:line="238" w:lineRule="atLeast"/>
      </w:pPr>
      <w:r>
        <w:t xml:space="preserve">2. Характеристика существующего состояния транспортной инфраструктуры  Шарагайского муниципального образования  </w:t>
      </w:r>
    </w:p>
    <w:p w:rsidR="007A051F" w:rsidRDefault="007A051F" w:rsidP="007A051F">
      <w:pPr>
        <w:pStyle w:val="a4"/>
        <w:spacing w:before="0" w:beforeAutospacing="0" w:after="150" w:afterAutospacing="0" w:line="238" w:lineRule="atLeast"/>
      </w:pPr>
      <w:r>
        <w:t>3. Прогноз транспортного спроса, изменения объемов и характера передвижения населения и перевозов грузов  на территории</w:t>
      </w:r>
    </w:p>
    <w:p w:rsidR="007A051F" w:rsidRDefault="007A051F" w:rsidP="007A051F">
      <w:pPr>
        <w:pStyle w:val="a4"/>
        <w:spacing w:before="0" w:beforeAutospacing="0" w:after="150" w:afterAutospacing="0" w:line="238" w:lineRule="atLeast"/>
      </w:pPr>
      <w:r>
        <w:t xml:space="preserve"> 4. Принципиальные варианты развития и оценка по целевым показателям развития транспортной инфраструктуры</w:t>
      </w:r>
    </w:p>
    <w:p w:rsidR="007A051F" w:rsidRDefault="007A051F" w:rsidP="007A051F">
      <w:pPr>
        <w:pStyle w:val="a4"/>
        <w:spacing w:before="0" w:beforeAutospacing="0" w:after="150" w:afterAutospacing="0" w:line="238" w:lineRule="atLeast"/>
      </w:pPr>
      <w:r>
        <w:t>5.  Перечень и очередность реализации  мероприятий по развитию транспортной инфраструктуры поселения</w:t>
      </w:r>
    </w:p>
    <w:p w:rsidR="007A051F" w:rsidRDefault="007A051F" w:rsidP="007A051F">
      <w:pPr>
        <w:pStyle w:val="a4"/>
        <w:spacing w:before="0" w:beforeAutospacing="0" w:after="150" w:afterAutospacing="0" w:line="238" w:lineRule="atLeast"/>
      </w:pPr>
      <w:r>
        <w:t xml:space="preserve">6. Оценка объемов и источников </w:t>
      </w:r>
      <w:proofErr w:type="gramStart"/>
      <w:r>
        <w:t>финансирования мероприятий развития транспортной инфраструктуры поселения</w:t>
      </w:r>
      <w:proofErr w:type="gramEnd"/>
      <w:r>
        <w:t xml:space="preserve"> </w:t>
      </w:r>
    </w:p>
    <w:p w:rsidR="007A051F" w:rsidRDefault="007A051F" w:rsidP="007A051F">
      <w:pPr>
        <w:pStyle w:val="a4"/>
        <w:spacing w:before="0" w:beforeAutospacing="0" w:after="150" w:afterAutospacing="0" w:line="238" w:lineRule="atLeast"/>
      </w:pPr>
      <w:r>
        <w:t>7. Оценка эффективности мероприятий  развития транспортной инфраструктуры</w:t>
      </w:r>
    </w:p>
    <w:p w:rsidR="007A051F" w:rsidRDefault="007A051F" w:rsidP="007A051F">
      <w:pPr>
        <w:pStyle w:val="a4"/>
        <w:spacing w:before="0" w:beforeAutospacing="0" w:after="150" w:afterAutospacing="0" w:line="238" w:lineRule="atLeast"/>
      </w:pPr>
      <w: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7A051F" w:rsidRDefault="007A051F" w:rsidP="007A051F">
      <w:pPr>
        <w:pStyle w:val="a4"/>
        <w:spacing w:before="0" w:beforeAutospacing="0" w:after="150" w:afterAutospacing="0" w:line="238" w:lineRule="atLeast"/>
      </w:pPr>
    </w:p>
    <w:p w:rsidR="007A051F" w:rsidRDefault="007A051F" w:rsidP="007A051F">
      <w:pPr>
        <w:pStyle w:val="a4"/>
        <w:spacing w:before="0" w:beforeAutospacing="0" w:after="150" w:afterAutospacing="0" w:line="238" w:lineRule="atLeast"/>
        <w:rPr>
          <w:b/>
          <w:bCs/>
        </w:rPr>
      </w:pPr>
    </w:p>
    <w:p w:rsidR="007A051F" w:rsidRDefault="007A051F" w:rsidP="007A051F">
      <w:pPr>
        <w:pStyle w:val="a4"/>
        <w:spacing w:before="0" w:beforeAutospacing="0" w:after="150" w:afterAutospacing="0" w:line="238" w:lineRule="atLeast"/>
        <w:rPr>
          <w:b/>
          <w:bCs/>
        </w:rPr>
      </w:pPr>
    </w:p>
    <w:p w:rsidR="007A051F" w:rsidRDefault="007A051F" w:rsidP="007A051F">
      <w:pPr>
        <w:pStyle w:val="a4"/>
        <w:spacing w:before="0" w:beforeAutospacing="0" w:after="150" w:afterAutospacing="0" w:line="238" w:lineRule="atLeast"/>
        <w:rPr>
          <w:b/>
          <w:bCs/>
        </w:rPr>
      </w:pPr>
    </w:p>
    <w:p w:rsidR="007A051F" w:rsidRDefault="007A051F" w:rsidP="007A051F">
      <w:pPr>
        <w:pStyle w:val="a4"/>
        <w:spacing w:before="0" w:beforeAutospacing="0" w:after="150" w:afterAutospacing="0" w:line="238" w:lineRule="atLeast"/>
        <w:rPr>
          <w:b/>
          <w:bCs/>
        </w:rPr>
      </w:pPr>
    </w:p>
    <w:p w:rsidR="007A051F" w:rsidRDefault="007A051F" w:rsidP="007A051F">
      <w:pPr>
        <w:pStyle w:val="a4"/>
        <w:spacing w:before="0" w:beforeAutospacing="0" w:after="150" w:afterAutospacing="0" w:line="238" w:lineRule="atLeast"/>
        <w:rPr>
          <w:b/>
          <w:bCs/>
        </w:rPr>
      </w:pPr>
    </w:p>
    <w:p w:rsidR="007A051F" w:rsidRDefault="007A051F" w:rsidP="007A051F">
      <w:pPr>
        <w:pStyle w:val="a4"/>
        <w:spacing w:before="0" w:beforeAutospacing="0" w:after="150" w:afterAutospacing="0" w:line="238" w:lineRule="atLeast"/>
        <w:rPr>
          <w:b/>
          <w:bCs/>
        </w:rPr>
      </w:pPr>
    </w:p>
    <w:p w:rsidR="007A051F" w:rsidRDefault="007A051F" w:rsidP="007A051F">
      <w:pPr>
        <w:pStyle w:val="a4"/>
        <w:spacing w:before="0" w:beforeAutospacing="0" w:after="150" w:afterAutospacing="0" w:line="238" w:lineRule="atLeast"/>
        <w:rPr>
          <w:b/>
          <w:bCs/>
        </w:rPr>
      </w:pPr>
    </w:p>
    <w:p w:rsidR="007A051F" w:rsidRDefault="007A051F" w:rsidP="007A051F">
      <w:pPr>
        <w:pStyle w:val="a4"/>
        <w:spacing w:before="0" w:beforeAutospacing="0" w:after="150" w:afterAutospacing="0" w:line="238" w:lineRule="atLeast"/>
        <w:rPr>
          <w:b/>
          <w:bCs/>
        </w:rPr>
      </w:pPr>
    </w:p>
    <w:p w:rsidR="007A051F" w:rsidRDefault="007A051F" w:rsidP="007A051F">
      <w:pPr>
        <w:pStyle w:val="a4"/>
        <w:spacing w:before="0" w:beforeAutospacing="0" w:after="150" w:afterAutospacing="0" w:line="238" w:lineRule="atLeast"/>
        <w:rPr>
          <w:b/>
          <w:bCs/>
        </w:rPr>
      </w:pPr>
    </w:p>
    <w:p w:rsidR="007A051F" w:rsidRDefault="007A051F" w:rsidP="007A051F">
      <w:pPr>
        <w:pStyle w:val="a4"/>
        <w:spacing w:before="0" w:beforeAutospacing="0" w:after="150" w:afterAutospacing="0" w:line="238" w:lineRule="atLeast"/>
        <w:rPr>
          <w:b/>
          <w:bCs/>
        </w:rPr>
      </w:pPr>
    </w:p>
    <w:p w:rsidR="007A051F" w:rsidRDefault="007A051F" w:rsidP="007A051F">
      <w:pPr>
        <w:pStyle w:val="a4"/>
        <w:spacing w:before="0" w:beforeAutospacing="0" w:after="150" w:afterAutospacing="0" w:line="238" w:lineRule="atLeast"/>
        <w:rPr>
          <w:b/>
          <w:bCs/>
        </w:rPr>
      </w:pPr>
    </w:p>
    <w:p w:rsidR="007A051F" w:rsidRDefault="007A051F" w:rsidP="007A051F">
      <w:pPr>
        <w:pStyle w:val="a4"/>
        <w:spacing w:before="0" w:beforeAutospacing="0" w:after="150" w:afterAutospacing="0" w:line="238" w:lineRule="atLeast"/>
        <w:rPr>
          <w:b/>
          <w:bCs/>
        </w:rPr>
      </w:pPr>
    </w:p>
    <w:p w:rsidR="007A051F" w:rsidRDefault="007A051F" w:rsidP="007A051F">
      <w:pPr>
        <w:pStyle w:val="a4"/>
        <w:spacing w:before="0" w:beforeAutospacing="0" w:after="150" w:afterAutospacing="0" w:line="238" w:lineRule="atLeast"/>
        <w:rPr>
          <w:b/>
          <w:bCs/>
        </w:rPr>
      </w:pPr>
    </w:p>
    <w:p w:rsidR="007A051F" w:rsidRDefault="007A051F" w:rsidP="007A051F">
      <w:pPr>
        <w:pStyle w:val="a4"/>
        <w:spacing w:before="0" w:beforeAutospacing="0" w:after="150" w:afterAutospacing="0" w:line="238" w:lineRule="atLeast"/>
        <w:rPr>
          <w:b/>
          <w:bCs/>
        </w:rPr>
      </w:pPr>
    </w:p>
    <w:p w:rsidR="007A051F" w:rsidRDefault="007A051F" w:rsidP="007A051F">
      <w:pPr>
        <w:pStyle w:val="a4"/>
        <w:spacing w:before="0" w:beforeAutospacing="0" w:after="150" w:afterAutospacing="0" w:line="238" w:lineRule="atLeast"/>
        <w:rPr>
          <w:b/>
          <w:bCs/>
        </w:rPr>
      </w:pPr>
    </w:p>
    <w:p w:rsidR="007A051F" w:rsidRDefault="007A051F" w:rsidP="007A051F">
      <w:pPr>
        <w:pStyle w:val="a4"/>
        <w:spacing w:before="0" w:beforeAutospacing="0" w:after="150" w:afterAutospacing="0" w:line="238" w:lineRule="atLeast"/>
        <w:rPr>
          <w:b/>
          <w:bCs/>
        </w:rPr>
      </w:pPr>
    </w:p>
    <w:p w:rsidR="007A051F" w:rsidRDefault="007A051F" w:rsidP="007A051F">
      <w:pPr>
        <w:pStyle w:val="a4"/>
        <w:spacing w:before="0" w:beforeAutospacing="0" w:after="150" w:afterAutospacing="0" w:line="238" w:lineRule="atLeast"/>
        <w:rPr>
          <w:b/>
          <w:bCs/>
        </w:rPr>
      </w:pPr>
    </w:p>
    <w:p w:rsidR="007A051F" w:rsidRDefault="007A051F" w:rsidP="007A051F">
      <w:pPr>
        <w:pStyle w:val="a4"/>
        <w:spacing w:before="0" w:beforeAutospacing="0" w:after="150" w:afterAutospacing="0" w:line="238" w:lineRule="atLeast"/>
        <w:rPr>
          <w:b/>
          <w:bCs/>
        </w:rPr>
      </w:pPr>
    </w:p>
    <w:p w:rsidR="007A051F" w:rsidRDefault="007A051F" w:rsidP="007A051F">
      <w:pPr>
        <w:pStyle w:val="a4"/>
        <w:spacing w:before="0" w:beforeAutospacing="0" w:after="150" w:afterAutospacing="0" w:line="238" w:lineRule="atLeast"/>
        <w:rPr>
          <w:b/>
          <w:bCs/>
        </w:rPr>
      </w:pPr>
    </w:p>
    <w:p w:rsidR="007A051F" w:rsidRDefault="007A051F" w:rsidP="007A051F">
      <w:pPr>
        <w:pStyle w:val="a4"/>
        <w:spacing w:before="0" w:beforeAutospacing="0" w:after="150" w:afterAutospacing="0" w:line="238" w:lineRule="atLeast"/>
        <w:rPr>
          <w:b/>
          <w:bCs/>
        </w:rPr>
      </w:pPr>
    </w:p>
    <w:p w:rsidR="00D54904" w:rsidRDefault="00D54904" w:rsidP="007A051F">
      <w:pPr>
        <w:pStyle w:val="a4"/>
        <w:spacing w:before="0" w:beforeAutospacing="0" w:after="150" w:afterAutospacing="0" w:line="238" w:lineRule="atLeast"/>
        <w:rPr>
          <w:b/>
          <w:bCs/>
        </w:rPr>
      </w:pPr>
    </w:p>
    <w:p w:rsidR="007A051F" w:rsidRDefault="007A051F" w:rsidP="007A051F">
      <w:pPr>
        <w:pStyle w:val="a4"/>
        <w:spacing w:before="0" w:beforeAutospacing="0" w:after="150" w:afterAutospacing="0" w:line="238" w:lineRule="atLeast"/>
      </w:pPr>
    </w:p>
    <w:p w:rsidR="007A051F" w:rsidRDefault="007A051F" w:rsidP="007A051F">
      <w:pPr>
        <w:pStyle w:val="a4"/>
        <w:spacing w:before="0" w:beforeAutospacing="0" w:after="150" w:afterAutospacing="0" w:line="238" w:lineRule="atLeast"/>
        <w:jc w:val="center"/>
      </w:pPr>
      <w:r>
        <w:rPr>
          <w:b/>
          <w:bCs/>
        </w:rPr>
        <w:t>ВВЕДЕНИЕ</w:t>
      </w:r>
    </w:p>
    <w:p w:rsidR="007A051F" w:rsidRDefault="007A051F" w:rsidP="007A051F">
      <w:pPr>
        <w:pStyle w:val="a4"/>
        <w:spacing w:before="0" w:beforeAutospacing="0" w:after="150" w:afterAutospacing="0" w:line="238" w:lineRule="atLeast"/>
        <w:rPr>
          <w:color w:val="242424"/>
        </w:rPr>
      </w:pPr>
      <w:r>
        <w:t>Программа комплексного развития транспортной инфраструктуры Шарагайского муниципального образования  на период с 2017 по  2032 года разработана на основании следующих документов</w:t>
      </w:r>
      <w:r>
        <w:rPr>
          <w:color w:val="242424"/>
        </w:rPr>
        <w:t>;</w:t>
      </w:r>
    </w:p>
    <w:p w:rsidR="007A051F" w:rsidRDefault="007A051F" w:rsidP="007A051F">
      <w:pPr>
        <w:pStyle w:val="a4"/>
        <w:spacing w:before="0" w:beforeAutospacing="0" w:after="0" w:afterAutospacing="0"/>
      </w:pPr>
      <w:r>
        <w:t>- Федеральный закон от 30.12. 2012 № 289-ФЗ « О внесении изменений в Градостроительный кодекс Российской Федерации и отдельные законодательные акты Российской Федерации»;</w:t>
      </w:r>
    </w:p>
    <w:p w:rsidR="007A051F" w:rsidRDefault="007A051F" w:rsidP="007A051F">
      <w:pPr>
        <w:jc w:val="both"/>
        <w:rPr>
          <w:color w:val="000000"/>
        </w:rPr>
      </w:pPr>
      <w:r>
        <w:rPr>
          <w:color w:val="000000"/>
        </w:rPr>
        <w:t xml:space="preserve">-   Федеральный закон от 06 октября 2003 года </w:t>
      </w:r>
      <w:hyperlink r:id="rId6" w:history="1">
        <w:r>
          <w:rPr>
            <w:rStyle w:val="a3"/>
            <w:rFonts w:eastAsiaTheme="majorEastAsia"/>
          </w:rPr>
          <w:t>№ 131-ФЗ</w:t>
        </w:r>
      </w:hyperlink>
      <w:r>
        <w:rPr>
          <w:color w:val="000000"/>
        </w:rPr>
        <w:t xml:space="preserve"> «Об общих принципах организации местного самоуправления в Российской Федерации»;</w:t>
      </w:r>
    </w:p>
    <w:p w:rsidR="007A051F" w:rsidRDefault="007A051F" w:rsidP="007A051F">
      <w:pPr>
        <w:jc w:val="both"/>
        <w:rPr>
          <w:color w:val="000000"/>
        </w:rPr>
      </w:pPr>
      <w:r>
        <w:rPr>
          <w:color w:val="000000"/>
        </w:rPr>
        <w:t>-   поручения Президента Российской Федерации от 17 марта 2011 года Пр-701;</w:t>
      </w:r>
    </w:p>
    <w:p w:rsidR="007A051F" w:rsidRDefault="007A051F" w:rsidP="007A051F">
      <w:pPr>
        <w:pStyle w:val="a4"/>
        <w:spacing w:before="0" w:beforeAutospacing="0" w:after="0" w:afterAutospacing="0"/>
        <w:rPr>
          <w:color w:val="242424"/>
        </w:rPr>
      </w:pPr>
      <w:r>
        <w:rPr>
          <w:color w:val="000000"/>
        </w:rPr>
        <w:t xml:space="preserve">-   постановление Правительства Российской Федерации от 14  июня 2013 года N 502 «Об утверждении требований к программам комплексного развития систем коммунальной инфраструктуры поселений» </w:t>
      </w:r>
    </w:p>
    <w:p w:rsidR="007A051F" w:rsidRDefault="007A051F" w:rsidP="007A051F">
      <w:pPr>
        <w:shd w:val="clear" w:color="auto" w:fill="FFFFFF"/>
        <w:jc w:val="both"/>
      </w:pPr>
      <w:r>
        <w:rPr>
          <w:color w:val="242424"/>
        </w:rPr>
        <w:t xml:space="preserve">      </w:t>
      </w:r>
      <w:r>
        <w:t>Программа определяет основные направления развития транспортной инфраструктуры  Шарагайского муниципального образования,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7A051F" w:rsidRDefault="007A051F" w:rsidP="007A051F">
      <w:pPr>
        <w:shd w:val="clear" w:color="auto" w:fill="FFFFFF"/>
        <w:ind w:firstLine="567"/>
        <w:jc w:val="both"/>
      </w:pPr>
      <w:r>
        <w:t>Основу Программы составляет система программных мероприятий по различным направлениям развития транспортной  инфраструктуры Шарагайского муниципального образования. Данная Программа ориентирована на устойчивое развитие Шарагайского муниципального образования и в полной мере соответствует государственной политике реформирования транспортного комплекса Российской Федерации.</w:t>
      </w:r>
    </w:p>
    <w:p w:rsidR="007A051F" w:rsidRDefault="007A051F" w:rsidP="007A051F">
      <w:pPr>
        <w:shd w:val="clear" w:color="auto" w:fill="FFFFFF"/>
        <w:ind w:firstLine="567"/>
        <w:jc w:val="both"/>
        <w:rPr>
          <w:bCs/>
        </w:rPr>
      </w:pPr>
      <w:r>
        <w:rPr>
          <w:bCs/>
        </w:rPr>
        <w:t xml:space="preserve">Цели и задачи </w:t>
      </w:r>
      <w:r>
        <w:t xml:space="preserve"> программы –</w:t>
      </w:r>
      <w:r>
        <w:rPr>
          <w:bCs/>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7A051F" w:rsidRDefault="007A051F" w:rsidP="007A051F">
      <w:pPr>
        <w:shd w:val="clear" w:color="auto" w:fill="FFFFFF"/>
        <w:tabs>
          <w:tab w:val="left" w:pos="900"/>
        </w:tabs>
        <w:jc w:val="both"/>
        <w:rPr>
          <w:bCs/>
        </w:rPr>
      </w:pPr>
      <w:r>
        <w:rPr>
          <w:bCs/>
        </w:rPr>
        <w:t xml:space="preserve">   </w:t>
      </w:r>
    </w:p>
    <w:p w:rsidR="007A051F" w:rsidRDefault="007A051F" w:rsidP="007A051F">
      <w:pPr>
        <w:pStyle w:val="11"/>
        <w:numPr>
          <w:ilvl w:val="0"/>
          <w:numId w:val="1"/>
        </w:numPr>
        <w:spacing w:before="0"/>
        <w:ind w:left="0"/>
        <w:rPr>
          <w:rFonts w:cs="Times New Roman"/>
          <w:sz w:val="24"/>
        </w:rPr>
      </w:pPr>
      <w:r>
        <w:rPr>
          <w:rFonts w:cs="Times New Roman"/>
          <w:sz w:val="24"/>
        </w:rPr>
        <w:t>ПАСПОРТ ПРОГРАММЫ</w:t>
      </w:r>
    </w:p>
    <w:p w:rsidR="007A051F" w:rsidRDefault="007A051F" w:rsidP="007A051F">
      <w:pPr>
        <w:pStyle w:val="11"/>
        <w:numPr>
          <w:ilvl w:val="0"/>
          <w:numId w:val="1"/>
        </w:numPr>
        <w:spacing w:before="0"/>
        <w:ind w:left="0"/>
        <w:rPr>
          <w:rFonts w:cs="Times New Roman"/>
          <w:sz w:val="24"/>
        </w:rPr>
      </w:pPr>
    </w:p>
    <w:tbl>
      <w:tblPr>
        <w:tblW w:w="0" w:type="auto"/>
        <w:tblInd w:w="-612" w:type="dxa"/>
        <w:tblLayout w:type="fixed"/>
        <w:tblLook w:val="04A0"/>
      </w:tblPr>
      <w:tblGrid>
        <w:gridCol w:w="4838"/>
        <w:gridCol w:w="5222"/>
      </w:tblGrid>
      <w:tr w:rsidR="007A051F" w:rsidTr="007A051F">
        <w:tc>
          <w:tcPr>
            <w:tcW w:w="4838" w:type="dxa"/>
            <w:tcBorders>
              <w:top w:val="single" w:sz="4" w:space="0" w:color="000000"/>
              <w:left w:val="single" w:sz="4" w:space="0" w:color="000000"/>
              <w:bottom w:val="single" w:sz="4" w:space="0" w:color="000000"/>
              <w:right w:val="nil"/>
            </w:tcBorders>
            <w:vAlign w:val="center"/>
            <w:hideMark/>
          </w:tcPr>
          <w:p w:rsidR="007A051F" w:rsidRDefault="007A051F">
            <w:pPr>
              <w:widowControl w:val="0"/>
              <w:suppressAutoHyphens/>
              <w:autoSpaceDE w:val="0"/>
              <w:snapToGrid w:val="0"/>
              <w:jc w:val="center"/>
              <w:rPr>
                <w:b/>
                <w:bCs/>
                <w:lang w:eastAsia="ar-SA"/>
              </w:rPr>
            </w:pPr>
            <w:r>
              <w:rPr>
                <w:b/>
                <w:bCs/>
                <w:lang w:eastAsia="en-US"/>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hideMark/>
          </w:tcPr>
          <w:p w:rsidR="007A051F" w:rsidRDefault="00D54904">
            <w:pPr>
              <w:widowControl w:val="0"/>
              <w:suppressAutoHyphens/>
              <w:autoSpaceDE w:val="0"/>
              <w:snapToGrid w:val="0"/>
              <w:jc w:val="center"/>
              <w:rPr>
                <w:b/>
                <w:lang w:eastAsia="ar-SA"/>
              </w:rPr>
            </w:pPr>
            <w:r>
              <w:rPr>
                <w:b/>
                <w:lang w:eastAsia="en-US"/>
              </w:rPr>
              <w:t xml:space="preserve">Муниципальная </w:t>
            </w:r>
            <w:r w:rsidR="007A051F">
              <w:rPr>
                <w:b/>
                <w:lang w:eastAsia="en-US"/>
              </w:rPr>
              <w:t>Программа комплексного развития транспортной   инфраструктуры  Шарагайского муниципального образования на 2017 – 2032 годы (далее – Программа)</w:t>
            </w:r>
          </w:p>
        </w:tc>
      </w:tr>
      <w:tr w:rsidR="007A051F" w:rsidTr="007A051F">
        <w:tc>
          <w:tcPr>
            <w:tcW w:w="4838" w:type="dxa"/>
            <w:tcBorders>
              <w:top w:val="single" w:sz="4" w:space="0" w:color="000000"/>
              <w:left w:val="single" w:sz="4" w:space="0" w:color="000000"/>
              <w:bottom w:val="single" w:sz="4" w:space="0" w:color="000000"/>
              <w:right w:val="nil"/>
            </w:tcBorders>
            <w:hideMark/>
          </w:tcPr>
          <w:p w:rsidR="007A051F" w:rsidRDefault="007A051F">
            <w:pPr>
              <w:widowControl w:val="0"/>
              <w:suppressAutoHyphens/>
              <w:autoSpaceDE w:val="0"/>
              <w:snapToGrid w:val="0"/>
              <w:spacing w:line="240" w:lineRule="atLeast"/>
              <w:jc w:val="center"/>
              <w:rPr>
                <w:bCs/>
                <w:lang w:eastAsia="ar-SA"/>
              </w:rPr>
            </w:pPr>
            <w:r>
              <w:rPr>
                <w:bCs/>
                <w:lang w:eastAsia="en-US"/>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7A051F" w:rsidRDefault="007A051F">
            <w:pPr>
              <w:widowControl w:val="0"/>
              <w:suppressAutoHyphens/>
              <w:autoSpaceDE w:val="0"/>
              <w:snapToGrid w:val="0"/>
              <w:spacing w:line="240" w:lineRule="atLeast"/>
              <w:jc w:val="center"/>
              <w:rPr>
                <w:lang w:eastAsia="ar-SA"/>
              </w:rPr>
            </w:pPr>
            <w:r>
              <w:rPr>
                <w:lang w:eastAsia="en-US"/>
              </w:rPr>
              <w:t>Администрация  Шарагайского муниципального образования</w:t>
            </w:r>
          </w:p>
        </w:tc>
      </w:tr>
      <w:tr w:rsidR="007A051F" w:rsidTr="007A051F">
        <w:tc>
          <w:tcPr>
            <w:tcW w:w="4838" w:type="dxa"/>
            <w:tcBorders>
              <w:top w:val="single" w:sz="4" w:space="0" w:color="000000"/>
              <w:left w:val="single" w:sz="4" w:space="0" w:color="000000"/>
              <w:bottom w:val="single" w:sz="4" w:space="0" w:color="000000"/>
              <w:right w:val="nil"/>
            </w:tcBorders>
            <w:hideMark/>
          </w:tcPr>
          <w:p w:rsidR="007A051F" w:rsidRDefault="007A051F">
            <w:pPr>
              <w:widowControl w:val="0"/>
              <w:suppressAutoHyphens/>
              <w:autoSpaceDE w:val="0"/>
              <w:snapToGrid w:val="0"/>
              <w:spacing w:line="240" w:lineRule="atLeast"/>
              <w:jc w:val="center"/>
              <w:rPr>
                <w:bCs/>
                <w:lang w:eastAsia="ar-SA"/>
              </w:rPr>
            </w:pPr>
            <w:r>
              <w:rPr>
                <w:bCs/>
                <w:lang w:eastAsia="en-US"/>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7A051F" w:rsidRDefault="007A051F">
            <w:pPr>
              <w:widowControl w:val="0"/>
              <w:suppressAutoHyphens/>
              <w:autoSpaceDE w:val="0"/>
              <w:snapToGrid w:val="0"/>
              <w:spacing w:line="240" w:lineRule="atLeast"/>
              <w:jc w:val="center"/>
              <w:rPr>
                <w:lang w:eastAsia="ar-SA"/>
              </w:rPr>
            </w:pPr>
            <w:r>
              <w:rPr>
                <w:lang w:eastAsia="en-US"/>
              </w:rPr>
              <w:t xml:space="preserve">Администрация  Шарагайского муниципального образования </w:t>
            </w:r>
          </w:p>
        </w:tc>
      </w:tr>
      <w:tr w:rsidR="007A051F" w:rsidTr="007A051F">
        <w:tc>
          <w:tcPr>
            <w:tcW w:w="4838" w:type="dxa"/>
            <w:tcBorders>
              <w:top w:val="single" w:sz="4" w:space="0" w:color="000000"/>
              <w:left w:val="single" w:sz="4" w:space="0" w:color="000000"/>
              <w:bottom w:val="single" w:sz="4" w:space="0" w:color="000000"/>
              <w:right w:val="nil"/>
            </w:tcBorders>
            <w:hideMark/>
          </w:tcPr>
          <w:p w:rsidR="007A051F" w:rsidRDefault="007A051F">
            <w:pPr>
              <w:widowControl w:val="0"/>
              <w:suppressAutoHyphens/>
              <w:autoSpaceDE w:val="0"/>
              <w:snapToGrid w:val="0"/>
              <w:spacing w:line="240" w:lineRule="atLeast"/>
              <w:jc w:val="center"/>
              <w:rPr>
                <w:bCs/>
                <w:lang w:eastAsia="ar-SA"/>
              </w:rPr>
            </w:pPr>
            <w:r>
              <w:rPr>
                <w:bCs/>
                <w:lang w:eastAsia="en-US"/>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7A051F" w:rsidRDefault="007A051F">
            <w:pPr>
              <w:widowControl w:val="0"/>
              <w:suppressAutoHyphens/>
              <w:autoSpaceDE w:val="0"/>
              <w:snapToGrid w:val="0"/>
              <w:spacing w:line="240" w:lineRule="atLeast"/>
              <w:jc w:val="center"/>
              <w:rPr>
                <w:lang w:eastAsia="ar-SA"/>
              </w:rPr>
            </w:pPr>
            <w:r>
              <w:rPr>
                <w:lang w:eastAsia="en-US"/>
              </w:rPr>
              <w:t>Организации  транспортного обслуживания</w:t>
            </w:r>
          </w:p>
        </w:tc>
      </w:tr>
      <w:tr w:rsidR="007A051F" w:rsidTr="007A051F">
        <w:tc>
          <w:tcPr>
            <w:tcW w:w="4838" w:type="dxa"/>
            <w:tcBorders>
              <w:top w:val="single" w:sz="4" w:space="0" w:color="000000"/>
              <w:left w:val="single" w:sz="4" w:space="0" w:color="000000"/>
              <w:bottom w:val="single" w:sz="4" w:space="0" w:color="000000"/>
              <w:right w:val="nil"/>
            </w:tcBorders>
            <w:hideMark/>
          </w:tcPr>
          <w:p w:rsidR="007A051F" w:rsidRDefault="007A051F">
            <w:pPr>
              <w:widowControl w:val="0"/>
              <w:suppressAutoHyphens/>
              <w:autoSpaceDE w:val="0"/>
              <w:snapToGrid w:val="0"/>
              <w:spacing w:line="240" w:lineRule="atLeast"/>
              <w:jc w:val="center"/>
              <w:rPr>
                <w:bCs/>
                <w:lang w:eastAsia="ar-SA"/>
              </w:rPr>
            </w:pPr>
            <w:r>
              <w:rPr>
                <w:bCs/>
                <w:lang w:eastAsia="en-US"/>
              </w:rPr>
              <w:t>Цель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7A051F" w:rsidRDefault="007A051F">
            <w:pPr>
              <w:widowControl w:val="0"/>
              <w:suppressAutoHyphens/>
              <w:autoSpaceDE w:val="0"/>
              <w:snapToGrid w:val="0"/>
              <w:spacing w:line="240" w:lineRule="atLeast"/>
              <w:rPr>
                <w:bCs/>
                <w:lang w:eastAsia="ar-SA"/>
              </w:rPr>
            </w:pPr>
            <w:r>
              <w:rPr>
                <w:bCs/>
                <w:lang w:eastAsia="en-US"/>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7A051F" w:rsidTr="007A051F">
        <w:tc>
          <w:tcPr>
            <w:tcW w:w="4838" w:type="dxa"/>
            <w:tcBorders>
              <w:top w:val="single" w:sz="4" w:space="0" w:color="000000"/>
              <w:left w:val="single" w:sz="4" w:space="0" w:color="000000"/>
              <w:bottom w:val="single" w:sz="4" w:space="0" w:color="000000"/>
              <w:right w:val="nil"/>
            </w:tcBorders>
            <w:hideMark/>
          </w:tcPr>
          <w:p w:rsidR="007A051F" w:rsidRDefault="007A051F">
            <w:pPr>
              <w:widowControl w:val="0"/>
              <w:suppressAutoHyphens/>
              <w:autoSpaceDE w:val="0"/>
              <w:snapToGrid w:val="0"/>
              <w:spacing w:line="240" w:lineRule="atLeast"/>
              <w:jc w:val="center"/>
              <w:rPr>
                <w:bCs/>
                <w:lang w:eastAsia="ar-SA"/>
              </w:rPr>
            </w:pPr>
            <w:r>
              <w:rPr>
                <w:bCs/>
                <w:lang w:eastAsia="en-US"/>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7A051F" w:rsidRDefault="007A051F">
            <w:pPr>
              <w:keepNext/>
              <w:snapToGrid w:val="0"/>
              <w:rPr>
                <w:bCs/>
                <w:lang w:eastAsia="ar-SA"/>
              </w:rPr>
            </w:pPr>
            <w:r>
              <w:rPr>
                <w:bCs/>
                <w:lang w:eastAsia="en-US"/>
              </w:rPr>
              <w:t>Основными задачами Программы являются:</w:t>
            </w:r>
          </w:p>
          <w:p w:rsidR="007A051F" w:rsidRDefault="007A051F">
            <w:pPr>
              <w:shd w:val="clear" w:color="auto" w:fill="FFFFFF"/>
              <w:spacing w:line="240" w:lineRule="atLeast"/>
              <w:rPr>
                <w:bCs/>
                <w:lang w:eastAsia="en-US"/>
              </w:rPr>
            </w:pPr>
            <w:r>
              <w:rPr>
                <w:bCs/>
                <w:lang w:eastAsia="en-US"/>
              </w:rPr>
              <w:t>-формирование условий для социально- экономического развития,</w:t>
            </w:r>
          </w:p>
          <w:p w:rsidR="007A051F" w:rsidRDefault="007A051F">
            <w:pPr>
              <w:shd w:val="clear" w:color="auto" w:fill="FFFFFF"/>
              <w:spacing w:line="240" w:lineRule="atLeast"/>
              <w:rPr>
                <w:bCs/>
                <w:lang w:eastAsia="en-US"/>
              </w:rPr>
            </w:pPr>
            <w:r>
              <w:rPr>
                <w:bCs/>
                <w:lang w:eastAsia="en-US"/>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7A051F" w:rsidRDefault="007A051F">
            <w:pPr>
              <w:shd w:val="clear" w:color="auto" w:fill="FFFFFF"/>
              <w:spacing w:line="240" w:lineRule="atLeast"/>
              <w:rPr>
                <w:bCs/>
                <w:lang w:eastAsia="en-US"/>
              </w:rPr>
            </w:pPr>
            <w:r>
              <w:rPr>
                <w:bCs/>
                <w:lang w:eastAsia="en-US"/>
              </w:rPr>
              <w:lastRenderedPageBreak/>
              <w:t>- снижение негативного воздействия транспортной инфраструктуры на окружающую среду поселения.</w:t>
            </w:r>
          </w:p>
        </w:tc>
      </w:tr>
      <w:tr w:rsidR="007A051F" w:rsidTr="007A051F">
        <w:tc>
          <w:tcPr>
            <w:tcW w:w="4838" w:type="dxa"/>
            <w:tcBorders>
              <w:top w:val="single" w:sz="4" w:space="0" w:color="000000"/>
              <w:left w:val="single" w:sz="4" w:space="0" w:color="000000"/>
              <w:bottom w:val="single" w:sz="4" w:space="0" w:color="000000"/>
              <w:right w:val="nil"/>
            </w:tcBorders>
          </w:tcPr>
          <w:p w:rsidR="007A051F" w:rsidRDefault="007A051F">
            <w:pPr>
              <w:keepNext/>
              <w:snapToGrid w:val="0"/>
              <w:jc w:val="center"/>
              <w:rPr>
                <w:bCs/>
                <w:lang w:eastAsia="ar-SA"/>
              </w:rPr>
            </w:pPr>
            <w:r>
              <w:rPr>
                <w:bCs/>
                <w:lang w:eastAsia="en-US"/>
              </w:rPr>
              <w:lastRenderedPageBreak/>
              <w:t>Целевые показатели</w:t>
            </w:r>
          </w:p>
          <w:p w:rsidR="007A051F" w:rsidRDefault="007A051F">
            <w:pPr>
              <w:widowControl w:val="0"/>
              <w:suppressAutoHyphens/>
              <w:autoSpaceDE w:val="0"/>
              <w:spacing w:line="240" w:lineRule="atLeast"/>
              <w:jc w:val="center"/>
              <w:rPr>
                <w:b/>
                <w:color w:val="000000"/>
                <w:lang w:eastAsia="ar-SA"/>
              </w:rPr>
            </w:pPr>
          </w:p>
        </w:tc>
        <w:tc>
          <w:tcPr>
            <w:tcW w:w="5222" w:type="dxa"/>
            <w:tcBorders>
              <w:top w:val="single" w:sz="4" w:space="0" w:color="000000"/>
              <w:left w:val="single" w:sz="4" w:space="0" w:color="000000"/>
              <w:bottom w:val="single" w:sz="4" w:space="0" w:color="000000"/>
              <w:right w:val="single" w:sz="4" w:space="0" w:color="000000"/>
            </w:tcBorders>
            <w:hideMark/>
          </w:tcPr>
          <w:p w:rsidR="007A051F" w:rsidRDefault="007A051F">
            <w:pPr>
              <w:widowControl w:val="0"/>
              <w:suppressAutoHyphens/>
              <w:autoSpaceDE w:val="0"/>
              <w:rPr>
                <w:highlight w:val="red"/>
                <w:lang w:eastAsia="ar-SA"/>
              </w:rPr>
            </w:pPr>
            <w:proofErr w:type="spellStart"/>
            <w:r>
              <w:rPr>
                <w:lang w:eastAsia="en-US"/>
              </w:rPr>
              <w:t>Технико</w:t>
            </w:r>
            <w:proofErr w:type="spellEnd"/>
            <w:r>
              <w:rPr>
                <w:lang w:eastAsia="en-US"/>
              </w:rPr>
              <w:t>- 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w:t>
            </w:r>
            <w:proofErr w:type="gramStart"/>
            <w:r>
              <w:rPr>
                <w:lang w:eastAsia="en-US"/>
              </w:rPr>
              <w:t xml:space="preserve"> .</w:t>
            </w:r>
            <w:proofErr w:type="gramEnd"/>
          </w:p>
        </w:tc>
      </w:tr>
      <w:tr w:rsidR="007A051F" w:rsidTr="007A051F">
        <w:tc>
          <w:tcPr>
            <w:tcW w:w="4838" w:type="dxa"/>
            <w:tcBorders>
              <w:top w:val="single" w:sz="4" w:space="0" w:color="000000"/>
              <w:left w:val="single" w:sz="4" w:space="0" w:color="000000"/>
              <w:bottom w:val="single" w:sz="4" w:space="0" w:color="000000"/>
              <w:right w:val="nil"/>
            </w:tcBorders>
            <w:hideMark/>
          </w:tcPr>
          <w:p w:rsidR="007A051F" w:rsidRDefault="007A051F">
            <w:pPr>
              <w:widowControl w:val="0"/>
              <w:suppressAutoHyphens/>
              <w:autoSpaceDE w:val="0"/>
              <w:snapToGrid w:val="0"/>
              <w:spacing w:line="240" w:lineRule="atLeast"/>
              <w:jc w:val="center"/>
              <w:rPr>
                <w:bCs/>
                <w:lang w:eastAsia="ar-SA"/>
              </w:rPr>
            </w:pPr>
            <w:r>
              <w:rPr>
                <w:bCs/>
                <w:lang w:eastAsia="en-US"/>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7A051F" w:rsidRDefault="007A051F">
            <w:pPr>
              <w:keepNext/>
              <w:widowControl w:val="0"/>
              <w:suppressAutoHyphens/>
              <w:autoSpaceDE w:val="0"/>
              <w:snapToGrid w:val="0"/>
              <w:jc w:val="both"/>
              <w:rPr>
                <w:bCs/>
                <w:lang w:eastAsia="ar-SA"/>
              </w:rPr>
            </w:pPr>
            <w:r>
              <w:rPr>
                <w:bCs/>
                <w:lang w:eastAsia="en-US"/>
              </w:rPr>
              <w:t>Период реализации Программы с 2017  по 2032 годы.</w:t>
            </w:r>
          </w:p>
        </w:tc>
      </w:tr>
      <w:tr w:rsidR="007A051F" w:rsidTr="007A051F">
        <w:tc>
          <w:tcPr>
            <w:tcW w:w="4838" w:type="dxa"/>
            <w:tcBorders>
              <w:top w:val="single" w:sz="4" w:space="0" w:color="000000"/>
              <w:left w:val="single" w:sz="4" w:space="0" w:color="000000"/>
              <w:bottom w:val="single" w:sz="4" w:space="0" w:color="000000"/>
              <w:right w:val="nil"/>
            </w:tcBorders>
            <w:hideMark/>
          </w:tcPr>
          <w:p w:rsidR="007A051F" w:rsidRDefault="007A051F">
            <w:pPr>
              <w:widowControl w:val="0"/>
              <w:suppressAutoHyphens/>
              <w:autoSpaceDE w:val="0"/>
              <w:snapToGrid w:val="0"/>
              <w:spacing w:line="240" w:lineRule="atLeast"/>
              <w:jc w:val="center"/>
              <w:rPr>
                <w:bCs/>
                <w:lang w:eastAsia="ar-SA"/>
              </w:rPr>
            </w:pPr>
            <w:r>
              <w:rPr>
                <w:bCs/>
                <w:lang w:eastAsia="en-US"/>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7A051F" w:rsidRDefault="007A051F">
            <w:pPr>
              <w:pStyle w:val="ConsPlusCell"/>
              <w:widowControl/>
              <w:snapToGrid w:val="0"/>
              <w:rPr>
                <w:rFonts w:ascii="Times New Roman" w:hAnsi="Times New Roman" w:cs="Times New Roman"/>
                <w:color w:val="auto"/>
                <w:sz w:val="24"/>
                <w:szCs w:val="24"/>
              </w:rPr>
            </w:pPr>
            <w:r>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w:t>
            </w:r>
            <w:r>
              <w:rPr>
                <w:rFonts w:ascii="Times New Roman" w:hAnsi="Times New Roman" w:cs="Times New Roman"/>
                <w:sz w:val="24"/>
                <w:szCs w:val="24"/>
              </w:rPr>
              <w:t>Шарагайского</w:t>
            </w:r>
            <w:r>
              <w:t xml:space="preserve"> </w:t>
            </w:r>
            <w:r>
              <w:rPr>
                <w:rFonts w:ascii="Times New Roman" w:hAnsi="Times New Roman" w:cs="Times New Roman"/>
                <w:color w:val="auto"/>
                <w:sz w:val="24"/>
                <w:szCs w:val="24"/>
              </w:rPr>
              <w:t xml:space="preserve">муниципального образования в рамках муниципальных  программ </w:t>
            </w:r>
          </w:p>
          <w:p w:rsidR="007A051F" w:rsidRDefault="007A051F">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Объем финансирования Программы составляет:</w:t>
            </w:r>
          </w:p>
          <w:p w:rsidR="007A051F" w:rsidRDefault="007A051F">
            <w:pPr>
              <w:pStyle w:val="ConsPlusCell"/>
              <w:widowControl/>
              <w:rPr>
                <w:rFonts w:ascii="Times New Roman" w:hAnsi="Times New Roman" w:cs="Times New Roman"/>
                <w:color w:val="auto"/>
                <w:sz w:val="24"/>
                <w:szCs w:val="24"/>
              </w:rPr>
            </w:pPr>
          </w:p>
          <w:p w:rsidR="007A051F" w:rsidRDefault="007A051F">
            <w:pPr>
              <w:pStyle w:val="ConsPlusCell"/>
              <w:widowControl/>
              <w:rPr>
                <w:rFonts w:ascii="Times New Roman" w:hAnsi="Times New Roman" w:cs="Times New Roman"/>
                <w:color w:val="auto"/>
                <w:sz w:val="24"/>
                <w:szCs w:val="24"/>
              </w:rPr>
            </w:pPr>
            <w:r>
              <w:rPr>
                <w:rFonts w:ascii="Times New Roman" w:hAnsi="Times New Roman" w:cs="Times New Roman"/>
                <w:b/>
                <w:color w:val="auto"/>
                <w:sz w:val="24"/>
                <w:szCs w:val="24"/>
              </w:rPr>
              <w:t>2017 год</w:t>
            </w:r>
            <w:r>
              <w:rPr>
                <w:rFonts w:ascii="Times New Roman" w:hAnsi="Times New Roman" w:cs="Times New Roman"/>
                <w:color w:val="auto"/>
                <w:sz w:val="24"/>
                <w:szCs w:val="24"/>
              </w:rPr>
              <w:t>.</w:t>
            </w:r>
          </w:p>
          <w:p w:rsidR="007A051F" w:rsidRDefault="007A051F">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а) Ремонт автомобильных дорог общего пользования местного значения  по Трактовой от пересечения с ул. Кооперативной до пересечения с ул. Лесной - 375 м. в с. Шарагай – 500,0 тыс</w:t>
            </w:r>
            <w:proofErr w:type="gramStart"/>
            <w:r>
              <w:rPr>
                <w:rFonts w:ascii="Times New Roman" w:hAnsi="Times New Roman" w:cs="Times New Roman"/>
                <w:color w:val="auto"/>
                <w:sz w:val="24"/>
                <w:szCs w:val="24"/>
              </w:rPr>
              <w:t>.р</w:t>
            </w:r>
            <w:proofErr w:type="gramEnd"/>
            <w:r>
              <w:rPr>
                <w:rFonts w:ascii="Times New Roman" w:hAnsi="Times New Roman" w:cs="Times New Roman"/>
                <w:color w:val="auto"/>
                <w:sz w:val="24"/>
                <w:szCs w:val="24"/>
              </w:rPr>
              <w:t xml:space="preserve">ублей., </w:t>
            </w:r>
          </w:p>
          <w:p w:rsidR="007A051F" w:rsidRDefault="007A051F">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б) очистка автомобильных дорог общего пользования от снежного покрова – 10,0 тыс. рублей</w:t>
            </w:r>
          </w:p>
          <w:p w:rsidR="007A051F" w:rsidRDefault="007A051F">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в)  изготовление технической документации на дорогу по улице Набережной – 32,0 тыс. рублей.</w:t>
            </w:r>
          </w:p>
          <w:p w:rsidR="007A051F" w:rsidRDefault="007A051F">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г) оплата уличного освещения – 30,0 тыс</w:t>
            </w:r>
            <w:proofErr w:type="gramStart"/>
            <w:r>
              <w:rPr>
                <w:rFonts w:ascii="Times New Roman" w:hAnsi="Times New Roman" w:cs="Times New Roman"/>
                <w:color w:val="auto"/>
                <w:sz w:val="24"/>
                <w:szCs w:val="24"/>
              </w:rPr>
              <w:t>.р</w:t>
            </w:r>
            <w:proofErr w:type="gramEnd"/>
            <w:r>
              <w:rPr>
                <w:rFonts w:ascii="Times New Roman" w:hAnsi="Times New Roman" w:cs="Times New Roman"/>
                <w:color w:val="auto"/>
                <w:sz w:val="24"/>
                <w:szCs w:val="24"/>
              </w:rPr>
              <w:t>ублей.</w:t>
            </w:r>
          </w:p>
          <w:p w:rsidR="007A051F" w:rsidRDefault="007A051F">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д) оплата за аренду электрических столбов – 49,0 тыс. рублей</w:t>
            </w:r>
          </w:p>
          <w:p w:rsidR="007A051F" w:rsidRDefault="007A051F">
            <w:pPr>
              <w:pStyle w:val="ConsPlusCell"/>
              <w:widowControl/>
              <w:rPr>
                <w:rFonts w:ascii="Times New Roman" w:hAnsi="Times New Roman" w:cs="Times New Roman"/>
                <w:b/>
                <w:color w:val="auto"/>
                <w:sz w:val="24"/>
                <w:szCs w:val="24"/>
              </w:rPr>
            </w:pPr>
            <w:r>
              <w:rPr>
                <w:rFonts w:ascii="Times New Roman" w:hAnsi="Times New Roman" w:cs="Times New Roman"/>
                <w:b/>
                <w:color w:val="auto"/>
                <w:sz w:val="24"/>
                <w:szCs w:val="24"/>
              </w:rPr>
              <w:t xml:space="preserve"> Итого -621,0 тыс</w:t>
            </w:r>
            <w:proofErr w:type="gramStart"/>
            <w:r>
              <w:rPr>
                <w:rFonts w:ascii="Times New Roman" w:hAnsi="Times New Roman" w:cs="Times New Roman"/>
                <w:b/>
                <w:color w:val="auto"/>
                <w:sz w:val="24"/>
                <w:szCs w:val="24"/>
              </w:rPr>
              <w:t>.р</w:t>
            </w:r>
            <w:proofErr w:type="gramEnd"/>
            <w:r>
              <w:rPr>
                <w:rFonts w:ascii="Times New Roman" w:hAnsi="Times New Roman" w:cs="Times New Roman"/>
                <w:b/>
                <w:color w:val="auto"/>
                <w:sz w:val="24"/>
                <w:szCs w:val="24"/>
              </w:rPr>
              <w:t xml:space="preserve">ублей в 2017 году </w:t>
            </w:r>
          </w:p>
          <w:p w:rsidR="007A051F" w:rsidRDefault="007A051F">
            <w:pPr>
              <w:pStyle w:val="ConsPlusCell"/>
              <w:widowControl/>
              <w:rPr>
                <w:rFonts w:ascii="Times New Roman" w:hAnsi="Times New Roman" w:cs="Times New Roman"/>
                <w:color w:val="auto"/>
                <w:sz w:val="24"/>
                <w:szCs w:val="24"/>
              </w:rPr>
            </w:pPr>
          </w:p>
          <w:p w:rsidR="007A051F" w:rsidRDefault="007A051F">
            <w:pPr>
              <w:pStyle w:val="ConsPlusCell"/>
              <w:widowControl/>
              <w:rPr>
                <w:rFonts w:ascii="Times New Roman" w:hAnsi="Times New Roman" w:cs="Times New Roman"/>
                <w:b/>
                <w:color w:val="auto"/>
                <w:sz w:val="24"/>
                <w:szCs w:val="24"/>
              </w:rPr>
            </w:pPr>
            <w:r>
              <w:rPr>
                <w:rFonts w:ascii="Times New Roman" w:hAnsi="Times New Roman" w:cs="Times New Roman"/>
                <w:b/>
                <w:color w:val="auto"/>
                <w:sz w:val="24"/>
                <w:szCs w:val="24"/>
              </w:rPr>
              <w:t xml:space="preserve">2018год </w:t>
            </w:r>
          </w:p>
          <w:p w:rsidR="007A051F" w:rsidRDefault="007A051F">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 xml:space="preserve">а) Ремонт автомобильных дорог общего пользования местного значения  по ул. </w:t>
            </w:r>
            <w:proofErr w:type="gramStart"/>
            <w:r>
              <w:rPr>
                <w:rFonts w:ascii="Times New Roman" w:hAnsi="Times New Roman" w:cs="Times New Roman"/>
                <w:color w:val="auto"/>
                <w:sz w:val="24"/>
                <w:szCs w:val="24"/>
              </w:rPr>
              <w:t>Потовая</w:t>
            </w:r>
            <w:proofErr w:type="gramEnd"/>
            <w:r>
              <w:rPr>
                <w:rFonts w:ascii="Times New Roman" w:hAnsi="Times New Roman" w:cs="Times New Roman"/>
                <w:color w:val="auto"/>
                <w:sz w:val="24"/>
                <w:szCs w:val="24"/>
              </w:rPr>
              <w:t xml:space="preserve"> – 256 м. от ул. Луговой до ул. Колхозной в с. Шарагай – 280,0 тыс. рублей., </w:t>
            </w:r>
          </w:p>
          <w:p w:rsidR="007A051F" w:rsidRDefault="007A051F">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б) очистка автомобильных дорог общего пользования от снежного покрова – 16,0 тыс. рублей</w:t>
            </w:r>
          </w:p>
          <w:p w:rsidR="007A051F" w:rsidRDefault="007A051F">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 xml:space="preserve">в)  изготовление технической документации на дорогу по улице </w:t>
            </w:r>
            <w:proofErr w:type="gramStart"/>
            <w:r>
              <w:rPr>
                <w:rFonts w:ascii="Times New Roman" w:hAnsi="Times New Roman" w:cs="Times New Roman"/>
                <w:color w:val="auto"/>
                <w:sz w:val="24"/>
                <w:szCs w:val="24"/>
              </w:rPr>
              <w:t>Трактовая</w:t>
            </w:r>
            <w:proofErr w:type="gramEnd"/>
            <w:r>
              <w:rPr>
                <w:rFonts w:ascii="Times New Roman" w:hAnsi="Times New Roman" w:cs="Times New Roman"/>
                <w:color w:val="auto"/>
                <w:sz w:val="24"/>
                <w:szCs w:val="24"/>
              </w:rPr>
              <w:t xml:space="preserve"> - 32,0 тыс. рублей.</w:t>
            </w:r>
          </w:p>
          <w:p w:rsidR="007A051F" w:rsidRDefault="007A051F">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г) оплата уличного освещения- 30,0 тыс</w:t>
            </w:r>
            <w:proofErr w:type="gramStart"/>
            <w:r>
              <w:rPr>
                <w:rFonts w:ascii="Times New Roman" w:hAnsi="Times New Roman" w:cs="Times New Roman"/>
                <w:color w:val="auto"/>
                <w:sz w:val="24"/>
                <w:szCs w:val="24"/>
              </w:rPr>
              <w:t>.р</w:t>
            </w:r>
            <w:proofErr w:type="gramEnd"/>
            <w:r>
              <w:rPr>
                <w:rFonts w:ascii="Times New Roman" w:hAnsi="Times New Roman" w:cs="Times New Roman"/>
                <w:color w:val="auto"/>
                <w:sz w:val="24"/>
                <w:szCs w:val="24"/>
              </w:rPr>
              <w:t>ублей.</w:t>
            </w:r>
          </w:p>
          <w:p w:rsidR="007A051F" w:rsidRDefault="007A051F">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д) оплата за аренду электрических столбов – 49,0 тыс. рублей</w:t>
            </w:r>
          </w:p>
          <w:p w:rsidR="007A051F" w:rsidRDefault="007A051F">
            <w:pPr>
              <w:pStyle w:val="ConsPlusCell"/>
              <w:widowControl/>
              <w:rPr>
                <w:rFonts w:ascii="Times New Roman" w:hAnsi="Times New Roman" w:cs="Times New Roman"/>
                <w:b/>
                <w:color w:val="auto"/>
                <w:sz w:val="24"/>
                <w:szCs w:val="24"/>
              </w:rPr>
            </w:pPr>
            <w:r>
              <w:rPr>
                <w:rFonts w:ascii="Times New Roman" w:hAnsi="Times New Roman" w:cs="Times New Roman"/>
                <w:b/>
                <w:color w:val="auto"/>
                <w:sz w:val="24"/>
                <w:szCs w:val="24"/>
              </w:rPr>
              <w:t>Итого – 407,0 тыс</w:t>
            </w:r>
            <w:proofErr w:type="gramStart"/>
            <w:r>
              <w:rPr>
                <w:rFonts w:ascii="Times New Roman" w:hAnsi="Times New Roman" w:cs="Times New Roman"/>
                <w:b/>
                <w:color w:val="auto"/>
                <w:sz w:val="24"/>
                <w:szCs w:val="24"/>
              </w:rPr>
              <w:t>.р</w:t>
            </w:r>
            <w:proofErr w:type="gramEnd"/>
            <w:r>
              <w:rPr>
                <w:rFonts w:ascii="Times New Roman" w:hAnsi="Times New Roman" w:cs="Times New Roman"/>
                <w:b/>
                <w:color w:val="auto"/>
                <w:sz w:val="24"/>
                <w:szCs w:val="24"/>
              </w:rPr>
              <w:t>ублей в 2018 году.</w:t>
            </w:r>
          </w:p>
          <w:p w:rsidR="007A051F" w:rsidRDefault="007A051F">
            <w:pPr>
              <w:pStyle w:val="ConsPlusCell"/>
              <w:widowControl/>
              <w:rPr>
                <w:rFonts w:ascii="Times New Roman" w:hAnsi="Times New Roman" w:cs="Times New Roman"/>
                <w:b/>
                <w:color w:val="auto"/>
                <w:sz w:val="24"/>
                <w:szCs w:val="24"/>
              </w:rPr>
            </w:pPr>
          </w:p>
          <w:p w:rsidR="007A051F" w:rsidRDefault="007A051F">
            <w:pPr>
              <w:pStyle w:val="ConsPlusCell"/>
              <w:widowControl/>
              <w:rPr>
                <w:rFonts w:ascii="Times New Roman" w:hAnsi="Times New Roman" w:cs="Times New Roman"/>
                <w:b/>
                <w:color w:val="auto"/>
                <w:sz w:val="24"/>
                <w:szCs w:val="24"/>
              </w:rPr>
            </w:pPr>
            <w:r>
              <w:rPr>
                <w:rFonts w:ascii="Times New Roman" w:hAnsi="Times New Roman" w:cs="Times New Roman"/>
                <w:b/>
                <w:color w:val="auto"/>
                <w:sz w:val="24"/>
                <w:szCs w:val="24"/>
              </w:rPr>
              <w:t xml:space="preserve">2019год </w:t>
            </w:r>
          </w:p>
          <w:p w:rsidR="007A051F" w:rsidRDefault="007A051F">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а) Ремонт автомобильных дорог общего пользования местного значения  по ул. Трактовая – 345 м. в с. Шарагай – 290,0 тыс</w:t>
            </w:r>
            <w:proofErr w:type="gramStart"/>
            <w:r>
              <w:rPr>
                <w:rFonts w:ascii="Times New Roman" w:hAnsi="Times New Roman" w:cs="Times New Roman"/>
                <w:color w:val="auto"/>
                <w:sz w:val="24"/>
                <w:szCs w:val="24"/>
              </w:rPr>
              <w:t>.р</w:t>
            </w:r>
            <w:proofErr w:type="gramEnd"/>
            <w:r>
              <w:rPr>
                <w:rFonts w:ascii="Times New Roman" w:hAnsi="Times New Roman" w:cs="Times New Roman"/>
                <w:color w:val="auto"/>
                <w:sz w:val="24"/>
                <w:szCs w:val="24"/>
              </w:rPr>
              <w:t xml:space="preserve">ублей., </w:t>
            </w:r>
          </w:p>
          <w:p w:rsidR="007A051F" w:rsidRDefault="007A051F">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lastRenderedPageBreak/>
              <w:t>б) очистка автомобильных дорог общего пользования от снежного покрова – 16,0 тыс. рублей</w:t>
            </w:r>
          </w:p>
          <w:p w:rsidR="007A051F" w:rsidRDefault="007A051F">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в)  изготовление технической документации на дорогу по улице Мира – 32,0 тыс. рублей.</w:t>
            </w:r>
          </w:p>
          <w:p w:rsidR="007A051F" w:rsidRDefault="007A051F">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г) оплата уличного освещения - 30,0 тыс</w:t>
            </w:r>
            <w:proofErr w:type="gramStart"/>
            <w:r>
              <w:rPr>
                <w:rFonts w:ascii="Times New Roman" w:hAnsi="Times New Roman" w:cs="Times New Roman"/>
                <w:color w:val="auto"/>
                <w:sz w:val="24"/>
                <w:szCs w:val="24"/>
              </w:rPr>
              <w:t>.р</w:t>
            </w:r>
            <w:proofErr w:type="gramEnd"/>
            <w:r>
              <w:rPr>
                <w:rFonts w:ascii="Times New Roman" w:hAnsi="Times New Roman" w:cs="Times New Roman"/>
                <w:color w:val="auto"/>
                <w:sz w:val="24"/>
                <w:szCs w:val="24"/>
              </w:rPr>
              <w:t>ублей.</w:t>
            </w:r>
          </w:p>
          <w:p w:rsidR="007A051F" w:rsidRDefault="007A051F">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д) оплата за аренду электрических столбов – 49,0 тыс. рублей</w:t>
            </w:r>
          </w:p>
          <w:p w:rsidR="007A051F" w:rsidRDefault="007A051F">
            <w:pPr>
              <w:pStyle w:val="ConsPlusCell"/>
              <w:widowControl/>
              <w:rPr>
                <w:rFonts w:ascii="Times New Roman" w:hAnsi="Times New Roman" w:cs="Times New Roman"/>
                <w:b/>
                <w:color w:val="auto"/>
                <w:sz w:val="24"/>
                <w:szCs w:val="24"/>
              </w:rPr>
            </w:pPr>
            <w:r>
              <w:rPr>
                <w:rFonts w:ascii="Times New Roman" w:hAnsi="Times New Roman" w:cs="Times New Roman"/>
                <w:b/>
                <w:color w:val="auto"/>
                <w:sz w:val="24"/>
                <w:szCs w:val="24"/>
              </w:rPr>
              <w:t>Итого – 417,0 тыс</w:t>
            </w:r>
            <w:proofErr w:type="gramStart"/>
            <w:r>
              <w:rPr>
                <w:rFonts w:ascii="Times New Roman" w:hAnsi="Times New Roman" w:cs="Times New Roman"/>
                <w:b/>
                <w:color w:val="auto"/>
                <w:sz w:val="24"/>
                <w:szCs w:val="24"/>
              </w:rPr>
              <w:t>.р</w:t>
            </w:r>
            <w:proofErr w:type="gramEnd"/>
            <w:r>
              <w:rPr>
                <w:rFonts w:ascii="Times New Roman" w:hAnsi="Times New Roman" w:cs="Times New Roman"/>
                <w:b/>
                <w:color w:val="auto"/>
                <w:sz w:val="24"/>
                <w:szCs w:val="24"/>
              </w:rPr>
              <w:t>ублей в 2019 году</w:t>
            </w:r>
          </w:p>
          <w:p w:rsidR="007A051F" w:rsidRDefault="007A051F">
            <w:pPr>
              <w:pStyle w:val="ConsPlusCell"/>
              <w:widowControl/>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p>
          <w:p w:rsidR="007A051F" w:rsidRDefault="007A051F">
            <w:pPr>
              <w:pStyle w:val="ConsPlusCell"/>
              <w:widowControl/>
              <w:rPr>
                <w:rFonts w:ascii="Times New Roman" w:hAnsi="Times New Roman" w:cs="Times New Roman"/>
                <w:b/>
                <w:color w:val="auto"/>
                <w:sz w:val="24"/>
                <w:szCs w:val="24"/>
              </w:rPr>
            </w:pPr>
            <w:r>
              <w:rPr>
                <w:rFonts w:ascii="Times New Roman" w:hAnsi="Times New Roman" w:cs="Times New Roman"/>
                <w:b/>
                <w:color w:val="auto"/>
                <w:sz w:val="24"/>
                <w:szCs w:val="24"/>
              </w:rPr>
              <w:t>2020год</w:t>
            </w:r>
          </w:p>
          <w:p w:rsidR="007A051F" w:rsidRDefault="007A051F">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а) Ремонт автомобильных дорог общего пользования местного значения  по ул. Мира – 590 м. от Нагорной до ул. Лесной в с. Шарагай – 300,0 тыс</w:t>
            </w:r>
            <w:proofErr w:type="gramStart"/>
            <w:r>
              <w:rPr>
                <w:rFonts w:ascii="Times New Roman" w:hAnsi="Times New Roman" w:cs="Times New Roman"/>
                <w:color w:val="auto"/>
                <w:sz w:val="24"/>
                <w:szCs w:val="24"/>
              </w:rPr>
              <w:t>.р</w:t>
            </w:r>
            <w:proofErr w:type="gramEnd"/>
            <w:r>
              <w:rPr>
                <w:rFonts w:ascii="Times New Roman" w:hAnsi="Times New Roman" w:cs="Times New Roman"/>
                <w:color w:val="auto"/>
                <w:sz w:val="24"/>
                <w:szCs w:val="24"/>
              </w:rPr>
              <w:t xml:space="preserve">ублей., </w:t>
            </w:r>
          </w:p>
          <w:p w:rsidR="007A051F" w:rsidRDefault="007A051F">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б) очистка автомобильных дорог общего пользования от снежного покрова – 16,0 тыс. рублей</w:t>
            </w:r>
          </w:p>
          <w:p w:rsidR="007A051F" w:rsidRDefault="007A051F">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 xml:space="preserve">в)  изготовление технической документации на дорогу по улице </w:t>
            </w:r>
            <w:proofErr w:type="gramStart"/>
            <w:r>
              <w:rPr>
                <w:rFonts w:ascii="Times New Roman" w:hAnsi="Times New Roman" w:cs="Times New Roman"/>
                <w:color w:val="auto"/>
                <w:sz w:val="24"/>
                <w:szCs w:val="24"/>
              </w:rPr>
              <w:t>Луговая</w:t>
            </w:r>
            <w:proofErr w:type="gramEnd"/>
            <w:r>
              <w:rPr>
                <w:rFonts w:ascii="Times New Roman" w:hAnsi="Times New Roman" w:cs="Times New Roman"/>
                <w:color w:val="auto"/>
                <w:sz w:val="24"/>
                <w:szCs w:val="24"/>
              </w:rPr>
              <w:t xml:space="preserve"> – 16,0 тыс. рублей.</w:t>
            </w:r>
          </w:p>
          <w:p w:rsidR="007A051F" w:rsidRDefault="007A051F">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г) оплата уличного освещения- 30,0 тыс</w:t>
            </w:r>
            <w:proofErr w:type="gramStart"/>
            <w:r>
              <w:rPr>
                <w:rFonts w:ascii="Times New Roman" w:hAnsi="Times New Roman" w:cs="Times New Roman"/>
                <w:color w:val="auto"/>
                <w:sz w:val="24"/>
                <w:szCs w:val="24"/>
              </w:rPr>
              <w:t>.р</w:t>
            </w:r>
            <w:proofErr w:type="gramEnd"/>
            <w:r>
              <w:rPr>
                <w:rFonts w:ascii="Times New Roman" w:hAnsi="Times New Roman" w:cs="Times New Roman"/>
                <w:color w:val="auto"/>
                <w:sz w:val="24"/>
                <w:szCs w:val="24"/>
              </w:rPr>
              <w:t>ублей.</w:t>
            </w:r>
          </w:p>
          <w:p w:rsidR="007A051F" w:rsidRDefault="007A051F">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д) оплата за аренду электрических столбов – 49,0 тыс. рублей</w:t>
            </w:r>
          </w:p>
          <w:p w:rsidR="007A051F" w:rsidRDefault="007A051F">
            <w:pPr>
              <w:pStyle w:val="ConsPlusCell"/>
              <w:widowControl/>
              <w:rPr>
                <w:rFonts w:ascii="Times New Roman" w:hAnsi="Times New Roman" w:cs="Times New Roman"/>
                <w:b/>
                <w:color w:val="auto"/>
                <w:sz w:val="24"/>
                <w:szCs w:val="24"/>
              </w:rPr>
            </w:pPr>
            <w:r>
              <w:rPr>
                <w:rFonts w:ascii="Times New Roman" w:hAnsi="Times New Roman" w:cs="Times New Roman"/>
                <w:b/>
                <w:color w:val="auto"/>
                <w:sz w:val="24"/>
                <w:szCs w:val="24"/>
              </w:rPr>
              <w:t>Итого – 411,0 тыс</w:t>
            </w:r>
            <w:proofErr w:type="gramStart"/>
            <w:r>
              <w:rPr>
                <w:rFonts w:ascii="Times New Roman" w:hAnsi="Times New Roman" w:cs="Times New Roman"/>
                <w:b/>
                <w:color w:val="auto"/>
                <w:sz w:val="24"/>
                <w:szCs w:val="24"/>
              </w:rPr>
              <w:t>.р</w:t>
            </w:r>
            <w:proofErr w:type="gramEnd"/>
            <w:r>
              <w:rPr>
                <w:rFonts w:ascii="Times New Roman" w:hAnsi="Times New Roman" w:cs="Times New Roman"/>
                <w:b/>
                <w:color w:val="auto"/>
                <w:sz w:val="24"/>
                <w:szCs w:val="24"/>
              </w:rPr>
              <w:t>ублей в 2019 году</w:t>
            </w:r>
          </w:p>
          <w:p w:rsidR="007A051F" w:rsidRDefault="007A051F">
            <w:pPr>
              <w:pStyle w:val="ConsPlusCell"/>
              <w:widowControl/>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p>
          <w:p w:rsidR="007A051F" w:rsidRDefault="007A051F">
            <w:pPr>
              <w:pStyle w:val="ConsPlusCell"/>
              <w:widowControl/>
              <w:rPr>
                <w:rFonts w:ascii="Times New Roman" w:hAnsi="Times New Roman" w:cs="Times New Roman"/>
                <w:b/>
                <w:color w:val="auto"/>
                <w:sz w:val="24"/>
                <w:szCs w:val="24"/>
              </w:rPr>
            </w:pPr>
            <w:r>
              <w:rPr>
                <w:rFonts w:ascii="Times New Roman" w:hAnsi="Times New Roman" w:cs="Times New Roman"/>
                <w:b/>
                <w:color w:val="auto"/>
                <w:sz w:val="24"/>
                <w:szCs w:val="24"/>
              </w:rPr>
              <w:t>2021-2026 года – 2562,0 тыс</w:t>
            </w:r>
            <w:proofErr w:type="gramStart"/>
            <w:r>
              <w:rPr>
                <w:rFonts w:ascii="Times New Roman" w:hAnsi="Times New Roman" w:cs="Times New Roman"/>
                <w:b/>
                <w:color w:val="auto"/>
                <w:sz w:val="24"/>
                <w:szCs w:val="24"/>
              </w:rPr>
              <w:t>.р</w:t>
            </w:r>
            <w:proofErr w:type="gramEnd"/>
            <w:r>
              <w:rPr>
                <w:rFonts w:ascii="Times New Roman" w:hAnsi="Times New Roman" w:cs="Times New Roman"/>
                <w:b/>
                <w:color w:val="auto"/>
                <w:sz w:val="24"/>
                <w:szCs w:val="24"/>
              </w:rPr>
              <w:t>ублей</w:t>
            </w:r>
          </w:p>
          <w:p w:rsidR="007A051F" w:rsidRDefault="007A051F">
            <w:pPr>
              <w:pStyle w:val="ConsPlusCell"/>
              <w:widowControl/>
              <w:rPr>
                <w:rFonts w:ascii="Times New Roman" w:hAnsi="Times New Roman" w:cs="Times New Roman"/>
                <w:b/>
                <w:color w:val="auto"/>
                <w:sz w:val="24"/>
                <w:szCs w:val="24"/>
              </w:rPr>
            </w:pPr>
            <w:r>
              <w:rPr>
                <w:rFonts w:ascii="Times New Roman" w:hAnsi="Times New Roman" w:cs="Times New Roman"/>
                <w:b/>
                <w:color w:val="auto"/>
                <w:sz w:val="24"/>
                <w:szCs w:val="24"/>
              </w:rPr>
              <w:t>2027-2031 года – 2135,0 тыс</w:t>
            </w:r>
            <w:proofErr w:type="gramStart"/>
            <w:r>
              <w:rPr>
                <w:rFonts w:ascii="Times New Roman" w:hAnsi="Times New Roman" w:cs="Times New Roman"/>
                <w:b/>
                <w:color w:val="auto"/>
                <w:sz w:val="24"/>
                <w:szCs w:val="24"/>
              </w:rPr>
              <w:t>.р</w:t>
            </w:r>
            <w:proofErr w:type="gramEnd"/>
            <w:r>
              <w:rPr>
                <w:rFonts w:ascii="Times New Roman" w:hAnsi="Times New Roman" w:cs="Times New Roman"/>
                <w:b/>
                <w:color w:val="auto"/>
                <w:sz w:val="24"/>
                <w:szCs w:val="24"/>
              </w:rPr>
              <w:t>ублей</w:t>
            </w:r>
          </w:p>
          <w:p w:rsidR="007A051F" w:rsidRDefault="007A051F">
            <w:pPr>
              <w:pStyle w:val="ConsPlusCell"/>
              <w:widowControl/>
              <w:rPr>
                <w:rFonts w:ascii="Times New Roman" w:hAnsi="Times New Roman" w:cs="Times New Roman"/>
                <w:b/>
                <w:color w:val="auto"/>
                <w:sz w:val="24"/>
                <w:szCs w:val="24"/>
              </w:rPr>
            </w:pPr>
            <w:r>
              <w:rPr>
                <w:rFonts w:ascii="Times New Roman" w:hAnsi="Times New Roman" w:cs="Times New Roman"/>
                <w:b/>
                <w:color w:val="auto"/>
                <w:sz w:val="24"/>
                <w:szCs w:val="24"/>
              </w:rPr>
              <w:t>2032 год -  427,0 тыс</w:t>
            </w:r>
            <w:proofErr w:type="gramStart"/>
            <w:r>
              <w:rPr>
                <w:rFonts w:ascii="Times New Roman" w:hAnsi="Times New Roman" w:cs="Times New Roman"/>
                <w:b/>
                <w:color w:val="auto"/>
                <w:sz w:val="24"/>
                <w:szCs w:val="24"/>
              </w:rPr>
              <w:t>.р</w:t>
            </w:r>
            <w:proofErr w:type="gramEnd"/>
            <w:r>
              <w:rPr>
                <w:rFonts w:ascii="Times New Roman" w:hAnsi="Times New Roman" w:cs="Times New Roman"/>
                <w:b/>
                <w:color w:val="auto"/>
                <w:sz w:val="24"/>
                <w:szCs w:val="24"/>
              </w:rPr>
              <w:t xml:space="preserve">ублей </w:t>
            </w:r>
          </w:p>
          <w:p w:rsidR="007A051F" w:rsidRDefault="007A051F">
            <w:pPr>
              <w:pStyle w:val="ConsPlusCell"/>
              <w:widowControl/>
              <w:rPr>
                <w:rFonts w:ascii="Times New Roman" w:hAnsi="Times New Roman" w:cs="Times New Roman"/>
                <w:b/>
                <w:color w:val="auto"/>
                <w:sz w:val="24"/>
                <w:szCs w:val="24"/>
              </w:rPr>
            </w:pPr>
          </w:p>
          <w:p w:rsidR="007A051F" w:rsidRDefault="007A051F">
            <w:pPr>
              <w:widowControl w:val="0"/>
              <w:suppressAutoHyphens/>
              <w:autoSpaceDE w:val="0"/>
              <w:spacing w:line="240" w:lineRule="atLeast"/>
              <w:jc w:val="both"/>
              <w:rPr>
                <w:bCs/>
                <w:iCs/>
                <w:lang w:eastAsia="ar-SA"/>
              </w:rPr>
            </w:pPr>
            <w:r>
              <w:rPr>
                <w:bCs/>
                <w:iCs/>
                <w:lang w:eastAsia="en-US"/>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7A051F" w:rsidTr="007A051F">
        <w:tc>
          <w:tcPr>
            <w:tcW w:w="4838" w:type="dxa"/>
            <w:tcBorders>
              <w:top w:val="single" w:sz="4" w:space="0" w:color="000000"/>
              <w:left w:val="single" w:sz="4" w:space="0" w:color="000000"/>
              <w:bottom w:val="single" w:sz="4" w:space="0" w:color="000000"/>
              <w:right w:val="nil"/>
            </w:tcBorders>
            <w:hideMark/>
          </w:tcPr>
          <w:p w:rsidR="007A051F" w:rsidRDefault="007A051F">
            <w:pPr>
              <w:widowControl w:val="0"/>
              <w:suppressAutoHyphens/>
              <w:autoSpaceDE w:val="0"/>
              <w:snapToGrid w:val="0"/>
              <w:spacing w:line="240" w:lineRule="atLeast"/>
              <w:jc w:val="center"/>
              <w:rPr>
                <w:bCs/>
                <w:lang w:eastAsia="ar-SA"/>
              </w:rPr>
            </w:pPr>
            <w:r>
              <w:rPr>
                <w:bCs/>
                <w:lang w:eastAsia="en-US"/>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7A051F" w:rsidRDefault="007A051F">
            <w:pPr>
              <w:snapToGrid w:val="0"/>
              <w:rPr>
                <w:lang w:eastAsia="ar-SA"/>
              </w:rPr>
            </w:pPr>
            <w:r>
              <w:rPr>
                <w:lang w:eastAsia="en-US"/>
              </w:rPr>
              <w:t>В результате реализации Программы  к  2032 году предполагается:</w:t>
            </w:r>
          </w:p>
          <w:p w:rsidR="007A051F" w:rsidRDefault="007A051F">
            <w:pPr>
              <w:rPr>
                <w:lang w:eastAsia="en-US"/>
              </w:rPr>
            </w:pPr>
            <w:r>
              <w:rPr>
                <w:lang w:eastAsia="en-US"/>
              </w:rPr>
              <w:t>1. развитие транспортной инфраструктуры</w:t>
            </w:r>
            <w:proofErr w:type="gramStart"/>
            <w:r>
              <w:rPr>
                <w:lang w:eastAsia="en-US"/>
              </w:rPr>
              <w:t xml:space="preserve"> :</w:t>
            </w:r>
            <w:proofErr w:type="gramEnd"/>
          </w:p>
          <w:p w:rsidR="007A051F" w:rsidRDefault="007A051F">
            <w:pPr>
              <w:rPr>
                <w:lang w:eastAsia="en-US"/>
              </w:rPr>
            </w:pPr>
            <w:r>
              <w:rPr>
                <w:lang w:eastAsia="en-US"/>
              </w:rPr>
              <w:t>2. развитие транспорта общего пользования:</w:t>
            </w:r>
          </w:p>
          <w:p w:rsidR="007A051F" w:rsidRDefault="007A051F">
            <w:pPr>
              <w:widowControl w:val="0"/>
              <w:shd w:val="clear" w:color="auto" w:fill="FFFFFF"/>
              <w:tabs>
                <w:tab w:val="left" w:pos="180"/>
              </w:tabs>
              <w:suppressAutoHyphens/>
              <w:autoSpaceDE w:val="0"/>
              <w:rPr>
                <w:lang w:eastAsia="en-US"/>
              </w:rPr>
            </w:pPr>
            <w:r>
              <w:rPr>
                <w:lang w:eastAsia="en-US"/>
              </w:rPr>
              <w:t xml:space="preserve">3.  развитие сети дорог поселения  </w:t>
            </w:r>
          </w:p>
          <w:p w:rsidR="007A051F" w:rsidRDefault="007A051F">
            <w:pPr>
              <w:widowControl w:val="0"/>
              <w:shd w:val="clear" w:color="auto" w:fill="FFFFFF"/>
              <w:tabs>
                <w:tab w:val="left" w:pos="180"/>
              </w:tabs>
              <w:suppressAutoHyphens/>
              <w:autoSpaceDE w:val="0"/>
              <w:rPr>
                <w:lang w:eastAsia="en-US"/>
              </w:rPr>
            </w:pPr>
            <w:r>
              <w:rPr>
                <w:lang w:eastAsia="en-US"/>
              </w:rPr>
              <w:t>4. снижение негативного воздействия транспорта  на окружающую среду и здоровья населения.</w:t>
            </w:r>
          </w:p>
          <w:p w:rsidR="007A051F" w:rsidRDefault="007A051F">
            <w:pPr>
              <w:widowControl w:val="0"/>
              <w:shd w:val="clear" w:color="auto" w:fill="FFFFFF"/>
              <w:tabs>
                <w:tab w:val="left" w:pos="180"/>
              </w:tabs>
              <w:suppressAutoHyphens/>
              <w:autoSpaceDE w:val="0"/>
              <w:rPr>
                <w:lang w:eastAsia="en-US"/>
              </w:rPr>
            </w:pPr>
            <w:r>
              <w:rPr>
                <w:lang w:eastAsia="en-US"/>
              </w:rPr>
              <w:t>5. повышение безопасности дорожного движения.</w:t>
            </w:r>
          </w:p>
          <w:p w:rsidR="007A051F" w:rsidRDefault="007A051F">
            <w:pPr>
              <w:widowControl w:val="0"/>
              <w:shd w:val="clear" w:color="auto" w:fill="FFFFFF"/>
              <w:tabs>
                <w:tab w:val="left" w:pos="180"/>
              </w:tabs>
              <w:suppressAutoHyphens/>
              <w:autoSpaceDE w:val="0"/>
              <w:jc w:val="both"/>
              <w:rPr>
                <w:lang w:eastAsia="ar-SA"/>
              </w:rPr>
            </w:pPr>
          </w:p>
        </w:tc>
      </w:tr>
    </w:tbl>
    <w:p w:rsidR="007A051F" w:rsidRDefault="007A051F" w:rsidP="007A051F">
      <w:pPr>
        <w:pStyle w:val="a4"/>
        <w:tabs>
          <w:tab w:val="left" w:pos="2415"/>
        </w:tabs>
        <w:spacing w:before="0" w:beforeAutospacing="0" w:after="150" w:afterAutospacing="0" w:line="238" w:lineRule="atLeast"/>
        <w:rPr>
          <w:b/>
          <w:bCs/>
          <w:color w:val="242424"/>
        </w:rPr>
      </w:pPr>
    </w:p>
    <w:p w:rsidR="007A051F" w:rsidRDefault="007A051F" w:rsidP="007A051F">
      <w:pPr>
        <w:pStyle w:val="a4"/>
        <w:numPr>
          <w:ilvl w:val="0"/>
          <w:numId w:val="2"/>
        </w:numPr>
        <w:spacing w:before="0" w:beforeAutospacing="0" w:after="150" w:afterAutospacing="0" w:line="238" w:lineRule="atLeast"/>
        <w:jc w:val="center"/>
        <w:rPr>
          <w:b/>
          <w:bCs/>
        </w:rPr>
      </w:pPr>
      <w:r>
        <w:rPr>
          <w:b/>
          <w:bCs/>
        </w:rPr>
        <w:t xml:space="preserve">Характеристика существующего состояния транспортной инфраструктуры </w:t>
      </w:r>
      <w:r>
        <w:rPr>
          <w:b/>
        </w:rPr>
        <w:t>Шарагайского муниципального образования</w:t>
      </w:r>
      <w:r>
        <w:rPr>
          <w:b/>
          <w:bCs/>
        </w:rPr>
        <w:t>.</w:t>
      </w:r>
    </w:p>
    <w:p w:rsidR="007A051F" w:rsidRDefault="007A051F" w:rsidP="007A051F">
      <w:pPr>
        <w:pStyle w:val="a8"/>
        <w:ind w:firstLine="284"/>
        <w:rPr>
          <w:rFonts w:ascii="Times New Roman" w:hAnsi="Times New Roman" w:cs="Times New Roman"/>
          <w:sz w:val="24"/>
          <w:szCs w:val="24"/>
        </w:rPr>
      </w:pPr>
      <w:r>
        <w:rPr>
          <w:rFonts w:ascii="Times New Roman" w:hAnsi="Times New Roman" w:cs="Times New Roman"/>
          <w:b/>
          <w:bCs/>
          <w:color w:val="242424"/>
          <w:sz w:val="24"/>
          <w:szCs w:val="24"/>
        </w:rPr>
        <w:t xml:space="preserve">  </w:t>
      </w:r>
      <w:r>
        <w:rPr>
          <w:rFonts w:ascii="Times New Roman" w:hAnsi="Times New Roman" w:cs="Times New Roman"/>
          <w:sz w:val="24"/>
          <w:szCs w:val="24"/>
        </w:rPr>
        <w:t xml:space="preserve">Территория муниципального образования расположена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Балаганском</w:t>
      </w:r>
      <w:proofErr w:type="gramEnd"/>
      <w:r>
        <w:rPr>
          <w:rFonts w:ascii="Times New Roman" w:hAnsi="Times New Roman" w:cs="Times New Roman"/>
          <w:sz w:val="24"/>
          <w:szCs w:val="24"/>
        </w:rPr>
        <w:t xml:space="preserve"> районе Иркутской области. Село Шарагай является предпоследним населенным пунктом района и граничит с границами Заславского муниципального образования и</w:t>
      </w:r>
      <w:r>
        <w:t xml:space="preserve"> </w:t>
      </w:r>
      <w:proofErr w:type="spellStart"/>
      <w:r>
        <w:rPr>
          <w:rFonts w:ascii="Times New Roman" w:hAnsi="Times New Roman" w:cs="Times New Roman"/>
        </w:rPr>
        <w:t>Кумарейского</w:t>
      </w:r>
      <w:proofErr w:type="spellEnd"/>
      <w:r>
        <w:t xml:space="preserve"> </w:t>
      </w:r>
      <w:r>
        <w:rPr>
          <w:rFonts w:ascii="Times New Roman" w:hAnsi="Times New Roman" w:cs="Times New Roman"/>
          <w:sz w:val="24"/>
          <w:szCs w:val="24"/>
        </w:rPr>
        <w:t xml:space="preserve">муниципального образования. Площадь поселения 42184,00га. Расстояние до районного центра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Балаганск - 62 км.</w:t>
      </w:r>
    </w:p>
    <w:p w:rsidR="007A051F" w:rsidRDefault="007A051F" w:rsidP="007A051F">
      <w:pPr>
        <w:pStyle w:val="a8"/>
        <w:ind w:firstLine="284"/>
        <w:rPr>
          <w:rFonts w:ascii="Times New Roman" w:hAnsi="Times New Roman" w:cs="Times New Roman"/>
          <w:sz w:val="24"/>
          <w:szCs w:val="24"/>
        </w:rPr>
      </w:pPr>
      <w:r>
        <w:rPr>
          <w:rFonts w:ascii="Times New Roman" w:hAnsi="Times New Roman" w:cs="Times New Roman"/>
          <w:sz w:val="24"/>
          <w:szCs w:val="24"/>
        </w:rPr>
        <w:lastRenderedPageBreak/>
        <w:t>В состав территории Шарагайского муниципального образования входят земли населенного пункта: - село Шарагай;</w:t>
      </w:r>
    </w:p>
    <w:p w:rsidR="007A051F" w:rsidRDefault="007A051F" w:rsidP="007A051F">
      <w:pPr>
        <w:pStyle w:val="a8"/>
        <w:ind w:firstLine="284"/>
        <w:rPr>
          <w:rFonts w:ascii="Times New Roman" w:hAnsi="Times New Roman" w:cs="Times New Roman"/>
          <w:sz w:val="24"/>
          <w:szCs w:val="24"/>
        </w:rPr>
      </w:pPr>
      <w:r>
        <w:rPr>
          <w:rFonts w:ascii="Times New Roman" w:hAnsi="Times New Roman" w:cs="Times New Roman"/>
          <w:sz w:val="24"/>
          <w:szCs w:val="24"/>
        </w:rPr>
        <w:t xml:space="preserve">Внешние связи Шарагайского муниципального образования поддерживаются круглогодично автомобильным транспортом. Расстояние от с. Шарагай до административного центра района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Балаганск по автодороге – 62 км.</w:t>
      </w:r>
    </w:p>
    <w:p w:rsidR="007A051F" w:rsidRDefault="007A051F" w:rsidP="007A051F">
      <w:pPr>
        <w:ind w:left="60" w:firstLine="224"/>
      </w:pPr>
      <w:r>
        <w:t xml:space="preserve">Сооружения и сообщения речного, воздушного и железнодорожного транспорта в Шарагайском муниципальном образовании отсутствуют. </w:t>
      </w:r>
    </w:p>
    <w:p w:rsidR="007A051F" w:rsidRDefault="007A051F" w:rsidP="007A051F">
      <w:pPr>
        <w:tabs>
          <w:tab w:val="left" w:pos="900"/>
        </w:tabs>
        <w:ind w:firstLine="284"/>
        <w:rPr>
          <w:bCs/>
          <w:iCs/>
        </w:rPr>
      </w:pPr>
    </w:p>
    <w:p w:rsidR="007A051F" w:rsidRDefault="007A051F" w:rsidP="007A051F">
      <w:pPr>
        <w:tabs>
          <w:tab w:val="left" w:pos="900"/>
        </w:tabs>
        <w:ind w:firstLine="284"/>
        <w:rPr>
          <w:bCs/>
          <w:i/>
          <w:iCs/>
        </w:rPr>
      </w:pPr>
      <w:r>
        <w:rPr>
          <w:bCs/>
          <w:i/>
          <w:iCs/>
        </w:rPr>
        <w:t>Автомобильный транспорт</w:t>
      </w:r>
    </w:p>
    <w:p w:rsidR="007A051F" w:rsidRDefault="007A051F" w:rsidP="007A051F">
      <w:pPr>
        <w:pStyle w:val="a8"/>
        <w:ind w:firstLine="284"/>
        <w:rPr>
          <w:rFonts w:ascii="Times New Roman" w:hAnsi="Times New Roman" w:cs="Times New Roman"/>
          <w:sz w:val="24"/>
          <w:szCs w:val="24"/>
        </w:rPr>
      </w:pPr>
      <w:r>
        <w:rPr>
          <w:rFonts w:ascii="Times New Roman" w:hAnsi="Times New Roman" w:cs="Times New Roman"/>
          <w:sz w:val="24"/>
          <w:szCs w:val="24"/>
        </w:rPr>
        <w:t>В настоящее время внешние связи Шарагайского муниципального образования поддерживаются транспортной сетью автомобильных дорог общего пользования местного значения. По территории Шарагайского муниципального образования проходят следующие автомобильные дороги общего пользования местного значения  протяженностью 9,425км;</w:t>
      </w:r>
    </w:p>
    <w:p w:rsidR="007A051F" w:rsidRDefault="007A051F" w:rsidP="007A051F">
      <w:pPr>
        <w:pStyle w:val="a8"/>
        <w:ind w:firstLine="284"/>
        <w:rPr>
          <w:rFonts w:ascii="Times New Roman" w:hAnsi="Times New Roman" w:cs="Times New Roman"/>
          <w:sz w:val="24"/>
          <w:szCs w:val="24"/>
        </w:rPr>
      </w:pPr>
      <w:r>
        <w:rPr>
          <w:rFonts w:ascii="Times New Roman" w:hAnsi="Times New Roman" w:cs="Times New Roman"/>
          <w:sz w:val="24"/>
          <w:szCs w:val="24"/>
        </w:rPr>
        <w:t>Одной из основных проблем автодорожной сети Шарагайского муниципального образования является то, что большая часть автомобильных дорог общего пользования местного значения не соответствует требуемому техническому уровню.</w:t>
      </w:r>
    </w:p>
    <w:p w:rsidR="007A051F" w:rsidRDefault="007A051F" w:rsidP="007A051F">
      <w:pPr>
        <w:pStyle w:val="a8"/>
        <w:ind w:firstLine="284"/>
        <w:jc w:val="both"/>
        <w:rPr>
          <w:rFonts w:ascii="Times New Roman" w:hAnsi="Times New Roman" w:cs="Times New Roman"/>
          <w:sz w:val="24"/>
          <w:szCs w:val="24"/>
        </w:rPr>
      </w:pPr>
    </w:p>
    <w:p w:rsidR="007A051F" w:rsidRDefault="007A051F" w:rsidP="007A051F">
      <w:pPr>
        <w:pStyle w:val="a4"/>
        <w:numPr>
          <w:ilvl w:val="0"/>
          <w:numId w:val="2"/>
        </w:numPr>
        <w:spacing w:before="0" w:beforeAutospacing="0" w:after="150" w:afterAutospacing="0" w:line="238" w:lineRule="atLeast"/>
        <w:rPr>
          <w:bCs/>
          <w:color w:val="242424"/>
        </w:rPr>
      </w:pPr>
      <w:r>
        <w:rPr>
          <w:b/>
          <w:bCs/>
          <w:color w:val="242424"/>
        </w:rPr>
        <w:t>Прогноз транспортного спроса, изменения  объемов и характера передвижения населения и перевозов груза на территории поселения</w:t>
      </w:r>
      <w:r>
        <w:rPr>
          <w:bCs/>
          <w:color w:val="242424"/>
        </w:rPr>
        <w:t>.</w:t>
      </w:r>
    </w:p>
    <w:p w:rsidR="007A051F" w:rsidRDefault="007A051F" w:rsidP="007A051F">
      <w:pPr>
        <w:pStyle w:val="a8"/>
        <w:ind w:firstLine="284"/>
        <w:jc w:val="both"/>
        <w:rPr>
          <w:rFonts w:ascii="Times New Roman" w:hAnsi="Times New Roman" w:cs="Times New Roman"/>
          <w:sz w:val="24"/>
          <w:szCs w:val="24"/>
        </w:rPr>
      </w:pPr>
      <w:r>
        <w:rPr>
          <w:rFonts w:ascii="Times New Roman" w:hAnsi="Times New Roman" w:cs="Times New Roman"/>
          <w:b/>
          <w:bCs/>
          <w:color w:val="242424"/>
          <w:sz w:val="24"/>
          <w:szCs w:val="24"/>
        </w:rPr>
        <w:t xml:space="preserve"> </w:t>
      </w:r>
      <w:r>
        <w:rPr>
          <w:rFonts w:ascii="Times New Roman" w:hAnsi="Times New Roman" w:cs="Times New Roman"/>
          <w:sz w:val="24"/>
          <w:szCs w:val="24"/>
        </w:rPr>
        <w:t xml:space="preserve">В состав Шарагайского муниципального образования входит с. Шарагай. </w:t>
      </w:r>
    </w:p>
    <w:p w:rsidR="007A051F" w:rsidRDefault="007A051F" w:rsidP="007A051F">
      <w:pPr>
        <w:pStyle w:val="a8"/>
        <w:ind w:firstLine="284"/>
        <w:jc w:val="both"/>
        <w:rPr>
          <w:rFonts w:ascii="Times New Roman" w:hAnsi="Times New Roman" w:cs="Times New Roman"/>
          <w:sz w:val="24"/>
          <w:szCs w:val="24"/>
        </w:rPr>
      </w:pPr>
      <w:r>
        <w:rPr>
          <w:rFonts w:ascii="Times New Roman" w:hAnsi="Times New Roman" w:cs="Times New Roman"/>
          <w:sz w:val="24"/>
          <w:szCs w:val="24"/>
        </w:rPr>
        <w:t>Населенный пункт Шарагайского муниципального образования сформирован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7A051F" w:rsidRDefault="007A051F" w:rsidP="007A051F">
      <w:pPr>
        <w:pStyle w:val="a8"/>
        <w:ind w:firstLine="284"/>
        <w:jc w:val="both"/>
        <w:rPr>
          <w:rFonts w:ascii="Times New Roman" w:hAnsi="Times New Roman" w:cs="Times New Roman"/>
          <w:sz w:val="24"/>
          <w:szCs w:val="24"/>
        </w:rPr>
      </w:pPr>
      <w:r>
        <w:rPr>
          <w:rFonts w:ascii="Times New Roman" w:hAnsi="Times New Roman" w:cs="Times New Roman"/>
          <w:sz w:val="24"/>
          <w:szCs w:val="24"/>
        </w:rPr>
        <w:t xml:space="preserve">Основными транспортными артериями в поселке являются главные улицы и основные улицы в жилой застройке. В частности,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 Шарагай </w:t>
      </w:r>
      <w:proofErr w:type="gramStart"/>
      <w:r>
        <w:rPr>
          <w:rFonts w:ascii="Times New Roman" w:hAnsi="Times New Roman" w:cs="Times New Roman"/>
          <w:sz w:val="24"/>
          <w:szCs w:val="24"/>
        </w:rPr>
        <w:t>такой</w:t>
      </w:r>
      <w:proofErr w:type="gramEnd"/>
      <w:r>
        <w:rPr>
          <w:rFonts w:ascii="Times New Roman" w:hAnsi="Times New Roman" w:cs="Times New Roman"/>
          <w:sz w:val="24"/>
          <w:szCs w:val="24"/>
        </w:rPr>
        <w:t xml:space="preserve"> улицей является ул. Центральная, которая обеспечивает связь внутри жилых территорий и в направлениях с интенсивным движением.</w:t>
      </w:r>
    </w:p>
    <w:p w:rsidR="007A051F" w:rsidRDefault="007A051F" w:rsidP="007A051F">
      <w:pPr>
        <w:pStyle w:val="a8"/>
        <w:ind w:firstLine="284"/>
        <w:jc w:val="both"/>
        <w:rPr>
          <w:rFonts w:ascii="Times New Roman" w:hAnsi="Times New Roman" w:cs="Times New Roman"/>
          <w:sz w:val="24"/>
          <w:szCs w:val="24"/>
        </w:rPr>
      </w:pPr>
      <w:r>
        <w:rPr>
          <w:rFonts w:ascii="Times New Roman" w:hAnsi="Times New Roman" w:cs="Times New Roman"/>
          <w:sz w:val="24"/>
          <w:szCs w:val="24"/>
        </w:rPr>
        <w:t xml:space="preserve">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w:t>
      </w:r>
    </w:p>
    <w:p w:rsidR="007A051F" w:rsidRDefault="007A051F" w:rsidP="007A051F">
      <w:pPr>
        <w:pStyle w:val="a8"/>
        <w:ind w:firstLine="284"/>
        <w:jc w:val="both"/>
        <w:rPr>
          <w:rFonts w:ascii="Times New Roman" w:hAnsi="Times New Roman" w:cs="Times New Roman"/>
          <w:sz w:val="24"/>
          <w:szCs w:val="24"/>
        </w:rPr>
      </w:pPr>
    </w:p>
    <w:p w:rsidR="007A051F" w:rsidRDefault="007A051F" w:rsidP="007A051F">
      <w:pPr>
        <w:pStyle w:val="a8"/>
        <w:ind w:firstLine="284"/>
        <w:jc w:val="both"/>
        <w:rPr>
          <w:rFonts w:ascii="Times New Roman" w:hAnsi="Times New Roman" w:cs="Times New Roman"/>
          <w:sz w:val="24"/>
          <w:szCs w:val="24"/>
        </w:rPr>
      </w:pPr>
      <w:r>
        <w:rPr>
          <w:rFonts w:ascii="Times New Roman" w:hAnsi="Times New Roman" w:cs="Times New Roman"/>
          <w:sz w:val="24"/>
          <w:szCs w:val="24"/>
        </w:rPr>
        <w:t>Таблица 2. Перечень автомобильных дорог общего пользования местного значения, в границах Шарагайского муниципального образования.</w:t>
      </w:r>
    </w:p>
    <w:p w:rsidR="007A051F" w:rsidRDefault="007A051F" w:rsidP="007A051F">
      <w:pPr>
        <w:jc w:val="center"/>
        <w:rPr>
          <w:b/>
          <w:sz w:val="22"/>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939"/>
        <w:gridCol w:w="1206"/>
        <w:gridCol w:w="1327"/>
        <w:gridCol w:w="1267"/>
        <w:gridCol w:w="1330"/>
        <w:gridCol w:w="1487"/>
      </w:tblGrid>
      <w:tr w:rsidR="007A051F" w:rsidTr="007A051F">
        <w:trPr>
          <w:trHeight w:val="325"/>
        </w:trPr>
        <w:tc>
          <w:tcPr>
            <w:tcW w:w="540" w:type="dxa"/>
            <w:vMerge w:val="restart"/>
            <w:tcBorders>
              <w:top w:val="single" w:sz="4" w:space="0" w:color="auto"/>
              <w:left w:val="single" w:sz="4" w:space="0" w:color="auto"/>
              <w:bottom w:val="single" w:sz="4" w:space="0" w:color="auto"/>
              <w:right w:val="single" w:sz="4" w:space="0" w:color="auto"/>
            </w:tcBorders>
          </w:tcPr>
          <w:p w:rsidR="007A051F" w:rsidRDefault="007A051F">
            <w:pPr>
              <w:spacing w:after="200" w:line="276" w:lineRule="auto"/>
              <w:jc w:val="center"/>
              <w:rPr>
                <w:b/>
                <w:sz w:val="20"/>
                <w:szCs w:val="20"/>
                <w:lang w:eastAsia="en-US"/>
              </w:rPr>
            </w:pPr>
          </w:p>
          <w:p w:rsidR="007A051F" w:rsidRDefault="007A051F">
            <w:pPr>
              <w:tabs>
                <w:tab w:val="left" w:pos="3690"/>
              </w:tabs>
              <w:spacing w:after="200" w:line="276" w:lineRule="auto"/>
              <w:rPr>
                <w:sz w:val="20"/>
                <w:szCs w:val="20"/>
                <w:lang w:eastAsia="en-US"/>
              </w:rPr>
            </w:pPr>
            <w:r>
              <w:rPr>
                <w:sz w:val="20"/>
                <w:szCs w:val="20"/>
                <w:lang w:eastAsia="en-US"/>
              </w:rPr>
              <w:t xml:space="preserve">№ </w:t>
            </w:r>
            <w:proofErr w:type="spellStart"/>
            <w:proofErr w:type="gramStart"/>
            <w:r>
              <w:rPr>
                <w:sz w:val="20"/>
                <w:szCs w:val="20"/>
                <w:lang w:eastAsia="en-US"/>
              </w:rPr>
              <w:t>п</w:t>
            </w:r>
            <w:proofErr w:type="spellEnd"/>
            <w:proofErr w:type="gramEnd"/>
            <w:r>
              <w:rPr>
                <w:sz w:val="20"/>
                <w:szCs w:val="20"/>
                <w:lang w:eastAsia="en-US"/>
              </w:rPr>
              <w:t>/</w:t>
            </w:r>
            <w:proofErr w:type="spellStart"/>
            <w:r>
              <w:rPr>
                <w:sz w:val="20"/>
                <w:szCs w:val="20"/>
                <w:lang w:eastAsia="en-US"/>
              </w:rPr>
              <w:t>п</w:t>
            </w:r>
            <w:proofErr w:type="spellEnd"/>
          </w:p>
        </w:tc>
        <w:tc>
          <w:tcPr>
            <w:tcW w:w="2939" w:type="dxa"/>
            <w:vMerge w:val="restart"/>
            <w:tcBorders>
              <w:top w:val="single" w:sz="4" w:space="0" w:color="auto"/>
              <w:left w:val="single" w:sz="4" w:space="0" w:color="auto"/>
              <w:bottom w:val="single" w:sz="4" w:space="0" w:color="auto"/>
              <w:right w:val="single" w:sz="4" w:space="0" w:color="auto"/>
            </w:tcBorders>
          </w:tcPr>
          <w:p w:rsidR="007A051F" w:rsidRDefault="007A051F">
            <w:pPr>
              <w:spacing w:after="200" w:line="276" w:lineRule="auto"/>
              <w:jc w:val="center"/>
              <w:rPr>
                <w:sz w:val="20"/>
                <w:szCs w:val="20"/>
                <w:lang w:eastAsia="en-US"/>
              </w:rPr>
            </w:pPr>
          </w:p>
          <w:p w:rsidR="007A051F" w:rsidRDefault="007A051F">
            <w:pPr>
              <w:jc w:val="center"/>
              <w:rPr>
                <w:sz w:val="20"/>
                <w:szCs w:val="20"/>
                <w:lang w:eastAsia="en-US"/>
              </w:rPr>
            </w:pPr>
            <w:r>
              <w:rPr>
                <w:sz w:val="20"/>
                <w:szCs w:val="20"/>
                <w:lang w:eastAsia="en-US"/>
              </w:rPr>
              <w:t>Наименование автомобильной дороги</w:t>
            </w:r>
          </w:p>
          <w:p w:rsidR="007A051F" w:rsidRDefault="007A051F">
            <w:pPr>
              <w:tabs>
                <w:tab w:val="left" w:pos="3690"/>
              </w:tabs>
              <w:spacing w:after="200" w:line="276" w:lineRule="auto"/>
              <w:rPr>
                <w:sz w:val="20"/>
                <w:szCs w:val="20"/>
                <w:lang w:eastAsia="en-US"/>
              </w:rPr>
            </w:pPr>
          </w:p>
        </w:tc>
        <w:tc>
          <w:tcPr>
            <w:tcW w:w="1206" w:type="dxa"/>
            <w:vMerge w:val="restart"/>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rPr>
                <w:sz w:val="20"/>
                <w:szCs w:val="20"/>
                <w:lang w:eastAsia="en-US"/>
              </w:rPr>
            </w:pPr>
            <w:r>
              <w:rPr>
                <w:sz w:val="20"/>
                <w:szCs w:val="20"/>
                <w:lang w:eastAsia="en-US"/>
              </w:rPr>
              <w:t>Протяжённость</w:t>
            </w:r>
          </w:p>
          <w:p w:rsidR="007A051F" w:rsidRDefault="007A051F">
            <w:pPr>
              <w:tabs>
                <w:tab w:val="left" w:pos="3690"/>
              </w:tabs>
              <w:rPr>
                <w:sz w:val="20"/>
                <w:szCs w:val="20"/>
                <w:lang w:eastAsia="en-US"/>
              </w:rPr>
            </w:pPr>
            <w:r>
              <w:rPr>
                <w:sz w:val="20"/>
                <w:szCs w:val="20"/>
                <w:lang w:eastAsia="en-US"/>
              </w:rPr>
              <w:t xml:space="preserve">ВСЕГО, </w:t>
            </w:r>
            <w:proofErr w:type="gramStart"/>
            <w:r>
              <w:rPr>
                <w:sz w:val="20"/>
                <w:szCs w:val="20"/>
                <w:lang w:eastAsia="en-US"/>
              </w:rPr>
              <w:t>м</w:t>
            </w:r>
            <w:proofErr w:type="gramEnd"/>
          </w:p>
        </w:tc>
        <w:tc>
          <w:tcPr>
            <w:tcW w:w="3924" w:type="dxa"/>
            <w:gridSpan w:val="3"/>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spacing w:after="200" w:line="276" w:lineRule="auto"/>
              <w:jc w:val="center"/>
              <w:rPr>
                <w:sz w:val="20"/>
                <w:szCs w:val="20"/>
                <w:lang w:eastAsia="en-US"/>
              </w:rPr>
            </w:pPr>
            <w:r>
              <w:rPr>
                <w:sz w:val="20"/>
                <w:szCs w:val="20"/>
                <w:lang w:eastAsia="en-US"/>
              </w:rPr>
              <w:t>В том числе</w:t>
            </w:r>
          </w:p>
        </w:tc>
        <w:tc>
          <w:tcPr>
            <w:tcW w:w="1487" w:type="dxa"/>
            <w:vMerge w:val="restart"/>
            <w:tcBorders>
              <w:top w:val="single" w:sz="4" w:space="0" w:color="auto"/>
              <w:left w:val="single" w:sz="4" w:space="0" w:color="auto"/>
              <w:bottom w:val="single" w:sz="4" w:space="0" w:color="auto"/>
              <w:right w:val="single" w:sz="4" w:space="0" w:color="auto"/>
            </w:tcBorders>
          </w:tcPr>
          <w:p w:rsidR="007A051F" w:rsidRDefault="007A051F">
            <w:pPr>
              <w:rPr>
                <w:sz w:val="20"/>
                <w:szCs w:val="20"/>
                <w:lang w:eastAsia="en-US"/>
              </w:rPr>
            </w:pPr>
          </w:p>
          <w:p w:rsidR="007A051F" w:rsidRDefault="007A051F">
            <w:pPr>
              <w:tabs>
                <w:tab w:val="left" w:pos="3690"/>
              </w:tabs>
              <w:spacing w:after="200" w:line="276" w:lineRule="auto"/>
              <w:rPr>
                <w:sz w:val="20"/>
                <w:szCs w:val="20"/>
                <w:lang w:eastAsia="en-US"/>
              </w:rPr>
            </w:pPr>
            <w:r>
              <w:rPr>
                <w:sz w:val="20"/>
                <w:szCs w:val="20"/>
                <w:lang w:eastAsia="en-US"/>
              </w:rPr>
              <w:t>Примечание</w:t>
            </w:r>
          </w:p>
        </w:tc>
      </w:tr>
      <w:tr w:rsidR="007A051F" w:rsidTr="007A051F">
        <w:trPr>
          <w:trHeight w:val="181"/>
        </w:trPr>
        <w:tc>
          <w:tcPr>
            <w:tcW w:w="3479" w:type="dxa"/>
            <w:vMerge/>
            <w:tcBorders>
              <w:top w:val="single" w:sz="4" w:space="0" w:color="auto"/>
              <w:left w:val="single" w:sz="4" w:space="0" w:color="auto"/>
              <w:bottom w:val="single" w:sz="4" w:space="0" w:color="auto"/>
              <w:right w:val="single" w:sz="4" w:space="0" w:color="auto"/>
            </w:tcBorders>
            <w:vAlign w:val="center"/>
            <w:hideMark/>
          </w:tcPr>
          <w:p w:rsidR="007A051F" w:rsidRDefault="007A051F">
            <w:pPr>
              <w:rPr>
                <w:sz w:val="20"/>
                <w:szCs w:val="20"/>
                <w:lang w:eastAsia="en-US"/>
              </w:rPr>
            </w:pPr>
          </w:p>
        </w:tc>
        <w:tc>
          <w:tcPr>
            <w:tcW w:w="2939" w:type="dxa"/>
            <w:vMerge/>
            <w:tcBorders>
              <w:top w:val="single" w:sz="4" w:space="0" w:color="auto"/>
              <w:left w:val="single" w:sz="4" w:space="0" w:color="auto"/>
              <w:bottom w:val="single" w:sz="4" w:space="0" w:color="auto"/>
              <w:right w:val="single" w:sz="4" w:space="0" w:color="auto"/>
            </w:tcBorders>
            <w:vAlign w:val="center"/>
            <w:hideMark/>
          </w:tcPr>
          <w:p w:rsidR="007A051F" w:rsidRDefault="007A051F">
            <w:pPr>
              <w:rPr>
                <w:sz w:val="20"/>
                <w:szCs w:val="20"/>
                <w:lang w:eastAsia="en-US"/>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7A051F" w:rsidRDefault="007A051F">
            <w:pPr>
              <w:rPr>
                <w:sz w:val="20"/>
                <w:szCs w:val="20"/>
                <w:lang w:eastAsia="en-US"/>
              </w:rPr>
            </w:pPr>
          </w:p>
        </w:tc>
        <w:tc>
          <w:tcPr>
            <w:tcW w:w="2594" w:type="dxa"/>
            <w:gridSpan w:val="2"/>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jc w:val="center"/>
              <w:rPr>
                <w:sz w:val="20"/>
                <w:szCs w:val="20"/>
                <w:lang w:eastAsia="en-US"/>
              </w:rPr>
            </w:pPr>
            <w:r>
              <w:rPr>
                <w:sz w:val="20"/>
                <w:szCs w:val="20"/>
                <w:lang w:eastAsia="en-US"/>
              </w:rPr>
              <w:t>С твёрдым покрытием, в том числе</w:t>
            </w:r>
          </w:p>
        </w:tc>
        <w:tc>
          <w:tcPr>
            <w:tcW w:w="1330" w:type="dxa"/>
            <w:vMerge w:val="restart"/>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rPr>
                <w:sz w:val="20"/>
                <w:szCs w:val="20"/>
                <w:lang w:eastAsia="en-US"/>
              </w:rPr>
            </w:pPr>
            <w:r>
              <w:rPr>
                <w:sz w:val="20"/>
                <w:szCs w:val="20"/>
                <w:lang w:eastAsia="en-US"/>
              </w:rPr>
              <w:t>Грунтовые дороги</w:t>
            </w: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7A051F" w:rsidRDefault="007A051F">
            <w:pPr>
              <w:rPr>
                <w:sz w:val="20"/>
                <w:szCs w:val="20"/>
                <w:lang w:eastAsia="en-US"/>
              </w:rPr>
            </w:pPr>
          </w:p>
        </w:tc>
      </w:tr>
      <w:tr w:rsidR="007A051F" w:rsidTr="007A051F">
        <w:trPr>
          <w:trHeight w:val="219"/>
        </w:trPr>
        <w:tc>
          <w:tcPr>
            <w:tcW w:w="3479" w:type="dxa"/>
            <w:vMerge/>
            <w:tcBorders>
              <w:top w:val="single" w:sz="4" w:space="0" w:color="auto"/>
              <w:left w:val="single" w:sz="4" w:space="0" w:color="auto"/>
              <w:bottom w:val="single" w:sz="4" w:space="0" w:color="auto"/>
              <w:right w:val="single" w:sz="4" w:space="0" w:color="auto"/>
            </w:tcBorders>
            <w:vAlign w:val="center"/>
            <w:hideMark/>
          </w:tcPr>
          <w:p w:rsidR="007A051F" w:rsidRDefault="007A051F">
            <w:pPr>
              <w:rPr>
                <w:sz w:val="20"/>
                <w:szCs w:val="20"/>
                <w:lang w:eastAsia="en-US"/>
              </w:rPr>
            </w:pPr>
          </w:p>
        </w:tc>
        <w:tc>
          <w:tcPr>
            <w:tcW w:w="2939" w:type="dxa"/>
            <w:vMerge/>
            <w:tcBorders>
              <w:top w:val="single" w:sz="4" w:space="0" w:color="auto"/>
              <w:left w:val="single" w:sz="4" w:space="0" w:color="auto"/>
              <w:bottom w:val="single" w:sz="4" w:space="0" w:color="auto"/>
              <w:right w:val="single" w:sz="4" w:space="0" w:color="auto"/>
            </w:tcBorders>
            <w:vAlign w:val="center"/>
            <w:hideMark/>
          </w:tcPr>
          <w:p w:rsidR="007A051F" w:rsidRDefault="007A051F">
            <w:pPr>
              <w:rPr>
                <w:sz w:val="20"/>
                <w:szCs w:val="20"/>
                <w:lang w:eastAsia="en-US"/>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7A051F" w:rsidRDefault="007A051F">
            <w:pPr>
              <w:rPr>
                <w:sz w:val="20"/>
                <w:szCs w:val="20"/>
                <w:lang w:eastAsia="en-US"/>
              </w:rPr>
            </w:pPr>
          </w:p>
        </w:tc>
        <w:tc>
          <w:tcPr>
            <w:tcW w:w="1327"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spacing w:after="200" w:line="276" w:lineRule="auto"/>
              <w:rPr>
                <w:sz w:val="20"/>
                <w:szCs w:val="20"/>
                <w:lang w:eastAsia="en-US"/>
              </w:rPr>
            </w:pPr>
            <w:r>
              <w:rPr>
                <w:sz w:val="20"/>
                <w:szCs w:val="20"/>
                <w:lang w:eastAsia="en-US"/>
              </w:rPr>
              <w:t>а/бетонное</w:t>
            </w:r>
          </w:p>
        </w:tc>
        <w:tc>
          <w:tcPr>
            <w:tcW w:w="1267"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spacing w:after="200" w:line="276" w:lineRule="auto"/>
              <w:rPr>
                <w:sz w:val="20"/>
                <w:szCs w:val="20"/>
                <w:lang w:eastAsia="en-US"/>
              </w:rPr>
            </w:pPr>
            <w:r>
              <w:rPr>
                <w:sz w:val="20"/>
                <w:szCs w:val="20"/>
                <w:lang w:eastAsia="en-US"/>
              </w:rPr>
              <w:t>гравийное</w:t>
            </w: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7A051F" w:rsidRDefault="007A051F">
            <w:pPr>
              <w:rPr>
                <w:sz w:val="20"/>
                <w:szCs w:val="20"/>
                <w:lang w:eastAsia="en-US"/>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7A051F" w:rsidRDefault="007A051F">
            <w:pPr>
              <w:rPr>
                <w:sz w:val="20"/>
                <w:szCs w:val="20"/>
                <w:lang w:eastAsia="en-US"/>
              </w:rPr>
            </w:pPr>
          </w:p>
        </w:tc>
      </w:tr>
      <w:tr w:rsidR="007A051F" w:rsidTr="007A051F">
        <w:trPr>
          <w:trHeight w:val="199"/>
        </w:trPr>
        <w:tc>
          <w:tcPr>
            <w:tcW w:w="540"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jc w:val="center"/>
              <w:rPr>
                <w:sz w:val="20"/>
                <w:szCs w:val="20"/>
                <w:lang w:eastAsia="en-US"/>
              </w:rPr>
            </w:pPr>
            <w:r>
              <w:rPr>
                <w:sz w:val="20"/>
                <w:szCs w:val="20"/>
                <w:lang w:eastAsia="en-US"/>
              </w:rPr>
              <w:t>1</w:t>
            </w:r>
          </w:p>
        </w:tc>
        <w:tc>
          <w:tcPr>
            <w:tcW w:w="2939"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jc w:val="center"/>
              <w:rPr>
                <w:sz w:val="20"/>
                <w:szCs w:val="20"/>
                <w:lang w:eastAsia="en-US"/>
              </w:rPr>
            </w:pPr>
            <w:r>
              <w:rPr>
                <w:sz w:val="20"/>
                <w:szCs w:val="20"/>
                <w:lang w:eastAsia="en-US"/>
              </w:rPr>
              <w:t>2</w:t>
            </w:r>
          </w:p>
        </w:tc>
        <w:tc>
          <w:tcPr>
            <w:tcW w:w="1206"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jc w:val="center"/>
              <w:rPr>
                <w:sz w:val="20"/>
                <w:szCs w:val="20"/>
                <w:lang w:eastAsia="en-US"/>
              </w:rPr>
            </w:pPr>
            <w:r>
              <w:rPr>
                <w:sz w:val="20"/>
                <w:szCs w:val="20"/>
                <w:lang w:eastAsia="en-US"/>
              </w:rPr>
              <w:t>3</w:t>
            </w:r>
          </w:p>
        </w:tc>
        <w:tc>
          <w:tcPr>
            <w:tcW w:w="1327"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jc w:val="center"/>
              <w:rPr>
                <w:sz w:val="20"/>
                <w:szCs w:val="20"/>
                <w:lang w:eastAsia="en-US"/>
              </w:rPr>
            </w:pPr>
            <w:r>
              <w:rPr>
                <w:sz w:val="20"/>
                <w:szCs w:val="20"/>
                <w:lang w:eastAsia="en-US"/>
              </w:rPr>
              <w:t>4</w:t>
            </w:r>
          </w:p>
        </w:tc>
        <w:tc>
          <w:tcPr>
            <w:tcW w:w="1267"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jc w:val="center"/>
              <w:rPr>
                <w:sz w:val="20"/>
                <w:szCs w:val="20"/>
                <w:lang w:eastAsia="en-US"/>
              </w:rPr>
            </w:pPr>
            <w:r>
              <w:rPr>
                <w:sz w:val="20"/>
                <w:szCs w:val="20"/>
                <w:lang w:eastAsia="en-US"/>
              </w:rPr>
              <w:t>5</w:t>
            </w:r>
          </w:p>
        </w:tc>
        <w:tc>
          <w:tcPr>
            <w:tcW w:w="1330"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jc w:val="center"/>
              <w:rPr>
                <w:sz w:val="20"/>
                <w:szCs w:val="20"/>
                <w:lang w:eastAsia="en-US"/>
              </w:rPr>
            </w:pPr>
            <w:r>
              <w:rPr>
                <w:sz w:val="20"/>
                <w:szCs w:val="20"/>
                <w:lang w:eastAsia="en-US"/>
              </w:rPr>
              <w:t>6</w:t>
            </w:r>
          </w:p>
        </w:tc>
        <w:tc>
          <w:tcPr>
            <w:tcW w:w="1487"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jc w:val="center"/>
              <w:rPr>
                <w:sz w:val="20"/>
                <w:szCs w:val="20"/>
                <w:lang w:eastAsia="en-US"/>
              </w:rPr>
            </w:pPr>
            <w:r>
              <w:rPr>
                <w:sz w:val="20"/>
                <w:szCs w:val="20"/>
                <w:lang w:eastAsia="en-US"/>
              </w:rPr>
              <w:t>7</w:t>
            </w:r>
          </w:p>
        </w:tc>
      </w:tr>
      <w:tr w:rsidR="007A051F" w:rsidTr="007A051F">
        <w:trPr>
          <w:trHeight w:val="330"/>
        </w:trPr>
        <w:tc>
          <w:tcPr>
            <w:tcW w:w="540"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spacing w:after="200" w:line="276" w:lineRule="auto"/>
              <w:rPr>
                <w:b/>
                <w:lang w:eastAsia="en-US"/>
              </w:rPr>
            </w:pPr>
          </w:p>
        </w:tc>
        <w:tc>
          <w:tcPr>
            <w:tcW w:w="2939"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spacing w:after="200" w:line="276" w:lineRule="auto"/>
              <w:rPr>
                <w:lang w:eastAsia="en-US"/>
              </w:rPr>
            </w:pPr>
            <w:r>
              <w:rPr>
                <w:b/>
                <w:lang w:eastAsia="en-US"/>
              </w:rPr>
              <w:t>Шарагай</w:t>
            </w:r>
          </w:p>
        </w:tc>
        <w:tc>
          <w:tcPr>
            <w:tcW w:w="1206"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spacing w:after="200" w:line="276" w:lineRule="auto"/>
              <w:rPr>
                <w:lang w:eastAsia="en-US"/>
              </w:rPr>
            </w:pPr>
          </w:p>
        </w:tc>
        <w:tc>
          <w:tcPr>
            <w:tcW w:w="1327"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spacing w:after="200" w:line="276" w:lineRule="auto"/>
              <w:rPr>
                <w:lang w:eastAsia="en-US"/>
              </w:rPr>
            </w:pPr>
          </w:p>
        </w:tc>
        <w:tc>
          <w:tcPr>
            <w:tcW w:w="1267"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spacing w:after="200" w:line="276" w:lineRule="auto"/>
              <w:rPr>
                <w:lang w:eastAsia="en-US"/>
              </w:rPr>
            </w:pPr>
          </w:p>
        </w:tc>
        <w:tc>
          <w:tcPr>
            <w:tcW w:w="1330"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spacing w:after="200" w:line="276" w:lineRule="auto"/>
              <w:rPr>
                <w:lang w:eastAsia="en-US"/>
              </w:rPr>
            </w:pPr>
          </w:p>
        </w:tc>
        <w:tc>
          <w:tcPr>
            <w:tcW w:w="1487"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spacing w:after="200" w:line="276" w:lineRule="auto"/>
              <w:rPr>
                <w:lang w:eastAsia="en-US"/>
              </w:rPr>
            </w:pPr>
          </w:p>
        </w:tc>
      </w:tr>
      <w:tr w:rsidR="007A051F" w:rsidTr="007A051F">
        <w:trPr>
          <w:trHeight w:val="343"/>
        </w:trPr>
        <w:tc>
          <w:tcPr>
            <w:tcW w:w="540"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rPr>
                <w:lang w:eastAsia="en-US"/>
              </w:rPr>
            </w:pPr>
            <w:r>
              <w:rPr>
                <w:lang w:eastAsia="en-US"/>
              </w:rPr>
              <w:t>1</w:t>
            </w:r>
          </w:p>
        </w:tc>
        <w:tc>
          <w:tcPr>
            <w:tcW w:w="2939"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rPr>
                <w:lang w:eastAsia="en-US"/>
              </w:rPr>
            </w:pPr>
            <w:r>
              <w:rPr>
                <w:lang w:eastAsia="en-US"/>
              </w:rPr>
              <w:t>ул. Колхозная</w:t>
            </w:r>
          </w:p>
        </w:tc>
        <w:tc>
          <w:tcPr>
            <w:tcW w:w="1206"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jc w:val="center"/>
              <w:rPr>
                <w:lang w:eastAsia="en-US"/>
              </w:rPr>
            </w:pPr>
            <w:r>
              <w:rPr>
                <w:lang w:eastAsia="en-US"/>
              </w:rPr>
              <w:t>705</w:t>
            </w:r>
          </w:p>
        </w:tc>
        <w:tc>
          <w:tcPr>
            <w:tcW w:w="1327"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jc w:val="center"/>
              <w:rPr>
                <w:lang w:eastAsia="en-US"/>
              </w:rPr>
            </w:pPr>
          </w:p>
        </w:tc>
        <w:tc>
          <w:tcPr>
            <w:tcW w:w="1267"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jc w:val="center"/>
              <w:rPr>
                <w:lang w:eastAsia="en-US"/>
              </w:rPr>
            </w:pPr>
            <w:r>
              <w:rPr>
                <w:lang w:eastAsia="en-US"/>
              </w:rPr>
              <w:t>705</w:t>
            </w:r>
          </w:p>
        </w:tc>
        <w:tc>
          <w:tcPr>
            <w:tcW w:w="1330"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jc w:val="center"/>
              <w:rPr>
                <w:lang w:eastAsia="en-US"/>
              </w:rPr>
            </w:pPr>
          </w:p>
        </w:tc>
        <w:tc>
          <w:tcPr>
            <w:tcW w:w="1487"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rPr>
                <w:lang w:eastAsia="en-US"/>
              </w:rPr>
            </w:pPr>
          </w:p>
        </w:tc>
      </w:tr>
      <w:tr w:rsidR="007A051F" w:rsidTr="007A051F">
        <w:trPr>
          <w:trHeight w:val="351"/>
        </w:trPr>
        <w:tc>
          <w:tcPr>
            <w:tcW w:w="540"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rPr>
                <w:lang w:eastAsia="en-US"/>
              </w:rPr>
            </w:pPr>
            <w:r>
              <w:rPr>
                <w:lang w:eastAsia="en-US"/>
              </w:rPr>
              <w:t>2</w:t>
            </w:r>
          </w:p>
        </w:tc>
        <w:tc>
          <w:tcPr>
            <w:tcW w:w="2939"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rPr>
                <w:lang w:eastAsia="en-US"/>
              </w:rPr>
            </w:pPr>
            <w:r>
              <w:rPr>
                <w:lang w:eastAsia="en-US"/>
              </w:rPr>
              <w:t>ул. Кооперативная</w:t>
            </w:r>
          </w:p>
        </w:tc>
        <w:tc>
          <w:tcPr>
            <w:tcW w:w="1206"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jc w:val="center"/>
              <w:rPr>
                <w:lang w:eastAsia="en-US"/>
              </w:rPr>
            </w:pPr>
            <w:r>
              <w:rPr>
                <w:lang w:eastAsia="en-US"/>
              </w:rPr>
              <w:t>390</w:t>
            </w:r>
          </w:p>
        </w:tc>
        <w:tc>
          <w:tcPr>
            <w:tcW w:w="1327"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jc w:val="center"/>
              <w:rPr>
                <w:lang w:eastAsia="en-US"/>
              </w:rPr>
            </w:pPr>
          </w:p>
        </w:tc>
        <w:tc>
          <w:tcPr>
            <w:tcW w:w="1267"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jc w:val="center"/>
              <w:rPr>
                <w:lang w:eastAsia="en-US"/>
              </w:rPr>
            </w:pPr>
            <w:r>
              <w:rPr>
                <w:lang w:eastAsia="en-US"/>
              </w:rPr>
              <w:t>390</w:t>
            </w:r>
          </w:p>
        </w:tc>
        <w:tc>
          <w:tcPr>
            <w:tcW w:w="1330"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jc w:val="center"/>
              <w:rPr>
                <w:lang w:eastAsia="en-US"/>
              </w:rPr>
            </w:pPr>
          </w:p>
        </w:tc>
        <w:tc>
          <w:tcPr>
            <w:tcW w:w="1487"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rPr>
                <w:lang w:eastAsia="en-US"/>
              </w:rPr>
            </w:pPr>
          </w:p>
        </w:tc>
      </w:tr>
      <w:tr w:rsidR="007A051F" w:rsidTr="007A051F">
        <w:trPr>
          <w:trHeight w:val="345"/>
        </w:trPr>
        <w:tc>
          <w:tcPr>
            <w:tcW w:w="540"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rPr>
                <w:lang w:eastAsia="en-US"/>
              </w:rPr>
            </w:pPr>
            <w:r>
              <w:rPr>
                <w:lang w:eastAsia="en-US"/>
              </w:rPr>
              <w:t>3</w:t>
            </w:r>
          </w:p>
        </w:tc>
        <w:tc>
          <w:tcPr>
            <w:tcW w:w="2939"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rPr>
                <w:lang w:eastAsia="en-US"/>
              </w:rPr>
            </w:pPr>
            <w:r>
              <w:rPr>
                <w:lang w:eastAsia="en-US"/>
              </w:rPr>
              <w:t>ул. Лесная</w:t>
            </w:r>
          </w:p>
        </w:tc>
        <w:tc>
          <w:tcPr>
            <w:tcW w:w="1206"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jc w:val="center"/>
              <w:rPr>
                <w:lang w:eastAsia="en-US"/>
              </w:rPr>
            </w:pPr>
            <w:r>
              <w:rPr>
                <w:lang w:eastAsia="en-US"/>
              </w:rPr>
              <w:t>541</w:t>
            </w:r>
          </w:p>
        </w:tc>
        <w:tc>
          <w:tcPr>
            <w:tcW w:w="1327"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jc w:val="center"/>
              <w:rPr>
                <w:lang w:eastAsia="en-US"/>
              </w:rPr>
            </w:pPr>
          </w:p>
        </w:tc>
        <w:tc>
          <w:tcPr>
            <w:tcW w:w="1267"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jc w:val="center"/>
              <w:rPr>
                <w:lang w:eastAsia="en-US"/>
              </w:rPr>
            </w:pPr>
            <w:r>
              <w:rPr>
                <w:lang w:eastAsia="en-US"/>
              </w:rPr>
              <w:t>541</w:t>
            </w:r>
          </w:p>
        </w:tc>
        <w:tc>
          <w:tcPr>
            <w:tcW w:w="1330"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jc w:val="center"/>
              <w:rPr>
                <w:lang w:eastAsia="en-US"/>
              </w:rPr>
            </w:pPr>
          </w:p>
        </w:tc>
        <w:tc>
          <w:tcPr>
            <w:tcW w:w="1487"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rPr>
                <w:lang w:eastAsia="en-US"/>
              </w:rPr>
            </w:pPr>
          </w:p>
        </w:tc>
      </w:tr>
      <w:tr w:rsidR="007A051F" w:rsidTr="007A051F">
        <w:trPr>
          <w:trHeight w:val="285"/>
        </w:trPr>
        <w:tc>
          <w:tcPr>
            <w:tcW w:w="540"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rPr>
                <w:lang w:eastAsia="en-US"/>
              </w:rPr>
            </w:pPr>
            <w:r>
              <w:rPr>
                <w:lang w:eastAsia="en-US"/>
              </w:rPr>
              <w:t>4</w:t>
            </w:r>
          </w:p>
        </w:tc>
        <w:tc>
          <w:tcPr>
            <w:tcW w:w="2939"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rPr>
                <w:lang w:eastAsia="en-US"/>
              </w:rPr>
            </w:pPr>
            <w:r>
              <w:rPr>
                <w:lang w:eastAsia="en-US"/>
              </w:rPr>
              <w:t>ул. Луговая</w:t>
            </w:r>
          </w:p>
        </w:tc>
        <w:tc>
          <w:tcPr>
            <w:tcW w:w="1206"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jc w:val="center"/>
              <w:rPr>
                <w:lang w:eastAsia="en-US"/>
              </w:rPr>
            </w:pPr>
            <w:r>
              <w:rPr>
                <w:lang w:eastAsia="en-US"/>
              </w:rPr>
              <w:t>710</w:t>
            </w:r>
          </w:p>
        </w:tc>
        <w:tc>
          <w:tcPr>
            <w:tcW w:w="1327"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jc w:val="center"/>
              <w:rPr>
                <w:lang w:eastAsia="en-US"/>
              </w:rPr>
            </w:pPr>
          </w:p>
        </w:tc>
        <w:tc>
          <w:tcPr>
            <w:tcW w:w="1267"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jc w:val="center"/>
              <w:rPr>
                <w:lang w:eastAsia="en-US"/>
              </w:rPr>
            </w:pPr>
            <w:r>
              <w:rPr>
                <w:lang w:eastAsia="en-US"/>
              </w:rPr>
              <w:t>710</w:t>
            </w:r>
          </w:p>
        </w:tc>
        <w:tc>
          <w:tcPr>
            <w:tcW w:w="1330"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jc w:val="center"/>
              <w:rPr>
                <w:lang w:eastAsia="en-US"/>
              </w:rPr>
            </w:pPr>
          </w:p>
        </w:tc>
        <w:tc>
          <w:tcPr>
            <w:tcW w:w="1487"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rPr>
                <w:lang w:eastAsia="en-US"/>
              </w:rPr>
            </w:pPr>
          </w:p>
        </w:tc>
      </w:tr>
      <w:tr w:rsidR="007A051F" w:rsidTr="007A051F">
        <w:trPr>
          <w:trHeight w:val="300"/>
        </w:trPr>
        <w:tc>
          <w:tcPr>
            <w:tcW w:w="540"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rPr>
                <w:lang w:eastAsia="en-US"/>
              </w:rPr>
            </w:pPr>
            <w:r>
              <w:rPr>
                <w:lang w:eastAsia="en-US"/>
              </w:rPr>
              <w:t>5</w:t>
            </w:r>
          </w:p>
        </w:tc>
        <w:tc>
          <w:tcPr>
            <w:tcW w:w="2939"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rPr>
                <w:lang w:eastAsia="en-US"/>
              </w:rPr>
            </w:pPr>
            <w:r>
              <w:rPr>
                <w:lang w:eastAsia="en-US"/>
              </w:rPr>
              <w:t>ул. Мира</w:t>
            </w:r>
          </w:p>
        </w:tc>
        <w:tc>
          <w:tcPr>
            <w:tcW w:w="1206"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jc w:val="center"/>
              <w:rPr>
                <w:lang w:eastAsia="en-US"/>
              </w:rPr>
            </w:pPr>
            <w:r>
              <w:rPr>
                <w:lang w:eastAsia="en-US"/>
              </w:rPr>
              <w:t>590</w:t>
            </w:r>
          </w:p>
        </w:tc>
        <w:tc>
          <w:tcPr>
            <w:tcW w:w="1327"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jc w:val="center"/>
              <w:rPr>
                <w:lang w:eastAsia="en-US"/>
              </w:rPr>
            </w:pPr>
          </w:p>
        </w:tc>
        <w:tc>
          <w:tcPr>
            <w:tcW w:w="1267"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jc w:val="center"/>
              <w:rPr>
                <w:lang w:eastAsia="en-US"/>
              </w:rPr>
            </w:pPr>
            <w:r>
              <w:rPr>
                <w:lang w:eastAsia="en-US"/>
              </w:rPr>
              <w:t>590</w:t>
            </w:r>
          </w:p>
        </w:tc>
        <w:tc>
          <w:tcPr>
            <w:tcW w:w="1330"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jc w:val="center"/>
              <w:rPr>
                <w:lang w:eastAsia="en-US"/>
              </w:rPr>
            </w:pPr>
          </w:p>
        </w:tc>
        <w:tc>
          <w:tcPr>
            <w:tcW w:w="1487"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rPr>
                <w:lang w:eastAsia="en-US"/>
              </w:rPr>
            </w:pPr>
          </w:p>
        </w:tc>
      </w:tr>
      <w:tr w:rsidR="007A051F" w:rsidTr="007A051F">
        <w:trPr>
          <w:trHeight w:val="285"/>
        </w:trPr>
        <w:tc>
          <w:tcPr>
            <w:tcW w:w="540"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rPr>
                <w:lang w:eastAsia="en-US"/>
              </w:rPr>
            </w:pPr>
            <w:r>
              <w:rPr>
                <w:lang w:eastAsia="en-US"/>
              </w:rPr>
              <w:t>6</w:t>
            </w:r>
          </w:p>
        </w:tc>
        <w:tc>
          <w:tcPr>
            <w:tcW w:w="2939"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rPr>
                <w:lang w:eastAsia="en-US"/>
              </w:rPr>
            </w:pPr>
            <w:r>
              <w:rPr>
                <w:lang w:eastAsia="en-US"/>
              </w:rPr>
              <w:t>ул. Набережная</w:t>
            </w:r>
          </w:p>
        </w:tc>
        <w:tc>
          <w:tcPr>
            <w:tcW w:w="1206"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jc w:val="center"/>
              <w:rPr>
                <w:lang w:eastAsia="en-US"/>
              </w:rPr>
            </w:pPr>
            <w:r>
              <w:rPr>
                <w:lang w:eastAsia="en-US"/>
              </w:rPr>
              <w:t>590</w:t>
            </w:r>
          </w:p>
        </w:tc>
        <w:tc>
          <w:tcPr>
            <w:tcW w:w="1327"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jc w:val="center"/>
              <w:rPr>
                <w:lang w:eastAsia="en-US"/>
              </w:rPr>
            </w:pPr>
          </w:p>
        </w:tc>
        <w:tc>
          <w:tcPr>
            <w:tcW w:w="1267"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jc w:val="center"/>
              <w:rPr>
                <w:lang w:eastAsia="en-US"/>
              </w:rPr>
            </w:pPr>
            <w:r>
              <w:rPr>
                <w:lang w:eastAsia="en-US"/>
              </w:rPr>
              <w:t>590</w:t>
            </w:r>
          </w:p>
        </w:tc>
        <w:tc>
          <w:tcPr>
            <w:tcW w:w="1330"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jc w:val="center"/>
              <w:rPr>
                <w:lang w:eastAsia="en-US"/>
              </w:rPr>
            </w:pPr>
          </w:p>
        </w:tc>
        <w:tc>
          <w:tcPr>
            <w:tcW w:w="1487"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rPr>
                <w:lang w:eastAsia="en-US"/>
              </w:rPr>
            </w:pPr>
          </w:p>
        </w:tc>
      </w:tr>
      <w:tr w:rsidR="007A051F" w:rsidTr="007A051F">
        <w:trPr>
          <w:trHeight w:val="195"/>
        </w:trPr>
        <w:tc>
          <w:tcPr>
            <w:tcW w:w="540"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rPr>
                <w:lang w:eastAsia="en-US"/>
              </w:rPr>
            </w:pPr>
            <w:r>
              <w:rPr>
                <w:lang w:eastAsia="en-US"/>
              </w:rPr>
              <w:t>7</w:t>
            </w:r>
          </w:p>
        </w:tc>
        <w:tc>
          <w:tcPr>
            <w:tcW w:w="2939"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rPr>
                <w:lang w:eastAsia="en-US"/>
              </w:rPr>
            </w:pPr>
            <w:r>
              <w:rPr>
                <w:lang w:eastAsia="en-US"/>
              </w:rPr>
              <w:t>ул. Нагорная</w:t>
            </w:r>
          </w:p>
        </w:tc>
        <w:tc>
          <w:tcPr>
            <w:tcW w:w="1206"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jc w:val="center"/>
              <w:rPr>
                <w:lang w:eastAsia="en-US"/>
              </w:rPr>
            </w:pPr>
            <w:r>
              <w:rPr>
                <w:lang w:eastAsia="en-US"/>
              </w:rPr>
              <w:t>1105</w:t>
            </w:r>
          </w:p>
        </w:tc>
        <w:tc>
          <w:tcPr>
            <w:tcW w:w="1327"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jc w:val="center"/>
              <w:rPr>
                <w:lang w:eastAsia="en-US"/>
              </w:rPr>
            </w:pPr>
          </w:p>
        </w:tc>
        <w:tc>
          <w:tcPr>
            <w:tcW w:w="1267"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jc w:val="center"/>
              <w:rPr>
                <w:lang w:eastAsia="en-US"/>
              </w:rPr>
            </w:pPr>
            <w:r>
              <w:rPr>
                <w:lang w:eastAsia="en-US"/>
              </w:rPr>
              <w:t>1105</w:t>
            </w:r>
          </w:p>
        </w:tc>
        <w:tc>
          <w:tcPr>
            <w:tcW w:w="1330"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jc w:val="center"/>
              <w:rPr>
                <w:lang w:eastAsia="en-US"/>
              </w:rPr>
            </w:pPr>
          </w:p>
        </w:tc>
        <w:tc>
          <w:tcPr>
            <w:tcW w:w="1487"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rPr>
                <w:lang w:eastAsia="en-US"/>
              </w:rPr>
            </w:pPr>
          </w:p>
        </w:tc>
      </w:tr>
      <w:tr w:rsidR="007A051F" w:rsidTr="007A051F">
        <w:trPr>
          <w:trHeight w:val="240"/>
        </w:trPr>
        <w:tc>
          <w:tcPr>
            <w:tcW w:w="540"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rPr>
                <w:lang w:eastAsia="en-US"/>
              </w:rPr>
            </w:pPr>
            <w:r>
              <w:rPr>
                <w:lang w:eastAsia="en-US"/>
              </w:rPr>
              <w:t>8</w:t>
            </w:r>
          </w:p>
        </w:tc>
        <w:tc>
          <w:tcPr>
            <w:tcW w:w="2939"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rPr>
                <w:lang w:eastAsia="en-US"/>
              </w:rPr>
            </w:pPr>
            <w:r>
              <w:rPr>
                <w:lang w:eastAsia="en-US"/>
              </w:rPr>
              <w:t>ул. Новая</w:t>
            </w:r>
          </w:p>
        </w:tc>
        <w:tc>
          <w:tcPr>
            <w:tcW w:w="1206"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jc w:val="center"/>
              <w:rPr>
                <w:lang w:eastAsia="en-US"/>
              </w:rPr>
            </w:pPr>
            <w:r>
              <w:rPr>
                <w:lang w:eastAsia="en-US"/>
              </w:rPr>
              <w:t>512</w:t>
            </w:r>
          </w:p>
        </w:tc>
        <w:tc>
          <w:tcPr>
            <w:tcW w:w="1327"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jc w:val="center"/>
              <w:rPr>
                <w:lang w:eastAsia="en-US"/>
              </w:rPr>
            </w:pPr>
          </w:p>
        </w:tc>
        <w:tc>
          <w:tcPr>
            <w:tcW w:w="1267"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jc w:val="center"/>
              <w:rPr>
                <w:lang w:eastAsia="en-US"/>
              </w:rPr>
            </w:pPr>
            <w:r>
              <w:rPr>
                <w:lang w:eastAsia="en-US"/>
              </w:rPr>
              <w:t>512</w:t>
            </w:r>
          </w:p>
        </w:tc>
        <w:tc>
          <w:tcPr>
            <w:tcW w:w="1330"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jc w:val="center"/>
              <w:rPr>
                <w:lang w:eastAsia="en-US"/>
              </w:rPr>
            </w:pPr>
          </w:p>
        </w:tc>
        <w:tc>
          <w:tcPr>
            <w:tcW w:w="1487"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rPr>
                <w:lang w:eastAsia="en-US"/>
              </w:rPr>
            </w:pPr>
          </w:p>
        </w:tc>
      </w:tr>
      <w:tr w:rsidR="007A051F" w:rsidTr="007A051F">
        <w:trPr>
          <w:trHeight w:val="240"/>
        </w:trPr>
        <w:tc>
          <w:tcPr>
            <w:tcW w:w="540"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rPr>
                <w:lang w:eastAsia="en-US"/>
              </w:rPr>
            </w:pPr>
            <w:r>
              <w:rPr>
                <w:lang w:eastAsia="en-US"/>
              </w:rPr>
              <w:t>9</w:t>
            </w:r>
          </w:p>
        </w:tc>
        <w:tc>
          <w:tcPr>
            <w:tcW w:w="2939"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rPr>
                <w:lang w:eastAsia="en-US"/>
              </w:rPr>
            </w:pPr>
            <w:r>
              <w:rPr>
                <w:lang w:eastAsia="en-US"/>
              </w:rPr>
              <w:t>ул. Портовая</w:t>
            </w:r>
          </w:p>
        </w:tc>
        <w:tc>
          <w:tcPr>
            <w:tcW w:w="1206"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jc w:val="center"/>
              <w:rPr>
                <w:lang w:eastAsia="en-US"/>
              </w:rPr>
            </w:pPr>
            <w:r>
              <w:rPr>
                <w:lang w:eastAsia="en-US"/>
              </w:rPr>
              <w:t>512</w:t>
            </w:r>
          </w:p>
        </w:tc>
        <w:tc>
          <w:tcPr>
            <w:tcW w:w="1327"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jc w:val="center"/>
              <w:rPr>
                <w:lang w:eastAsia="en-US"/>
              </w:rPr>
            </w:pPr>
          </w:p>
        </w:tc>
        <w:tc>
          <w:tcPr>
            <w:tcW w:w="1267"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jc w:val="center"/>
              <w:rPr>
                <w:lang w:eastAsia="en-US"/>
              </w:rPr>
            </w:pPr>
          </w:p>
        </w:tc>
        <w:tc>
          <w:tcPr>
            <w:tcW w:w="1330"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jc w:val="center"/>
              <w:rPr>
                <w:lang w:eastAsia="en-US"/>
              </w:rPr>
            </w:pPr>
            <w:r>
              <w:rPr>
                <w:lang w:eastAsia="en-US"/>
              </w:rPr>
              <w:t>512</w:t>
            </w:r>
          </w:p>
        </w:tc>
        <w:tc>
          <w:tcPr>
            <w:tcW w:w="1487"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rPr>
                <w:lang w:eastAsia="en-US"/>
              </w:rPr>
            </w:pPr>
          </w:p>
        </w:tc>
      </w:tr>
      <w:tr w:rsidR="007A051F" w:rsidTr="007A051F">
        <w:trPr>
          <w:trHeight w:val="225"/>
        </w:trPr>
        <w:tc>
          <w:tcPr>
            <w:tcW w:w="540"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rPr>
                <w:lang w:eastAsia="en-US"/>
              </w:rPr>
            </w:pPr>
            <w:r>
              <w:rPr>
                <w:lang w:eastAsia="en-US"/>
              </w:rPr>
              <w:t>10</w:t>
            </w:r>
          </w:p>
        </w:tc>
        <w:tc>
          <w:tcPr>
            <w:tcW w:w="2939"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rPr>
                <w:lang w:eastAsia="en-US"/>
              </w:rPr>
            </w:pPr>
            <w:r>
              <w:rPr>
                <w:lang w:eastAsia="en-US"/>
              </w:rPr>
              <w:t>ул. Трактовая</w:t>
            </w:r>
          </w:p>
        </w:tc>
        <w:tc>
          <w:tcPr>
            <w:tcW w:w="1206"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jc w:val="center"/>
              <w:rPr>
                <w:lang w:eastAsia="en-US"/>
              </w:rPr>
            </w:pPr>
            <w:r>
              <w:rPr>
                <w:lang w:eastAsia="en-US"/>
              </w:rPr>
              <w:t>375</w:t>
            </w:r>
          </w:p>
        </w:tc>
        <w:tc>
          <w:tcPr>
            <w:tcW w:w="1327"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jc w:val="center"/>
              <w:rPr>
                <w:lang w:eastAsia="en-US"/>
              </w:rPr>
            </w:pPr>
          </w:p>
        </w:tc>
        <w:tc>
          <w:tcPr>
            <w:tcW w:w="1267"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jc w:val="center"/>
              <w:rPr>
                <w:lang w:eastAsia="en-US"/>
              </w:rPr>
            </w:pPr>
          </w:p>
        </w:tc>
        <w:tc>
          <w:tcPr>
            <w:tcW w:w="1330"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jc w:val="center"/>
              <w:rPr>
                <w:lang w:eastAsia="en-US"/>
              </w:rPr>
            </w:pPr>
            <w:r>
              <w:rPr>
                <w:lang w:eastAsia="en-US"/>
              </w:rPr>
              <w:t>375</w:t>
            </w:r>
          </w:p>
        </w:tc>
        <w:tc>
          <w:tcPr>
            <w:tcW w:w="1487"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rPr>
                <w:lang w:eastAsia="en-US"/>
              </w:rPr>
            </w:pPr>
          </w:p>
        </w:tc>
      </w:tr>
      <w:tr w:rsidR="007A051F" w:rsidTr="007A051F">
        <w:trPr>
          <w:trHeight w:val="255"/>
        </w:trPr>
        <w:tc>
          <w:tcPr>
            <w:tcW w:w="540"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rPr>
                <w:lang w:eastAsia="en-US"/>
              </w:rPr>
            </w:pPr>
            <w:r>
              <w:rPr>
                <w:lang w:eastAsia="en-US"/>
              </w:rPr>
              <w:t>11</w:t>
            </w:r>
          </w:p>
        </w:tc>
        <w:tc>
          <w:tcPr>
            <w:tcW w:w="2939"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rPr>
                <w:lang w:eastAsia="en-US"/>
              </w:rPr>
            </w:pPr>
            <w:r>
              <w:rPr>
                <w:lang w:eastAsia="en-US"/>
              </w:rPr>
              <w:t>ул. Центральная</w:t>
            </w:r>
          </w:p>
        </w:tc>
        <w:tc>
          <w:tcPr>
            <w:tcW w:w="1206"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jc w:val="center"/>
              <w:rPr>
                <w:lang w:eastAsia="en-US"/>
              </w:rPr>
            </w:pPr>
            <w:r>
              <w:rPr>
                <w:lang w:eastAsia="en-US"/>
              </w:rPr>
              <w:t>1460</w:t>
            </w:r>
          </w:p>
        </w:tc>
        <w:tc>
          <w:tcPr>
            <w:tcW w:w="1327"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jc w:val="center"/>
              <w:rPr>
                <w:lang w:eastAsia="en-US"/>
              </w:rPr>
            </w:pPr>
          </w:p>
        </w:tc>
        <w:tc>
          <w:tcPr>
            <w:tcW w:w="1267"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jc w:val="center"/>
              <w:rPr>
                <w:lang w:eastAsia="en-US"/>
              </w:rPr>
            </w:pPr>
            <w:r>
              <w:rPr>
                <w:lang w:eastAsia="en-US"/>
              </w:rPr>
              <w:t>1460</w:t>
            </w:r>
          </w:p>
        </w:tc>
        <w:tc>
          <w:tcPr>
            <w:tcW w:w="1330"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jc w:val="center"/>
              <w:rPr>
                <w:lang w:eastAsia="en-US"/>
              </w:rPr>
            </w:pPr>
          </w:p>
        </w:tc>
        <w:tc>
          <w:tcPr>
            <w:tcW w:w="1487"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rPr>
                <w:lang w:eastAsia="en-US"/>
              </w:rPr>
            </w:pPr>
          </w:p>
        </w:tc>
      </w:tr>
      <w:tr w:rsidR="007A051F" w:rsidTr="007A051F">
        <w:trPr>
          <w:trHeight w:val="180"/>
        </w:trPr>
        <w:tc>
          <w:tcPr>
            <w:tcW w:w="540"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rPr>
                <w:lang w:eastAsia="en-US"/>
              </w:rPr>
            </w:pPr>
            <w:r>
              <w:rPr>
                <w:lang w:eastAsia="en-US"/>
              </w:rPr>
              <w:t>12</w:t>
            </w:r>
          </w:p>
        </w:tc>
        <w:tc>
          <w:tcPr>
            <w:tcW w:w="2939"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rPr>
                <w:lang w:eastAsia="en-US"/>
              </w:rPr>
            </w:pPr>
            <w:r>
              <w:rPr>
                <w:lang w:eastAsia="en-US"/>
              </w:rPr>
              <w:t>ул. Школьная</w:t>
            </w:r>
          </w:p>
        </w:tc>
        <w:tc>
          <w:tcPr>
            <w:tcW w:w="1206"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jc w:val="center"/>
              <w:rPr>
                <w:lang w:eastAsia="en-US"/>
              </w:rPr>
            </w:pPr>
            <w:r>
              <w:rPr>
                <w:lang w:eastAsia="en-US"/>
              </w:rPr>
              <w:t>540</w:t>
            </w:r>
          </w:p>
        </w:tc>
        <w:tc>
          <w:tcPr>
            <w:tcW w:w="1327"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jc w:val="center"/>
              <w:rPr>
                <w:lang w:eastAsia="en-US"/>
              </w:rPr>
            </w:pPr>
          </w:p>
        </w:tc>
        <w:tc>
          <w:tcPr>
            <w:tcW w:w="1267"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jc w:val="center"/>
              <w:rPr>
                <w:lang w:eastAsia="en-US"/>
              </w:rPr>
            </w:pPr>
            <w:r>
              <w:rPr>
                <w:lang w:eastAsia="en-US"/>
              </w:rPr>
              <w:t>540</w:t>
            </w:r>
          </w:p>
        </w:tc>
        <w:tc>
          <w:tcPr>
            <w:tcW w:w="1330"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jc w:val="center"/>
              <w:rPr>
                <w:lang w:eastAsia="en-US"/>
              </w:rPr>
            </w:pPr>
          </w:p>
        </w:tc>
        <w:tc>
          <w:tcPr>
            <w:tcW w:w="1487"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rPr>
                <w:lang w:eastAsia="en-US"/>
              </w:rPr>
            </w:pPr>
          </w:p>
        </w:tc>
      </w:tr>
      <w:tr w:rsidR="007A051F" w:rsidTr="007A051F">
        <w:trPr>
          <w:trHeight w:val="300"/>
        </w:trPr>
        <w:tc>
          <w:tcPr>
            <w:tcW w:w="540"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rPr>
                <w:lang w:eastAsia="en-US"/>
              </w:rPr>
            </w:pPr>
            <w:r>
              <w:rPr>
                <w:lang w:eastAsia="en-US"/>
              </w:rPr>
              <w:lastRenderedPageBreak/>
              <w:t>13</w:t>
            </w:r>
          </w:p>
        </w:tc>
        <w:tc>
          <w:tcPr>
            <w:tcW w:w="2939"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rPr>
                <w:lang w:eastAsia="en-US"/>
              </w:rPr>
            </w:pPr>
            <w:r>
              <w:rPr>
                <w:lang w:eastAsia="en-US"/>
              </w:rPr>
              <w:t>пер. Гаражный</w:t>
            </w:r>
          </w:p>
        </w:tc>
        <w:tc>
          <w:tcPr>
            <w:tcW w:w="1206"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jc w:val="center"/>
              <w:rPr>
                <w:lang w:eastAsia="en-US"/>
              </w:rPr>
            </w:pPr>
            <w:r>
              <w:rPr>
                <w:lang w:eastAsia="en-US"/>
              </w:rPr>
              <w:t>190</w:t>
            </w:r>
          </w:p>
        </w:tc>
        <w:tc>
          <w:tcPr>
            <w:tcW w:w="1327"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jc w:val="center"/>
              <w:rPr>
                <w:lang w:eastAsia="en-US"/>
              </w:rPr>
            </w:pPr>
          </w:p>
        </w:tc>
        <w:tc>
          <w:tcPr>
            <w:tcW w:w="1267"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jc w:val="center"/>
              <w:rPr>
                <w:lang w:eastAsia="en-US"/>
              </w:rPr>
            </w:pPr>
            <w:r>
              <w:rPr>
                <w:lang w:eastAsia="en-US"/>
              </w:rPr>
              <w:t>190</w:t>
            </w:r>
          </w:p>
        </w:tc>
        <w:tc>
          <w:tcPr>
            <w:tcW w:w="1330"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jc w:val="center"/>
              <w:rPr>
                <w:lang w:eastAsia="en-US"/>
              </w:rPr>
            </w:pPr>
          </w:p>
        </w:tc>
        <w:tc>
          <w:tcPr>
            <w:tcW w:w="1487"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rPr>
                <w:lang w:eastAsia="en-US"/>
              </w:rPr>
            </w:pPr>
          </w:p>
        </w:tc>
      </w:tr>
      <w:tr w:rsidR="007A051F" w:rsidTr="007A051F">
        <w:trPr>
          <w:trHeight w:val="270"/>
        </w:trPr>
        <w:tc>
          <w:tcPr>
            <w:tcW w:w="540"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rPr>
                <w:lang w:eastAsia="en-US"/>
              </w:rPr>
            </w:pPr>
            <w:r>
              <w:rPr>
                <w:lang w:eastAsia="en-US"/>
              </w:rPr>
              <w:t>14</w:t>
            </w:r>
          </w:p>
        </w:tc>
        <w:tc>
          <w:tcPr>
            <w:tcW w:w="2939"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rPr>
                <w:lang w:eastAsia="en-US"/>
              </w:rPr>
            </w:pPr>
            <w:r>
              <w:rPr>
                <w:lang w:eastAsia="en-US"/>
              </w:rPr>
              <w:t>Подъезд к мусорной свалке</w:t>
            </w:r>
          </w:p>
        </w:tc>
        <w:tc>
          <w:tcPr>
            <w:tcW w:w="1206"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jc w:val="center"/>
              <w:rPr>
                <w:lang w:eastAsia="en-US"/>
              </w:rPr>
            </w:pPr>
            <w:r>
              <w:rPr>
                <w:lang w:eastAsia="en-US"/>
              </w:rPr>
              <w:t>530</w:t>
            </w:r>
          </w:p>
        </w:tc>
        <w:tc>
          <w:tcPr>
            <w:tcW w:w="1327"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jc w:val="center"/>
              <w:rPr>
                <w:lang w:eastAsia="en-US"/>
              </w:rPr>
            </w:pPr>
          </w:p>
        </w:tc>
        <w:tc>
          <w:tcPr>
            <w:tcW w:w="1267"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jc w:val="center"/>
              <w:rPr>
                <w:lang w:eastAsia="en-US"/>
              </w:rPr>
            </w:pPr>
          </w:p>
        </w:tc>
        <w:tc>
          <w:tcPr>
            <w:tcW w:w="1330"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jc w:val="center"/>
              <w:rPr>
                <w:lang w:eastAsia="en-US"/>
              </w:rPr>
            </w:pPr>
            <w:r>
              <w:rPr>
                <w:lang w:eastAsia="en-US"/>
              </w:rPr>
              <w:t>530</w:t>
            </w:r>
          </w:p>
        </w:tc>
        <w:tc>
          <w:tcPr>
            <w:tcW w:w="1487"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rPr>
                <w:lang w:eastAsia="en-US"/>
              </w:rPr>
            </w:pPr>
          </w:p>
        </w:tc>
      </w:tr>
      <w:tr w:rsidR="007A051F" w:rsidTr="007A051F">
        <w:trPr>
          <w:trHeight w:val="165"/>
        </w:trPr>
        <w:tc>
          <w:tcPr>
            <w:tcW w:w="540"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rPr>
                <w:lang w:eastAsia="en-US"/>
              </w:rPr>
            </w:pPr>
            <w:r>
              <w:rPr>
                <w:lang w:eastAsia="en-US"/>
              </w:rPr>
              <w:t>15</w:t>
            </w:r>
          </w:p>
        </w:tc>
        <w:tc>
          <w:tcPr>
            <w:tcW w:w="2939"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rPr>
                <w:lang w:eastAsia="en-US"/>
              </w:rPr>
            </w:pPr>
            <w:r>
              <w:rPr>
                <w:lang w:eastAsia="en-US"/>
              </w:rPr>
              <w:t>Подъезд к водозабору</w:t>
            </w:r>
          </w:p>
        </w:tc>
        <w:tc>
          <w:tcPr>
            <w:tcW w:w="1206"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jc w:val="center"/>
              <w:rPr>
                <w:lang w:eastAsia="en-US"/>
              </w:rPr>
            </w:pPr>
            <w:r>
              <w:rPr>
                <w:lang w:eastAsia="en-US"/>
              </w:rPr>
              <w:t>395</w:t>
            </w:r>
          </w:p>
        </w:tc>
        <w:tc>
          <w:tcPr>
            <w:tcW w:w="1327"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jc w:val="center"/>
              <w:rPr>
                <w:lang w:eastAsia="en-US"/>
              </w:rPr>
            </w:pPr>
          </w:p>
        </w:tc>
        <w:tc>
          <w:tcPr>
            <w:tcW w:w="1267"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jc w:val="center"/>
              <w:rPr>
                <w:lang w:eastAsia="en-US"/>
              </w:rPr>
            </w:pPr>
            <w:r>
              <w:rPr>
                <w:lang w:eastAsia="en-US"/>
              </w:rPr>
              <w:t>395</w:t>
            </w:r>
          </w:p>
        </w:tc>
        <w:tc>
          <w:tcPr>
            <w:tcW w:w="1330"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jc w:val="center"/>
              <w:rPr>
                <w:lang w:eastAsia="en-US"/>
              </w:rPr>
            </w:pPr>
          </w:p>
        </w:tc>
        <w:tc>
          <w:tcPr>
            <w:tcW w:w="1487"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rPr>
                <w:lang w:eastAsia="en-US"/>
              </w:rPr>
            </w:pPr>
          </w:p>
        </w:tc>
      </w:tr>
      <w:tr w:rsidR="007A051F" w:rsidTr="007A051F">
        <w:trPr>
          <w:trHeight w:val="495"/>
        </w:trPr>
        <w:tc>
          <w:tcPr>
            <w:tcW w:w="540"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rPr>
                <w:lang w:eastAsia="en-US"/>
              </w:rPr>
            </w:pPr>
            <w:r>
              <w:rPr>
                <w:lang w:eastAsia="en-US"/>
              </w:rPr>
              <w:t>16</w:t>
            </w:r>
          </w:p>
        </w:tc>
        <w:tc>
          <w:tcPr>
            <w:tcW w:w="2939"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rPr>
                <w:lang w:eastAsia="en-US"/>
              </w:rPr>
            </w:pPr>
            <w:r>
              <w:rPr>
                <w:lang w:eastAsia="en-US"/>
              </w:rPr>
              <w:t>Подъезд к водонапорной башне</w:t>
            </w:r>
          </w:p>
        </w:tc>
        <w:tc>
          <w:tcPr>
            <w:tcW w:w="1206"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jc w:val="center"/>
              <w:rPr>
                <w:lang w:eastAsia="en-US"/>
              </w:rPr>
            </w:pPr>
            <w:r>
              <w:rPr>
                <w:lang w:eastAsia="en-US"/>
              </w:rPr>
              <w:t>310</w:t>
            </w:r>
          </w:p>
        </w:tc>
        <w:tc>
          <w:tcPr>
            <w:tcW w:w="1327"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jc w:val="center"/>
              <w:rPr>
                <w:lang w:eastAsia="en-US"/>
              </w:rPr>
            </w:pPr>
          </w:p>
        </w:tc>
        <w:tc>
          <w:tcPr>
            <w:tcW w:w="1267"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jc w:val="center"/>
              <w:rPr>
                <w:lang w:eastAsia="en-US"/>
              </w:rPr>
            </w:pPr>
            <w:r>
              <w:rPr>
                <w:lang w:eastAsia="en-US"/>
              </w:rPr>
              <w:t>310</w:t>
            </w:r>
          </w:p>
        </w:tc>
        <w:tc>
          <w:tcPr>
            <w:tcW w:w="1330"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jc w:val="center"/>
              <w:rPr>
                <w:lang w:eastAsia="en-US"/>
              </w:rPr>
            </w:pPr>
          </w:p>
        </w:tc>
        <w:tc>
          <w:tcPr>
            <w:tcW w:w="1487"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rPr>
                <w:lang w:eastAsia="en-US"/>
              </w:rPr>
            </w:pPr>
          </w:p>
        </w:tc>
      </w:tr>
      <w:tr w:rsidR="007A051F" w:rsidTr="007A051F">
        <w:trPr>
          <w:trHeight w:val="495"/>
        </w:trPr>
        <w:tc>
          <w:tcPr>
            <w:tcW w:w="3479" w:type="dxa"/>
            <w:gridSpan w:val="2"/>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rPr>
                <w:b/>
                <w:lang w:eastAsia="en-US"/>
              </w:rPr>
            </w:pPr>
            <w:r>
              <w:rPr>
                <w:b/>
                <w:lang w:eastAsia="en-US"/>
              </w:rPr>
              <w:t xml:space="preserve">          ВСЕГО</w:t>
            </w:r>
          </w:p>
        </w:tc>
        <w:tc>
          <w:tcPr>
            <w:tcW w:w="1206"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jc w:val="center"/>
              <w:rPr>
                <w:b/>
                <w:lang w:eastAsia="en-US"/>
              </w:rPr>
            </w:pPr>
            <w:r>
              <w:rPr>
                <w:b/>
                <w:lang w:eastAsia="en-US"/>
              </w:rPr>
              <w:t>9425</w:t>
            </w:r>
          </w:p>
        </w:tc>
        <w:tc>
          <w:tcPr>
            <w:tcW w:w="1327"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jc w:val="center"/>
              <w:rPr>
                <w:b/>
                <w:lang w:eastAsia="en-US"/>
              </w:rPr>
            </w:pPr>
          </w:p>
        </w:tc>
        <w:tc>
          <w:tcPr>
            <w:tcW w:w="1267"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jc w:val="center"/>
              <w:rPr>
                <w:b/>
                <w:lang w:eastAsia="en-US"/>
              </w:rPr>
            </w:pPr>
            <w:r>
              <w:rPr>
                <w:b/>
                <w:lang w:eastAsia="en-US"/>
              </w:rPr>
              <w:t>8038</w:t>
            </w:r>
          </w:p>
        </w:tc>
        <w:tc>
          <w:tcPr>
            <w:tcW w:w="1330" w:type="dxa"/>
            <w:tcBorders>
              <w:top w:val="single" w:sz="4" w:space="0" w:color="auto"/>
              <w:left w:val="single" w:sz="4" w:space="0" w:color="auto"/>
              <w:bottom w:val="single" w:sz="4" w:space="0" w:color="auto"/>
              <w:right w:val="single" w:sz="4" w:space="0" w:color="auto"/>
            </w:tcBorders>
            <w:hideMark/>
          </w:tcPr>
          <w:p w:rsidR="007A051F" w:rsidRDefault="007A051F">
            <w:pPr>
              <w:tabs>
                <w:tab w:val="left" w:pos="3690"/>
              </w:tabs>
              <w:jc w:val="center"/>
              <w:rPr>
                <w:b/>
                <w:lang w:eastAsia="en-US"/>
              </w:rPr>
            </w:pPr>
            <w:r>
              <w:rPr>
                <w:b/>
                <w:lang w:eastAsia="en-US"/>
              </w:rPr>
              <w:t>1387</w:t>
            </w:r>
          </w:p>
        </w:tc>
        <w:tc>
          <w:tcPr>
            <w:tcW w:w="1487" w:type="dxa"/>
            <w:tcBorders>
              <w:top w:val="single" w:sz="4" w:space="0" w:color="auto"/>
              <w:left w:val="single" w:sz="4" w:space="0" w:color="auto"/>
              <w:bottom w:val="single" w:sz="4" w:space="0" w:color="auto"/>
              <w:right w:val="single" w:sz="4" w:space="0" w:color="auto"/>
            </w:tcBorders>
          </w:tcPr>
          <w:p w:rsidR="007A051F" w:rsidRDefault="007A051F">
            <w:pPr>
              <w:tabs>
                <w:tab w:val="left" w:pos="3690"/>
              </w:tabs>
              <w:rPr>
                <w:b/>
                <w:lang w:eastAsia="en-US"/>
              </w:rPr>
            </w:pPr>
          </w:p>
        </w:tc>
      </w:tr>
    </w:tbl>
    <w:p w:rsidR="007A051F" w:rsidRDefault="007A051F" w:rsidP="007A051F">
      <w:pPr>
        <w:tabs>
          <w:tab w:val="left" w:pos="360"/>
          <w:tab w:val="left" w:pos="3690"/>
        </w:tabs>
        <w:rPr>
          <w:b/>
        </w:rPr>
      </w:pPr>
    </w:p>
    <w:p w:rsidR="007A051F" w:rsidRDefault="007A051F" w:rsidP="007A051F">
      <w:pPr>
        <w:tabs>
          <w:tab w:val="left" w:pos="360"/>
          <w:tab w:val="left" w:pos="3690"/>
        </w:tabs>
        <w:rPr>
          <w:b/>
        </w:rPr>
      </w:pPr>
      <w:r>
        <w:rPr>
          <w:b/>
        </w:rPr>
        <w:t>Итого: 16 наименований</w:t>
      </w: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5"/>
        <w:gridCol w:w="1455"/>
      </w:tblGrid>
      <w:tr w:rsidR="007A051F" w:rsidTr="007A051F">
        <w:trPr>
          <w:trHeight w:val="360"/>
        </w:trPr>
        <w:tc>
          <w:tcPr>
            <w:tcW w:w="3585" w:type="dxa"/>
            <w:tcBorders>
              <w:top w:val="single" w:sz="4" w:space="0" w:color="auto"/>
              <w:left w:val="single" w:sz="4" w:space="0" w:color="auto"/>
              <w:bottom w:val="single" w:sz="4" w:space="0" w:color="auto"/>
              <w:right w:val="single" w:sz="4" w:space="0" w:color="auto"/>
            </w:tcBorders>
            <w:hideMark/>
          </w:tcPr>
          <w:p w:rsidR="007A051F" w:rsidRDefault="007A051F">
            <w:pPr>
              <w:rPr>
                <w:b/>
                <w:lang w:eastAsia="en-US"/>
              </w:rPr>
            </w:pPr>
            <w:r>
              <w:rPr>
                <w:b/>
                <w:lang w:eastAsia="en-US"/>
              </w:rPr>
              <w:t xml:space="preserve">Средняя ширина дорог, </w:t>
            </w:r>
            <w:proofErr w:type="gramStart"/>
            <w:r>
              <w:rPr>
                <w:b/>
                <w:lang w:eastAsia="en-US"/>
              </w:rPr>
              <w:t>м</w:t>
            </w:r>
            <w:proofErr w:type="gramEnd"/>
          </w:p>
        </w:tc>
        <w:tc>
          <w:tcPr>
            <w:tcW w:w="1455" w:type="dxa"/>
            <w:tcBorders>
              <w:top w:val="single" w:sz="4" w:space="0" w:color="auto"/>
              <w:left w:val="single" w:sz="4" w:space="0" w:color="auto"/>
              <w:bottom w:val="single" w:sz="4" w:space="0" w:color="auto"/>
              <w:right w:val="single" w:sz="4" w:space="0" w:color="auto"/>
            </w:tcBorders>
            <w:hideMark/>
          </w:tcPr>
          <w:p w:rsidR="007A051F" w:rsidRDefault="007A051F">
            <w:pPr>
              <w:rPr>
                <w:b/>
                <w:lang w:eastAsia="en-US"/>
              </w:rPr>
            </w:pPr>
            <w:r>
              <w:rPr>
                <w:b/>
                <w:lang w:eastAsia="en-US"/>
              </w:rPr>
              <w:t>6,00</w:t>
            </w:r>
          </w:p>
        </w:tc>
      </w:tr>
      <w:tr w:rsidR="007A051F" w:rsidTr="007A051F">
        <w:trPr>
          <w:trHeight w:val="345"/>
        </w:trPr>
        <w:tc>
          <w:tcPr>
            <w:tcW w:w="3585" w:type="dxa"/>
            <w:tcBorders>
              <w:top w:val="single" w:sz="4" w:space="0" w:color="auto"/>
              <w:left w:val="single" w:sz="4" w:space="0" w:color="auto"/>
              <w:bottom w:val="single" w:sz="4" w:space="0" w:color="auto"/>
              <w:right w:val="single" w:sz="4" w:space="0" w:color="auto"/>
            </w:tcBorders>
            <w:hideMark/>
          </w:tcPr>
          <w:p w:rsidR="007A051F" w:rsidRDefault="007A051F">
            <w:pPr>
              <w:rPr>
                <w:b/>
                <w:lang w:eastAsia="en-US"/>
              </w:rPr>
            </w:pPr>
            <w:r>
              <w:rPr>
                <w:b/>
                <w:lang w:eastAsia="en-US"/>
              </w:rPr>
              <w:t>Общая площадь улиц, м</w:t>
            </w:r>
            <w:proofErr w:type="gramStart"/>
            <w:r>
              <w:rPr>
                <w:b/>
                <w:lang w:eastAsia="en-US"/>
              </w:rPr>
              <w:t>2</w:t>
            </w:r>
            <w:proofErr w:type="gramEnd"/>
          </w:p>
        </w:tc>
        <w:tc>
          <w:tcPr>
            <w:tcW w:w="1455" w:type="dxa"/>
            <w:tcBorders>
              <w:top w:val="single" w:sz="4" w:space="0" w:color="auto"/>
              <w:left w:val="single" w:sz="4" w:space="0" w:color="auto"/>
              <w:bottom w:val="single" w:sz="4" w:space="0" w:color="auto"/>
              <w:right w:val="single" w:sz="4" w:space="0" w:color="auto"/>
            </w:tcBorders>
            <w:hideMark/>
          </w:tcPr>
          <w:p w:rsidR="007A051F" w:rsidRDefault="007A051F">
            <w:pPr>
              <w:rPr>
                <w:b/>
                <w:lang w:eastAsia="en-US"/>
              </w:rPr>
            </w:pPr>
            <w:r>
              <w:rPr>
                <w:b/>
                <w:lang w:eastAsia="en-US"/>
              </w:rPr>
              <w:t>56 550</w:t>
            </w:r>
          </w:p>
        </w:tc>
      </w:tr>
    </w:tbl>
    <w:p w:rsidR="007A051F" w:rsidRDefault="007A051F" w:rsidP="007A051F">
      <w:pPr>
        <w:jc w:val="both"/>
      </w:pPr>
    </w:p>
    <w:p w:rsidR="007A051F" w:rsidRDefault="007A051F" w:rsidP="007A051F">
      <w:pPr>
        <w:ind w:firstLine="284"/>
      </w:pPr>
    </w:p>
    <w:p w:rsidR="007A051F" w:rsidRDefault="007A051F" w:rsidP="007A051F">
      <w:pPr>
        <w:ind w:firstLine="284"/>
      </w:pPr>
    </w:p>
    <w:p w:rsidR="007A051F" w:rsidRDefault="007A051F" w:rsidP="007A051F">
      <w:pPr>
        <w:pStyle w:val="a8"/>
        <w:rPr>
          <w:rFonts w:ascii="Times New Roman" w:hAnsi="Times New Roman" w:cs="Times New Roman"/>
          <w:sz w:val="24"/>
          <w:szCs w:val="24"/>
        </w:rPr>
      </w:pPr>
    </w:p>
    <w:p w:rsidR="007A051F" w:rsidRDefault="007A051F" w:rsidP="007A051F">
      <w:pPr>
        <w:pStyle w:val="a8"/>
        <w:ind w:firstLine="284"/>
        <w:rPr>
          <w:rFonts w:ascii="Times New Roman" w:hAnsi="Times New Roman" w:cs="Times New Roman"/>
          <w:sz w:val="24"/>
          <w:szCs w:val="24"/>
        </w:rPr>
      </w:pPr>
      <w:r>
        <w:rPr>
          <w:rFonts w:ascii="Times New Roman" w:hAnsi="Times New Roman" w:cs="Times New Roman"/>
          <w:sz w:val="24"/>
          <w:szCs w:val="24"/>
        </w:rPr>
        <w:t>В результате анализа улично-дорожной сети Шарагайского муниципального образования выявлены следующие причины, усложняющие работу транспорта:</w:t>
      </w:r>
    </w:p>
    <w:p w:rsidR="007A051F" w:rsidRDefault="007A051F" w:rsidP="007A051F">
      <w:pPr>
        <w:pStyle w:val="a8"/>
        <w:numPr>
          <w:ilvl w:val="0"/>
          <w:numId w:val="3"/>
        </w:numPr>
        <w:rPr>
          <w:rFonts w:ascii="Times New Roman" w:hAnsi="Times New Roman" w:cs="Times New Roman"/>
          <w:sz w:val="24"/>
          <w:szCs w:val="24"/>
        </w:rPr>
      </w:pPr>
      <w:r>
        <w:rPr>
          <w:rFonts w:ascii="Times New Roman" w:hAnsi="Times New Roman" w:cs="Times New Roman"/>
          <w:sz w:val="24"/>
          <w:szCs w:val="24"/>
        </w:rPr>
        <w:t>неудовлетворительное техническое состояние поселковых улиц и дорог;</w:t>
      </w:r>
    </w:p>
    <w:p w:rsidR="007A051F" w:rsidRDefault="007A051F" w:rsidP="007A051F">
      <w:pPr>
        <w:pStyle w:val="a8"/>
        <w:numPr>
          <w:ilvl w:val="0"/>
          <w:numId w:val="3"/>
        </w:numPr>
        <w:rPr>
          <w:rFonts w:ascii="Times New Roman" w:hAnsi="Times New Roman" w:cs="Times New Roman"/>
          <w:sz w:val="24"/>
          <w:szCs w:val="24"/>
        </w:rPr>
      </w:pPr>
      <w:r>
        <w:rPr>
          <w:rFonts w:ascii="Times New Roman" w:hAnsi="Times New Roman" w:cs="Times New Roman"/>
          <w:sz w:val="24"/>
          <w:szCs w:val="24"/>
        </w:rPr>
        <w:t>недостаточность ширины проезжей части (4-6м);</w:t>
      </w:r>
    </w:p>
    <w:p w:rsidR="007A051F" w:rsidRDefault="007A051F" w:rsidP="007A051F">
      <w:pPr>
        <w:pStyle w:val="a8"/>
        <w:numPr>
          <w:ilvl w:val="0"/>
          <w:numId w:val="3"/>
        </w:numPr>
        <w:rPr>
          <w:rFonts w:ascii="Times New Roman" w:hAnsi="Times New Roman" w:cs="Times New Roman"/>
          <w:sz w:val="24"/>
          <w:szCs w:val="24"/>
        </w:rPr>
      </w:pPr>
      <w:r>
        <w:rPr>
          <w:rFonts w:ascii="Times New Roman" w:hAnsi="Times New Roman" w:cs="Times New Roman"/>
          <w:sz w:val="24"/>
          <w:szCs w:val="24"/>
        </w:rPr>
        <w:t>значительная протяженность грунтовых дорог;</w:t>
      </w:r>
    </w:p>
    <w:p w:rsidR="007A051F" w:rsidRDefault="007A051F" w:rsidP="007A051F">
      <w:pPr>
        <w:pStyle w:val="a8"/>
        <w:numPr>
          <w:ilvl w:val="0"/>
          <w:numId w:val="3"/>
        </w:numPr>
        <w:rPr>
          <w:rFonts w:ascii="Times New Roman" w:hAnsi="Times New Roman" w:cs="Times New Roman"/>
          <w:sz w:val="24"/>
          <w:szCs w:val="24"/>
        </w:rPr>
      </w:pPr>
      <w:r>
        <w:rPr>
          <w:rFonts w:ascii="Times New Roman" w:hAnsi="Times New Roman" w:cs="Times New Roman"/>
          <w:sz w:val="24"/>
          <w:szCs w:val="24"/>
        </w:rPr>
        <w:t>отсутствие дифференцирования улиц по назначению;</w:t>
      </w:r>
    </w:p>
    <w:p w:rsidR="007A051F" w:rsidRDefault="007A051F" w:rsidP="007A051F">
      <w:pPr>
        <w:pStyle w:val="a8"/>
        <w:numPr>
          <w:ilvl w:val="0"/>
          <w:numId w:val="3"/>
        </w:numPr>
        <w:rPr>
          <w:rFonts w:ascii="Times New Roman" w:hAnsi="Times New Roman" w:cs="Times New Roman"/>
          <w:sz w:val="24"/>
          <w:szCs w:val="24"/>
        </w:rPr>
      </w:pPr>
      <w:r>
        <w:rPr>
          <w:rFonts w:ascii="Times New Roman" w:hAnsi="Times New Roman" w:cs="Times New Roman"/>
          <w:sz w:val="24"/>
          <w:szCs w:val="24"/>
        </w:rPr>
        <w:t>отсутствие искусственного освещения;</w:t>
      </w:r>
    </w:p>
    <w:p w:rsidR="007A051F" w:rsidRDefault="007A051F" w:rsidP="007A051F">
      <w:pPr>
        <w:pStyle w:val="a8"/>
        <w:numPr>
          <w:ilvl w:val="0"/>
          <w:numId w:val="3"/>
        </w:numPr>
        <w:rPr>
          <w:rFonts w:ascii="Times New Roman" w:hAnsi="Times New Roman" w:cs="Times New Roman"/>
          <w:sz w:val="24"/>
          <w:szCs w:val="24"/>
        </w:rPr>
      </w:pPr>
      <w:r>
        <w:rPr>
          <w:rFonts w:ascii="Times New Roman" w:hAnsi="Times New Roman" w:cs="Times New Roman"/>
          <w:sz w:val="24"/>
          <w:szCs w:val="24"/>
        </w:rPr>
        <w:t>отсутствие тротуаров необходимых для упорядочения движения пешеходов.</w:t>
      </w:r>
    </w:p>
    <w:p w:rsidR="007A051F" w:rsidRDefault="007A051F" w:rsidP="007A051F">
      <w:pPr>
        <w:pStyle w:val="a8"/>
        <w:ind w:left="644"/>
        <w:rPr>
          <w:rFonts w:ascii="Times New Roman" w:hAnsi="Times New Roman" w:cs="Times New Roman"/>
          <w:sz w:val="24"/>
          <w:szCs w:val="24"/>
        </w:rPr>
      </w:pPr>
    </w:p>
    <w:p w:rsidR="007A051F" w:rsidRDefault="007A051F" w:rsidP="007A051F">
      <w:pPr>
        <w:pStyle w:val="a4"/>
        <w:numPr>
          <w:ilvl w:val="0"/>
          <w:numId w:val="2"/>
        </w:numPr>
        <w:tabs>
          <w:tab w:val="num" w:pos="0"/>
        </w:tabs>
        <w:spacing w:before="0" w:beforeAutospacing="0" w:after="0" w:afterAutospacing="0"/>
        <w:ind w:left="0" w:firstLine="0"/>
        <w:rPr>
          <w:b/>
          <w:color w:val="242424"/>
        </w:rPr>
      </w:pPr>
      <w:r>
        <w:rPr>
          <w:b/>
          <w:color w:val="242424"/>
        </w:rPr>
        <w:t>Прогноз транспортного спроса, изменения объемов и характера передвижения населения и перевозов грузов на территории.</w:t>
      </w:r>
    </w:p>
    <w:p w:rsidR="007A051F" w:rsidRDefault="007A051F" w:rsidP="007A051F">
      <w:pPr>
        <w:pStyle w:val="a8"/>
        <w:ind w:firstLine="284"/>
        <w:rPr>
          <w:rFonts w:ascii="Times New Roman" w:hAnsi="Times New Roman" w:cs="Times New Roman"/>
          <w:sz w:val="24"/>
          <w:szCs w:val="24"/>
        </w:rPr>
      </w:pPr>
      <w:r>
        <w:rPr>
          <w:rFonts w:ascii="Times New Roman" w:hAnsi="Times New Roman" w:cs="Times New Roman"/>
          <w:sz w:val="24"/>
          <w:szCs w:val="24"/>
        </w:rPr>
        <w:t>На территории Шарагайского муниципального образования объекты транспортной инфраструктуры отсутствуют.</w:t>
      </w:r>
    </w:p>
    <w:p w:rsidR="007A051F" w:rsidRDefault="007A051F" w:rsidP="007A051F">
      <w:pPr>
        <w:pStyle w:val="a8"/>
        <w:ind w:firstLine="284"/>
        <w:rPr>
          <w:rFonts w:ascii="Times New Roman" w:hAnsi="Times New Roman" w:cs="Times New Roman"/>
          <w:sz w:val="24"/>
          <w:szCs w:val="24"/>
        </w:rPr>
      </w:pPr>
    </w:p>
    <w:p w:rsidR="007A051F" w:rsidRDefault="007A051F" w:rsidP="007A051F">
      <w:pPr>
        <w:pStyle w:val="a8"/>
        <w:ind w:firstLine="284"/>
        <w:rPr>
          <w:rFonts w:ascii="Times New Roman" w:hAnsi="Times New Roman" w:cs="Times New Roman"/>
          <w:i/>
          <w:sz w:val="24"/>
          <w:szCs w:val="24"/>
        </w:rPr>
      </w:pPr>
      <w:r>
        <w:rPr>
          <w:rFonts w:ascii="Times New Roman" w:hAnsi="Times New Roman" w:cs="Times New Roman"/>
          <w:i/>
          <w:sz w:val="24"/>
          <w:szCs w:val="24"/>
        </w:rPr>
        <w:t>Анализ современной обеспеченности объектами транспортной инфраструктуры</w:t>
      </w:r>
    </w:p>
    <w:p w:rsidR="007A051F" w:rsidRDefault="007A051F" w:rsidP="007A051F">
      <w:pPr>
        <w:pStyle w:val="a8"/>
        <w:ind w:firstLine="284"/>
        <w:rPr>
          <w:rFonts w:ascii="Times New Roman" w:hAnsi="Times New Roman" w:cs="Times New Roman"/>
          <w:sz w:val="24"/>
          <w:szCs w:val="24"/>
        </w:rPr>
      </w:pPr>
      <w:r>
        <w:rPr>
          <w:rFonts w:ascii="Times New Roman" w:hAnsi="Times New Roman" w:cs="Times New Roman"/>
          <w:sz w:val="24"/>
          <w:szCs w:val="24"/>
        </w:rPr>
        <w:t>Уровень автомобилизации в поселках на 2017 г составил 50 легковых автомобилей на 606 жителей и имеет дальнейшую тенденцию к росту. Парк легковых автомобилей составляет около 70 машин.</w:t>
      </w:r>
    </w:p>
    <w:p w:rsidR="007A051F" w:rsidRDefault="007A051F" w:rsidP="007A051F">
      <w:pPr>
        <w:pStyle w:val="a8"/>
        <w:ind w:firstLine="284"/>
        <w:rPr>
          <w:rFonts w:ascii="Times New Roman" w:hAnsi="Times New Roman" w:cs="Times New Roman"/>
          <w:sz w:val="24"/>
          <w:szCs w:val="24"/>
        </w:rPr>
      </w:pPr>
      <w:r>
        <w:rPr>
          <w:rFonts w:ascii="Times New Roman" w:hAnsi="Times New Roman" w:cs="Times New Roman"/>
          <w:sz w:val="24"/>
          <w:szCs w:val="24"/>
        </w:rPr>
        <w:t>Размещение гаражей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7A051F" w:rsidRDefault="007A051F" w:rsidP="007A051F">
      <w:pPr>
        <w:pStyle w:val="a4"/>
        <w:spacing w:before="0" w:beforeAutospacing="0" w:after="0" w:afterAutospacing="0"/>
        <w:rPr>
          <w:color w:val="242424"/>
        </w:rPr>
      </w:pPr>
    </w:p>
    <w:p w:rsidR="007A051F" w:rsidRDefault="007A051F" w:rsidP="007A051F">
      <w:pPr>
        <w:shd w:val="clear" w:color="auto" w:fill="FFFFFF"/>
        <w:rPr>
          <w:b/>
          <w:bCs/>
        </w:rPr>
      </w:pPr>
      <w:r>
        <w:rPr>
          <w:b/>
          <w:color w:val="242424"/>
        </w:rPr>
        <w:t xml:space="preserve">4.Оценка </w:t>
      </w:r>
      <w:proofErr w:type="gramStart"/>
      <w:r>
        <w:rPr>
          <w:b/>
          <w:color w:val="242424"/>
        </w:rPr>
        <w:t>эффективности мероприятий  развития социальной инфраструктуры Программ инвестиционных</w:t>
      </w:r>
      <w:proofErr w:type="gramEnd"/>
      <w:r>
        <w:rPr>
          <w:b/>
          <w:color w:val="242424"/>
        </w:rPr>
        <w:t xml:space="preserve"> проектов, обеспечивающих достижение целевых показателей</w:t>
      </w:r>
      <w:r>
        <w:rPr>
          <w:b/>
          <w:bCs/>
        </w:rPr>
        <w:t xml:space="preserve">. Программа инвестиционных проектов  </w:t>
      </w:r>
      <w:proofErr w:type="spellStart"/>
      <w:r>
        <w:rPr>
          <w:b/>
          <w:bCs/>
        </w:rPr>
        <w:t>улично</w:t>
      </w:r>
      <w:proofErr w:type="spellEnd"/>
      <w:r>
        <w:rPr>
          <w:b/>
          <w:bCs/>
        </w:rPr>
        <w:t xml:space="preserve"> – дорожной сети </w:t>
      </w:r>
      <w:r>
        <w:rPr>
          <w:b/>
        </w:rPr>
        <w:t>Шарагайского муниципального образования</w:t>
      </w:r>
      <w:r>
        <w:rPr>
          <w:b/>
          <w:bCs/>
        </w:rPr>
        <w:t>.</w:t>
      </w:r>
    </w:p>
    <w:p w:rsidR="007A051F" w:rsidRDefault="007A051F" w:rsidP="007A051F">
      <w:pPr>
        <w:shd w:val="clear" w:color="auto" w:fill="FFFFFF"/>
        <w:tabs>
          <w:tab w:val="left" w:pos="1080"/>
        </w:tabs>
        <w:rPr>
          <w:b/>
          <w:bCs/>
        </w:rPr>
      </w:pPr>
    </w:p>
    <w:p w:rsidR="007A051F" w:rsidRDefault="007A051F" w:rsidP="007A051F">
      <w:pPr>
        <w:rPr>
          <w:rFonts w:eastAsia="Calibri"/>
          <w:b/>
          <w:lang w:eastAsia="ar-SA"/>
        </w:rPr>
        <w:sectPr w:rsidR="007A051F">
          <w:pgSz w:w="11906" w:h="16838"/>
          <w:pgMar w:top="709" w:right="566" w:bottom="567" w:left="1560" w:header="709" w:footer="709" w:gutter="0"/>
          <w:cols w:space="720"/>
        </w:sectPr>
      </w:pPr>
    </w:p>
    <w:p w:rsidR="007A051F" w:rsidRDefault="007A051F" w:rsidP="007A051F">
      <w:pPr>
        <w:pStyle w:val="a9"/>
        <w:jc w:val="left"/>
        <w:rPr>
          <w:bCs/>
          <w:szCs w:val="24"/>
        </w:rPr>
      </w:pPr>
      <w:r>
        <w:rPr>
          <w:szCs w:val="24"/>
        </w:rPr>
        <w:lastRenderedPageBreak/>
        <w:t>Таблица</w:t>
      </w:r>
      <w:proofErr w:type="gramStart"/>
      <w:r>
        <w:rPr>
          <w:szCs w:val="24"/>
        </w:rPr>
        <w:t>6</w:t>
      </w:r>
      <w:proofErr w:type="gramEnd"/>
      <w:r>
        <w:rPr>
          <w:szCs w:val="24"/>
        </w:rPr>
        <w:t xml:space="preserve"> – </w:t>
      </w:r>
      <w:r>
        <w:rPr>
          <w:bCs/>
          <w:szCs w:val="24"/>
        </w:rPr>
        <w:t xml:space="preserve">Программа инвестиционных проектов </w:t>
      </w:r>
      <w:proofErr w:type="spellStart"/>
      <w:r>
        <w:rPr>
          <w:bCs/>
          <w:szCs w:val="24"/>
        </w:rPr>
        <w:t>улично</w:t>
      </w:r>
      <w:proofErr w:type="spellEnd"/>
      <w:r>
        <w:rPr>
          <w:bCs/>
          <w:szCs w:val="24"/>
        </w:rPr>
        <w:t xml:space="preserve"> – дорожной сети</w:t>
      </w:r>
      <w:r>
        <w:rPr>
          <w:b w:val="0"/>
          <w:bCs/>
          <w:szCs w:val="24"/>
        </w:rPr>
        <w:t xml:space="preserve"> </w:t>
      </w:r>
      <w:r>
        <w:rPr>
          <w:szCs w:val="24"/>
        </w:rPr>
        <w:t>Шарагайского муниципального образования</w:t>
      </w:r>
      <w:r>
        <w:rPr>
          <w:bCs/>
          <w:szCs w:val="24"/>
        </w:rPr>
        <w:t>.</w:t>
      </w:r>
    </w:p>
    <w:tbl>
      <w:tblPr>
        <w:tblW w:w="16800" w:type="dxa"/>
        <w:tblInd w:w="-398" w:type="dxa"/>
        <w:tblLayout w:type="fixed"/>
        <w:tblCellMar>
          <w:left w:w="28" w:type="dxa"/>
          <w:right w:w="28" w:type="dxa"/>
        </w:tblCellMar>
        <w:tblLook w:val="04A0"/>
      </w:tblPr>
      <w:tblGrid>
        <w:gridCol w:w="427"/>
        <w:gridCol w:w="1703"/>
        <w:gridCol w:w="1703"/>
        <w:gridCol w:w="851"/>
        <w:gridCol w:w="992"/>
        <w:gridCol w:w="1134"/>
        <w:gridCol w:w="1134"/>
        <w:gridCol w:w="851"/>
        <w:gridCol w:w="708"/>
        <w:gridCol w:w="709"/>
        <w:gridCol w:w="709"/>
        <w:gridCol w:w="709"/>
        <w:gridCol w:w="708"/>
        <w:gridCol w:w="851"/>
        <w:gridCol w:w="850"/>
        <w:gridCol w:w="709"/>
        <w:gridCol w:w="1559"/>
        <w:gridCol w:w="493"/>
      </w:tblGrid>
      <w:tr w:rsidR="007A051F" w:rsidTr="007A051F">
        <w:trPr>
          <w:gridAfter w:val="1"/>
          <w:wAfter w:w="493" w:type="dxa"/>
          <w:trHeight w:val="495"/>
          <w:tblHeader/>
        </w:trPr>
        <w:tc>
          <w:tcPr>
            <w:tcW w:w="426" w:type="dxa"/>
            <w:vMerge w:val="restart"/>
            <w:tcBorders>
              <w:top w:val="single" w:sz="4" w:space="0" w:color="000000"/>
              <w:left w:val="single" w:sz="4" w:space="0" w:color="000000"/>
              <w:bottom w:val="single" w:sz="4" w:space="0" w:color="000000"/>
              <w:right w:val="nil"/>
            </w:tcBorders>
            <w:vAlign w:val="center"/>
            <w:hideMark/>
          </w:tcPr>
          <w:p w:rsidR="007A051F" w:rsidRDefault="007A051F">
            <w:pPr>
              <w:snapToGrid w:val="0"/>
              <w:rPr>
                <w:b/>
                <w:sz w:val="20"/>
                <w:szCs w:val="20"/>
                <w:lang w:eastAsia="en-US"/>
              </w:rPr>
            </w:pPr>
            <w:r>
              <w:rPr>
                <w:b/>
                <w:sz w:val="20"/>
                <w:szCs w:val="20"/>
                <w:lang w:eastAsia="en-US"/>
              </w:rPr>
              <w:t xml:space="preserve">№ </w:t>
            </w:r>
            <w:proofErr w:type="spellStart"/>
            <w:proofErr w:type="gramStart"/>
            <w:r>
              <w:rPr>
                <w:b/>
                <w:sz w:val="20"/>
                <w:szCs w:val="20"/>
                <w:lang w:eastAsia="en-US"/>
              </w:rPr>
              <w:t>п</w:t>
            </w:r>
            <w:proofErr w:type="spellEnd"/>
            <w:proofErr w:type="gramEnd"/>
            <w:r>
              <w:rPr>
                <w:b/>
                <w:sz w:val="20"/>
                <w:szCs w:val="20"/>
                <w:lang w:eastAsia="en-US"/>
              </w:rPr>
              <w:t>/</w:t>
            </w:r>
            <w:proofErr w:type="spellStart"/>
            <w:r>
              <w:rPr>
                <w:b/>
                <w:sz w:val="20"/>
                <w:szCs w:val="20"/>
                <w:lang w:eastAsia="en-US"/>
              </w:rPr>
              <w:t>п</w:t>
            </w:r>
            <w:proofErr w:type="spellEnd"/>
          </w:p>
        </w:tc>
        <w:tc>
          <w:tcPr>
            <w:tcW w:w="1701" w:type="dxa"/>
            <w:vMerge w:val="restart"/>
            <w:tcBorders>
              <w:top w:val="single" w:sz="4" w:space="0" w:color="000000"/>
              <w:left w:val="single" w:sz="4" w:space="0" w:color="000000"/>
              <w:bottom w:val="single" w:sz="4" w:space="0" w:color="000000"/>
              <w:right w:val="nil"/>
            </w:tcBorders>
            <w:vAlign w:val="center"/>
            <w:hideMark/>
          </w:tcPr>
          <w:p w:rsidR="007A051F" w:rsidRDefault="007A051F">
            <w:pPr>
              <w:snapToGrid w:val="0"/>
              <w:rPr>
                <w:b/>
                <w:sz w:val="20"/>
                <w:szCs w:val="20"/>
                <w:lang w:eastAsia="en-US"/>
              </w:rPr>
            </w:pPr>
            <w:r>
              <w:rPr>
                <w:b/>
                <w:sz w:val="20"/>
                <w:szCs w:val="20"/>
                <w:lang w:eastAsia="en-US"/>
              </w:rPr>
              <w:t>Наименование объекта</w:t>
            </w:r>
          </w:p>
        </w:tc>
        <w:tc>
          <w:tcPr>
            <w:tcW w:w="1701" w:type="dxa"/>
            <w:vMerge w:val="restart"/>
            <w:tcBorders>
              <w:top w:val="single" w:sz="4" w:space="0" w:color="000000"/>
              <w:left w:val="single" w:sz="4" w:space="0" w:color="000000"/>
              <w:bottom w:val="single" w:sz="4" w:space="0" w:color="000000"/>
              <w:right w:val="nil"/>
            </w:tcBorders>
            <w:vAlign w:val="center"/>
            <w:hideMark/>
          </w:tcPr>
          <w:p w:rsidR="007A051F" w:rsidRDefault="007A051F">
            <w:pPr>
              <w:snapToGrid w:val="0"/>
              <w:rPr>
                <w:b/>
                <w:sz w:val="20"/>
                <w:szCs w:val="20"/>
                <w:lang w:eastAsia="en-US"/>
              </w:rPr>
            </w:pPr>
            <w:r>
              <w:rPr>
                <w:b/>
                <w:sz w:val="20"/>
                <w:szCs w:val="20"/>
                <w:lang w:eastAsia="en-US"/>
              </w:rPr>
              <w:t>Цель реализации</w:t>
            </w:r>
          </w:p>
        </w:tc>
        <w:tc>
          <w:tcPr>
            <w:tcW w:w="1843" w:type="dxa"/>
            <w:gridSpan w:val="2"/>
            <w:tcBorders>
              <w:top w:val="single" w:sz="4" w:space="0" w:color="000000"/>
              <w:left w:val="single" w:sz="4" w:space="0" w:color="000000"/>
              <w:bottom w:val="single" w:sz="4" w:space="0" w:color="000000"/>
              <w:right w:val="nil"/>
            </w:tcBorders>
            <w:vAlign w:val="center"/>
            <w:hideMark/>
          </w:tcPr>
          <w:p w:rsidR="007A051F" w:rsidRDefault="007A051F">
            <w:pPr>
              <w:snapToGrid w:val="0"/>
              <w:rPr>
                <w:b/>
                <w:sz w:val="20"/>
                <w:szCs w:val="20"/>
                <w:lang w:eastAsia="en-US"/>
              </w:rPr>
            </w:pPr>
            <w:r>
              <w:rPr>
                <w:b/>
                <w:sz w:val="20"/>
                <w:szCs w:val="20"/>
                <w:lang w:eastAsia="en-US"/>
              </w:rPr>
              <w:t>Сроки реализации</w:t>
            </w:r>
          </w:p>
        </w:tc>
        <w:tc>
          <w:tcPr>
            <w:tcW w:w="1134" w:type="dxa"/>
            <w:vMerge w:val="restart"/>
            <w:tcBorders>
              <w:top w:val="single" w:sz="4" w:space="0" w:color="000000"/>
              <w:left w:val="single" w:sz="4" w:space="0" w:color="000000"/>
              <w:bottom w:val="single" w:sz="4" w:space="0" w:color="000000"/>
              <w:right w:val="nil"/>
            </w:tcBorders>
            <w:vAlign w:val="center"/>
            <w:hideMark/>
          </w:tcPr>
          <w:p w:rsidR="007A051F" w:rsidRDefault="007A051F">
            <w:pPr>
              <w:snapToGrid w:val="0"/>
              <w:rPr>
                <w:b/>
                <w:sz w:val="20"/>
                <w:szCs w:val="20"/>
                <w:lang w:eastAsia="en-US"/>
              </w:rPr>
            </w:pPr>
            <w:r>
              <w:rPr>
                <w:b/>
                <w:sz w:val="20"/>
                <w:szCs w:val="20"/>
                <w:lang w:eastAsia="en-US"/>
              </w:rPr>
              <w:t>Общая сметная стоимость, тыс</w:t>
            </w:r>
            <w:proofErr w:type="gramStart"/>
            <w:r>
              <w:rPr>
                <w:b/>
                <w:sz w:val="20"/>
                <w:szCs w:val="20"/>
                <w:lang w:eastAsia="en-US"/>
              </w:rPr>
              <w:t>.р</w:t>
            </w:r>
            <w:proofErr w:type="gramEnd"/>
            <w:r>
              <w:rPr>
                <w:b/>
                <w:sz w:val="20"/>
                <w:szCs w:val="20"/>
                <w:lang w:eastAsia="en-US"/>
              </w:rPr>
              <w:t>уб.</w:t>
            </w:r>
          </w:p>
        </w:tc>
        <w:tc>
          <w:tcPr>
            <w:tcW w:w="1134" w:type="dxa"/>
            <w:vMerge w:val="restart"/>
            <w:tcBorders>
              <w:top w:val="single" w:sz="4" w:space="0" w:color="000000"/>
              <w:left w:val="single" w:sz="4" w:space="0" w:color="000000"/>
              <w:bottom w:val="single" w:sz="4" w:space="0" w:color="000000"/>
              <w:right w:val="nil"/>
            </w:tcBorders>
            <w:vAlign w:val="center"/>
            <w:hideMark/>
          </w:tcPr>
          <w:p w:rsidR="007A051F" w:rsidRDefault="007A051F">
            <w:pPr>
              <w:snapToGrid w:val="0"/>
              <w:rPr>
                <w:b/>
                <w:i/>
                <w:iCs/>
                <w:sz w:val="20"/>
                <w:szCs w:val="20"/>
                <w:lang w:eastAsia="en-US"/>
              </w:rPr>
            </w:pPr>
            <w:r>
              <w:rPr>
                <w:b/>
                <w:sz w:val="20"/>
                <w:szCs w:val="20"/>
                <w:lang w:eastAsia="en-US"/>
              </w:rPr>
              <w:t xml:space="preserve">Единица измерения </w:t>
            </w:r>
            <w:r>
              <w:rPr>
                <w:b/>
                <w:i/>
                <w:iCs/>
                <w:sz w:val="20"/>
                <w:szCs w:val="20"/>
                <w:lang w:eastAsia="en-US"/>
              </w:rPr>
              <w:t>(м</w:t>
            </w:r>
            <w:proofErr w:type="gramStart"/>
            <w:r>
              <w:rPr>
                <w:b/>
                <w:i/>
                <w:iCs/>
                <w:sz w:val="20"/>
                <w:szCs w:val="20"/>
                <w:vertAlign w:val="superscript"/>
                <w:lang w:eastAsia="en-US"/>
              </w:rPr>
              <w:t>2</w:t>
            </w:r>
            <w:proofErr w:type="gramEnd"/>
            <w:r>
              <w:rPr>
                <w:b/>
                <w:i/>
                <w:iCs/>
                <w:sz w:val="20"/>
                <w:szCs w:val="20"/>
                <w:lang w:eastAsia="en-US"/>
              </w:rPr>
              <w:t>)</w:t>
            </w:r>
          </w:p>
        </w:tc>
        <w:tc>
          <w:tcPr>
            <w:tcW w:w="6804" w:type="dxa"/>
            <w:gridSpan w:val="9"/>
            <w:tcBorders>
              <w:top w:val="single" w:sz="4" w:space="0" w:color="000000"/>
              <w:left w:val="single" w:sz="4" w:space="0" w:color="000000"/>
              <w:bottom w:val="single" w:sz="4" w:space="0" w:color="000000"/>
              <w:right w:val="nil"/>
            </w:tcBorders>
            <w:vAlign w:val="center"/>
            <w:hideMark/>
          </w:tcPr>
          <w:p w:rsidR="007A051F" w:rsidRDefault="007A051F">
            <w:pPr>
              <w:snapToGrid w:val="0"/>
              <w:rPr>
                <w:b/>
                <w:i/>
                <w:iCs/>
                <w:sz w:val="20"/>
                <w:szCs w:val="20"/>
                <w:lang w:eastAsia="en-US"/>
              </w:rPr>
            </w:pPr>
            <w:r>
              <w:rPr>
                <w:b/>
                <w:sz w:val="20"/>
                <w:szCs w:val="20"/>
                <w:lang w:eastAsia="en-US"/>
              </w:rPr>
              <w:t xml:space="preserve">Финансовые потребности, </w:t>
            </w:r>
            <w:r>
              <w:rPr>
                <w:b/>
                <w:i/>
                <w:iCs/>
                <w:sz w:val="20"/>
                <w:szCs w:val="20"/>
                <w:lang w:eastAsia="en-US"/>
              </w:rPr>
              <w:t>тыс</w:t>
            </w:r>
            <w:proofErr w:type="gramStart"/>
            <w:r>
              <w:rPr>
                <w:b/>
                <w:i/>
                <w:iCs/>
                <w:sz w:val="20"/>
                <w:szCs w:val="20"/>
                <w:lang w:eastAsia="en-US"/>
              </w:rPr>
              <w:t>.р</w:t>
            </w:r>
            <w:proofErr w:type="gramEnd"/>
            <w:r>
              <w:rPr>
                <w:b/>
                <w:i/>
                <w:iCs/>
                <w:sz w:val="20"/>
                <w:szCs w:val="20"/>
                <w:lang w:eastAsia="en-US"/>
              </w:rPr>
              <w:t>уб.(без НДС)</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rsidR="007A051F" w:rsidRDefault="007A051F">
            <w:pPr>
              <w:snapToGrid w:val="0"/>
              <w:rPr>
                <w:b/>
                <w:sz w:val="20"/>
                <w:szCs w:val="20"/>
                <w:lang w:eastAsia="en-US"/>
              </w:rPr>
            </w:pPr>
            <w:r>
              <w:rPr>
                <w:b/>
                <w:sz w:val="20"/>
                <w:szCs w:val="20"/>
                <w:lang w:eastAsia="en-US"/>
              </w:rPr>
              <w:t>Источники финансирования</w:t>
            </w:r>
          </w:p>
        </w:tc>
      </w:tr>
      <w:tr w:rsidR="007A051F" w:rsidTr="007A051F">
        <w:trPr>
          <w:gridAfter w:val="1"/>
          <w:wAfter w:w="493" w:type="dxa"/>
          <w:trHeight w:val="540"/>
        </w:trPr>
        <w:tc>
          <w:tcPr>
            <w:tcW w:w="300" w:type="dxa"/>
            <w:vMerge/>
            <w:tcBorders>
              <w:top w:val="single" w:sz="4" w:space="0" w:color="000000"/>
              <w:left w:val="single" w:sz="4" w:space="0" w:color="000000"/>
              <w:bottom w:val="single" w:sz="4" w:space="0" w:color="000000"/>
              <w:right w:val="nil"/>
            </w:tcBorders>
            <w:vAlign w:val="center"/>
            <w:hideMark/>
          </w:tcPr>
          <w:p w:rsidR="007A051F" w:rsidRDefault="007A051F">
            <w:pPr>
              <w:rPr>
                <w:b/>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7A051F" w:rsidRDefault="007A051F">
            <w:pPr>
              <w:rPr>
                <w:b/>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7A051F" w:rsidRDefault="007A051F">
            <w:pPr>
              <w:rPr>
                <w:b/>
                <w:sz w:val="20"/>
                <w:szCs w:val="20"/>
                <w:lang w:eastAsia="en-US"/>
              </w:rPr>
            </w:pPr>
          </w:p>
        </w:tc>
        <w:tc>
          <w:tcPr>
            <w:tcW w:w="851" w:type="dxa"/>
            <w:vMerge w:val="restart"/>
            <w:tcBorders>
              <w:top w:val="single" w:sz="4" w:space="0" w:color="000000"/>
              <w:left w:val="single" w:sz="4" w:space="0" w:color="000000"/>
              <w:bottom w:val="single" w:sz="4" w:space="0" w:color="000000"/>
              <w:right w:val="nil"/>
            </w:tcBorders>
            <w:vAlign w:val="center"/>
            <w:hideMark/>
          </w:tcPr>
          <w:p w:rsidR="007A051F" w:rsidRDefault="007A051F">
            <w:pPr>
              <w:snapToGrid w:val="0"/>
              <w:rPr>
                <w:b/>
                <w:lang w:eastAsia="en-US"/>
              </w:rPr>
            </w:pPr>
            <w:r>
              <w:rPr>
                <w:b/>
                <w:lang w:eastAsia="en-US"/>
              </w:rPr>
              <w:t>начало</w:t>
            </w:r>
          </w:p>
        </w:tc>
        <w:tc>
          <w:tcPr>
            <w:tcW w:w="992" w:type="dxa"/>
            <w:vMerge w:val="restart"/>
            <w:tcBorders>
              <w:top w:val="single" w:sz="4" w:space="0" w:color="000000"/>
              <w:left w:val="single" w:sz="4" w:space="0" w:color="000000"/>
              <w:bottom w:val="single" w:sz="4" w:space="0" w:color="000000"/>
              <w:right w:val="nil"/>
            </w:tcBorders>
            <w:vAlign w:val="center"/>
            <w:hideMark/>
          </w:tcPr>
          <w:p w:rsidR="007A051F" w:rsidRDefault="007A051F">
            <w:pPr>
              <w:snapToGrid w:val="0"/>
              <w:rPr>
                <w:b/>
                <w:lang w:eastAsia="en-US"/>
              </w:rPr>
            </w:pPr>
            <w:r>
              <w:rPr>
                <w:b/>
                <w:lang w:eastAsia="en-US"/>
              </w:rPr>
              <w:t>окончание</w:t>
            </w:r>
          </w:p>
        </w:tc>
        <w:tc>
          <w:tcPr>
            <w:tcW w:w="300" w:type="dxa"/>
            <w:vMerge/>
            <w:tcBorders>
              <w:top w:val="single" w:sz="4" w:space="0" w:color="000000"/>
              <w:left w:val="single" w:sz="4" w:space="0" w:color="000000"/>
              <w:bottom w:val="single" w:sz="4" w:space="0" w:color="000000"/>
              <w:right w:val="nil"/>
            </w:tcBorders>
            <w:vAlign w:val="center"/>
            <w:hideMark/>
          </w:tcPr>
          <w:p w:rsidR="007A051F" w:rsidRDefault="007A051F">
            <w:pPr>
              <w:rPr>
                <w:b/>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7A051F" w:rsidRDefault="007A051F">
            <w:pPr>
              <w:rPr>
                <w:b/>
                <w:i/>
                <w:iCs/>
                <w:sz w:val="20"/>
                <w:szCs w:val="20"/>
                <w:lang w:eastAsia="en-US"/>
              </w:rPr>
            </w:pPr>
          </w:p>
        </w:tc>
        <w:tc>
          <w:tcPr>
            <w:tcW w:w="851" w:type="dxa"/>
            <w:vMerge w:val="restart"/>
            <w:tcBorders>
              <w:top w:val="single" w:sz="4" w:space="0" w:color="000000"/>
              <w:left w:val="single" w:sz="4" w:space="0" w:color="000000"/>
              <w:bottom w:val="single" w:sz="4" w:space="0" w:color="000000"/>
              <w:right w:val="nil"/>
            </w:tcBorders>
            <w:vAlign w:val="center"/>
            <w:hideMark/>
          </w:tcPr>
          <w:p w:rsidR="007A051F" w:rsidRDefault="007A051F">
            <w:pPr>
              <w:snapToGrid w:val="0"/>
              <w:rPr>
                <w:b/>
                <w:lang w:eastAsia="en-US"/>
              </w:rPr>
            </w:pPr>
            <w:r>
              <w:rPr>
                <w:b/>
                <w:lang w:eastAsia="en-US"/>
              </w:rPr>
              <w:t>на весь период 2016-2032 гг.</w:t>
            </w:r>
          </w:p>
        </w:tc>
        <w:tc>
          <w:tcPr>
            <w:tcW w:w="5953" w:type="dxa"/>
            <w:gridSpan w:val="8"/>
            <w:tcBorders>
              <w:top w:val="single" w:sz="4" w:space="0" w:color="000000"/>
              <w:left w:val="single" w:sz="4" w:space="0" w:color="000000"/>
              <w:bottom w:val="single" w:sz="4" w:space="0" w:color="000000"/>
              <w:right w:val="nil"/>
            </w:tcBorders>
            <w:vAlign w:val="center"/>
            <w:hideMark/>
          </w:tcPr>
          <w:p w:rsidR="007A051F" w:rsidRDefault="007A051F">
            <w:pPr>
              <w:snapToGrid w:val="0"/>
              <w:ind w:hanging="28"/>
              <w:rPr>
                <w:b/>
                <w:lang w:eastAsia="en-US"/>
              </w:rPr>
            </w:pPr>
            <w:r>
              <w:rPr>
                <w:b/>
                <w:lang w:eastAsia="en-US"/>
              </w:rPr>
              <w:t>по годам</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A051F" w:rsidRDefault="007A051F">
            <w:pPr>
              <w:rPr>
                <w:b/>
                <w:sz w:val="20"/>
                <w:szCs w:val="20"/>
                <w:lang w:eastAsia="en-US"/>
              </w:rPr>
            </w:pPr>
          </w:p>
        </w:tc>
      </w:tr>
      <w:tr w:rsidR="007A051F" w:rsidTr="007A051F">
        <w:trPr>
          <w:gridAfter w:val="1"/>
          <w:wAfter w:w="493" w:type="dxa"/>
          <w:trHeight w:val="610"/>
        </w:trPr>
        <w:tc>
          <w:tcPr>
            <w:tcW w:w="300" w:type="dxa"/>
            <w:vMerge/>
            <w:tcBorders>
              <w:top w:val="single" w:sz="4" w:space="0" w:color="000000"/>
              <w:left w:val="single" w:sz="4" w:space="0" w:color="000000"/>
              <w:bottom w:val="single" w:sz="4" w:space="0" w:color="000000"/>
              <w:right w:val="nil"/>
            </w:tcBorders>
            <w:vAlign w:val="center"/>
            <w:hideMark/>
          </w:tcPr>
          <w:p w:rsidR="007A051F" w:rsidRDefault="007A051F">
            <w:pPr>
              <w:rPr>
                <w:b/>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7A051F" w:rsidRDefault="007A051F">
            <w:pPr>
              <w:rPr>
                <w:b/>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7A051F" w:rsidRDefault="007A051F">
            <w:pPr>
              <w:rPr>
                <w:b/>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7A051F" w:rsidRDefault="007A051F">
            <w:pPr>
              <w:rPr>
                <w:b/>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7A051F" w:rsidRDefault="007A051F">
            <w:pPr>
              <w:rPr>
                <w:b/>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7A051F" w:rsidRDefault="007A051F">
            <w:pPr>
              <w:rPr>
                <w:b/>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7A051F" w:rsidRDefault="007A051F">
            <w:pPr>
              <w:rPr>
                <w:b/>
                <w:i/>
                <w:iCs/>
                <w:sz w:val="20"/>
                <w:szCs w:val="20"/>
                <w:lang w:eastAsia="en-US"/>
              </w:rPr>
            </w:pPr>
          </w:p>
        </w:tc>
        <w:tc>
          <w:tcPr>
            <w:tcW w:w="7104" w:type="dxa"/>
            <w:vMerge/>
            <w:tcBorders>
              <w:top w:val="single" w:sz="4" w:space="0" w:color="000000"/>
              <w:left w:val="single" w:sz="4" w:space="0" w:color="000000"/>
              <w:bottom w:val="single" w:sz="4" w:space="0" w:color="000000"/>
              <w:right w:val="nil"/>
            </w:tcBorders>
            <w:vAlign w:val="center"/>
            <w:hideMark/>
          </w:tcPr>
          <w:p w:rsidR="007A051F" w:rsidRDefault="007A051F">
            <w:pPr>
              <w:rPr>
                <w:b/>
                <w:lang w:eastAsia="en-US"/>
              </w:rPr>
            </w:pPr>
          </w:p>
        </w:tc>
        <w:tc>
          <w:tcPr>
            <w:tcW w:w="708" w:type="dxa"/>
            <w:tcBorders>
              <w:top w:val="single" w:sz="4" w:space="0" w:color="000000"/>
              <w:left w:val="single" w:sz="4" w:space="0" w:color="000000"/>
              <w:bottom w:val="single" w:sz="4" w:space="0" w:color="000000"/>
              <w:right w:val="nil"/>
            </w:tcBorders>
            <w:vAlign w:val="center"/>
            <w:hideMark/>
          </w:tcPr>
          <w:p w:rsidR="007A051F" w:rsidRDefault="007A051F">
            <w:pPr>
              <w:snapToGrid w:val="0"/>
              <w:rPr>
                <w:b/>
                <w:lang w:eastAsia="en-US"/>
              </w:rPr>
            </w:pPr>
            <w:r>
              <w:rPr>
                <w:b/>
                <w:lang w:eastAsia="en-US"/>
              </w:rPr>
              <w:t>2016</w:t>
            </w:r>
          </w:p>
        </w:tc>
        <w:tc>
          <w:tcPr>
            <w:tcW w:w="709" w:type="dxa"/>
            <w:tcBorders>
              <w:top w:val="single" w:sz="4" w:space="0" w:color="000000"/>
              <w:left w:val="single" w:sz="4" w:space="0" w:color="000000"/>
              <w:bottom w:val="single" w:sz="4" w:space="0" w:color="000000"/>
              <w:right w:val="nil"/>
            </w:tcBorders>
            <w:vAlign w:val="center"/>
            <w:hideMark/>
          </w:tcPr>
          <w:p w:rsidR="007A051F" w:rsidRDefault="007A051F">
            <w:pPr>
              <w:snapToGrid w:val="0"/>
              <w:ind w:left="-170" w:right="-169"/>
              <w:rPr>
                <w:b/>
                <w:lang w:eastAsia="en-US"/>
              </w:rPr>
            </w:pPr>
            <w:r>
              <w:rPr>
                <w:b/>
                <w:lang w:eastAsia="en-US"/>
              </w:rPr>
              <w:t>2  2017</w:t>
            </w:r>
          </w:p>
        </w:tc>
        <w:tc>
          <w:tcPr>
            <w:tcW w:w="709" w:type="dxa"/>
            <w:tcBorders>
              <w:top w:val="single" w:sz="4" w:space="0" w:color="000000"/>
              <w:left w:val="single" w:sz="4" w:space="0" w:color="000000"/>
              <w:bottom w:val="single" w:sz="4" w:space="0" w:color="000000"/>
              <w:right w:val="nil"/>
            </w:tcBorders>
            <w:vAlign w:val="center"/>
            <w:hideMark/>
          </w:tcPr>
          <w:p w:rsidR="007A051F" w:rsidRDefault="007A051F">
            <w:pPr>
              <w:snapToGrid w:val="0"/>
              <w:rPr>
                <w:b/>
                <w:lang w:eastAsia="en-US"/>
              </w:rPr>
            </w:pPr>
            <w:r>
              <w:rPr>
                <w:b/>
                <w:lang w:eastAsia="en-US"/>
              </w:rPr>
              <w:t>2018</w:t>
            </w:r>
          </w:p>
        </w:tc>
        <w:tc>
          <w:tcPr>
            <w:tcW w:w="709" w:type="dxa"/>
            <w:tcBorders>
              <w:top w:val="single" w:sz="4" w:space="0" w:color="000000"/>
              <w:left w:val="single" w:sz="4" w:space="0" w:color="000000"/>
              <w:bottom w:val="single" w:sz="4" w:space="0" w:color="000000"/>
              <w:right w:val="nil"/>
            </w:tcBorders>
            <w:vAlign w:val="center"/>
            <w:hideMark/>
          </w:tcPr>
          <w:p w:rsidR="007A051F" w:rsidRDefault="007A051F">
            <w:pPr>
              <w:snapToGrid w:val="0"/>
              <w:rPr>
                <w:b/>
                <w:lang w:eastAsia="en-US"/>
              </w:rPr>
            </w:pPr>
            <w:r>
              <w:rPr>
                <w:b/>
                <w:lang w:eastAsia="en-US"/>
              </w:rPr>
              <w:t>2019</w:t>
            </w:r>
          </w:p>
        </w:tc>
        <w:tc>
          <w:tcPr>
            <w:tcW w:w="708" w:type="dxa"/>
            <w:tcBorders>
              <w:top w:val="single" w:sz="4" w:space="0" w:color="000000"/>
              <w:left w:val="single" w:sz="4" w:space="0" w:color="000000"/>
              <w:bottom w:val="single" w:sz="4" w:space="0" w:color="000000"/>
              <w:right w:val="nil"/>
            </w:tcBorders>
            <w:vAlign w:val="center"/>
            <w:hideMark/>
          </w:tcPr>
          <w:p w:rsidR="007A051F" w:rsidRDefault="007A051F">
            <w:pPr>
              <w:snapToGrid w:val="0"/>
              <w:rPr>
                <w:b/>
                <w:lang w:eastAsia="en-US"/>
              </w:rPr>
            </w:pPr>
            <w:r>
              <w:rPr>
                <w:b/>
                <w:lang w:eastAsia="en-US"/>
              </w:rPr>
              <w:t>2020</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7A051F" w:rsidRDefault="007A051F">
            <w:pPr>
              <w:snapToGrid w:val="0"/>
              <w:rPr>
                <w:b/>
                <w:lang w:eastAsia="en-US"/>
              </w:rPr>
            </w:pPr>
            <w:r>
              <w:rPr>
                <w:b/>
                <w:lang w:eastAsia="en-US"/>
              </w:rPr>
              <w:t>2021-2026</w:t>
            </w:r>
          </w:p>
        </w:tc>
        <w:tc>
          <w:tcPr>
            <w:tcW w:w="850" w:type="dxa"/>
            <w:tcBorders>
              <w:top w:val="single" w:sz="4" w:space="0" w:color="000000"/>
              <w:left w:val="single" w:sz="4" w:space="0" w:color="auto"/>
              <w:bottom w:val="single" w:sz="4" w:space="0" w:color="000000"/>
              <w:right w:val="nil"/>
            </w:tcBorders>
            <w:vAlign w:val="center"/>
            <w:hideMark/>
          </w:tcPr>
          <w:p w:rsidR="007A051F" w:rsidRDefault="007A051F">
            <w:pPr>
              <w:snapToGrid w:val="0"/>
              <w:rPr>
                <w:b/>
                <w:lang w:eastAsia="en-US"/>
              </w:rPr>
            </w:pPr>
            <w:r>
              <w:rPr>
                <w:b/>
                <w:lang w:eastAsia="en-US"/>
              </w:rPr>
              <w:t>2027-2031</w:t>
            </w:r>
          </w:p>
        </w:tc>
        <w:tc>
          <w:tcPr>
            <w:tcW w:w="709" w:type="dxa"/>
            <w:tcBorders>
              <w:top w:val="single" w:sz="4" w:space="0" w:color="000000"/>
              <w:left w:val="single" w:sz="4" w:space="0" w:color="auto"/>
              <w:bottom w:val="single" w:sz="4" w:space="0" w:color="000000"/>
              <w:right w:val="nil"/>
            </w:tcBorders>
            <w:vAlign w:val="center"/>
            <w:hideMark/>
          </w:tcPr>
          <w:p w:rsidR="007A051F" w:rsidRDefault="007A051F">
            <w:pPr>
              <w:snapToGrid w:val="0"/>
              <w:rPr>
                <w:b/>
                <w:lang w:eastAsia="en-US"/>
              </w:rPr>
            </w:pPr>
            <w:r>
              <w:rPr>
                <w:b/>
                <w:lang w:eastAsia="en-US"/>
              </w:rPr>
              <w:t>2032</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A051F" w:rsidRDefault="007A051F">
            <w:pPr>
              <w:rPr>
                <w:b/>
                <w:sz w:val="20"/>
                <w:szCs w:val="20"/>
                <w:lang w:eastAsia="en-US"/>
              </w:rPr>
            </w:pPr>
          </w:p>
        </w:tc>
      </w:tr>
      <w:tr w:rsidR="007A051F" w:rsidTr="007A051F">
        <w:trPr>
          <w:gridAfter w:val="1"/>
          <w:wAfter w:w="493" w:type="dxa"/>
          <w:trHeight w:val="300"/>
        </w:trPr>
        <w:tc>
          <w:tcPr>
            <w:tcW w:w="426" w:type="dxa"/>
            <w:tcBorders>
              <w:top w:val="single" w:sz="4" w:space="0" w:color="000000"/>
              <w:left w:val="single" w:sz="4" w:space="0" w:color="000000"/>
              <w:bottom w:val="single" w:sz="4" w:space="0" w:color="000000"/>
              <w:right w:val="nil"/>
            </w:tcBorders>
            <w:vAlign w:val="center"/>
            <w:hideMark/>
          </w:tcPr>
          <w:p w:rsidR="007A051F" w:rsidRDefault="007A051F">
            <w:pPr>
              <w:snapToGrid w:val="0"/>
              <w:rPr>
                <w:b/>
                <w:lang w:eastAsia="en-US"/>
              </w:rPr>
            </w:pPr>
            <w:r>
              <w:rPr>
                <w:b/>
                <w:lang w:eastAsia="en-US"/>
              </w:rPr>
              <w:t>1</w:t>
            </w:r>
          </w:p>
        </w:tc>
        <w:tc>
          <w:tcPr>
            <w:tcW w:w="1701" w:type="dxa"/>
            <w:tcBorders>
              <w:top w:val="single" w:sz="4" w:space="0" w:color="000000"/>
              <w:left w:val="single" w:sz="4" w:space="0" w:color="000000"/>
              <w:bottom w:val="single" w:sz="4" w:space="0" w:color="000000"/>
              <w:right w:val="nil"/>
            </w:tcBorders>
            <w:vAlign w:val="center"/>
            <w:hideMark/>
          </w:tcPr>
          <w:p w:rsidR="007A051F" w:rsidRDefault="007A051F">
            <w:pPr>
              <w:snapToGrid w:val="0"/>
              <w:rPr>
                <w:b/>
                <w:lang w:eastAsia="en-US"/>
              </w:rPr>
            </w:pPr>
            <w:r>
              <w:rPr>
                <w:b/>
                <w:lang w:eastAsia="en-US"/>
              </w:rPr>
              <w:t>2</w:t>
            </w:r>
          </w:p>
        </w:tc>
        <w:tc>
          <w:tcPr>
            <w:tcW w:w="1701" w:type="dxa"/>
            <w:tcBorders>
              <w:top w:val="single" w:sz="4" w:space="0" w:color="000000"/>
              <w:left w:val="single" w:sz="4" w:space="0" w:color="000000"/>
              <w:bottom w:val="single" w:sz="4" w:space="0" w:color="000000"/>
              <w:right w:val="nil"/>
            </w:tcBorders>
            <w:vAlign w:val="center"/>
            <w:hideMark/>
          </w:tcPr>
          <w:p w:rsidR="007A051F" w:rsidRDefault="007A051F">
            <w:pPr>
              <w:snapToGrid w:val="0"/>
              <w:rPr>
                <w:b/>
                <w:lang w:eastAsia="en-US"/>
              </w:rPr>
            </w:pPr>
            <w:r>
              <w:rPr>
                <w:b/>
                <w:lang w:eastAsia="en-US"/>
              </w:rPr>
              <w:t>4</w:t>
            </w:r>
          </w:p>
        </w:tc>
        <w:tc>
          <w:tcPr>
            <w:tcW w:w="851" w:type="dxa"/>
            <w:tcBorders>
              <w:top w:val="single" w:sz="4" w:space="0" w:color="000000"/>
              <w:left w:val="single" w:sz="4" w:space="0" w:color="000000"/>
              <w:bottom w:val="single" w:sz="4" w:space="0" w:color="000000"/>
              <w:right w:val="nil"/>
            </w:tcBorders>
            <w:vAlign w:val="center"/>
            <w:hideMark/>
          </w:tcPr>
          <w:p w:rsidR="007A051F" w:rsidRDefault="007A051F">
            <w:pPr>
              <w:snapToGrid w:val="0"/>
              <w:rPr>
                <w:b/>
                <w:lang w:eastAsia="en-US"/>
              </w:rPr>
            </w:pPr>
            <w:r>
              <w:rPr>
                <w:b/>
                <w:lang w:eastAsia="en-US"/>
              </w:rPr>
              <w:t>5</w:t>
            </w:r>
          </w:p>
        </w:tc>
        <w:tc>
          <w:tcPr>
            <w:tcW w:w="992" w:type="dxa"/>
            <w:tcBorders>
              <w:top w:val="single" w:sz="4" w:space="0" w:color="000000"/>
              <w:left w:val="single" w:sz="4" w:space="0" w:color="000000"/>
              <w:bottom w:val="single" w:sz="4" w:space="0" w:color="000000"/>
              <w:right w:val="nil"/>
            </w:tcBorders>
            <w:vAlign w:val="center"/>
            <w:hideMark/>
          </w:tcPr>
          <w:p w:rsidR="007A051F" w:rsidRDefault="007A051F">
            <w:pPr>
              <w:snapToGrid w:val="0"/>
              <w:rPr>
                <w:b/>
                <w:lang w:eastAsia="en-US"/>
              </w:rPr>
            </w:pPr>
            <w:r>
              <w:rPr>
                <w:b/>
                <w:lang w:eastAsia="en-US"/>
              </w:rPr>
              <w:t>6</w:t>
            </w:r>
          </w:p>
        </w:tc>
        <w:tc>
          <w:tcPr>
            <w:tcW w:w="1134" w:type="dxa"/>
            <w:tcBorders>
              <w:top w:val="single" w:sz="4" w:space="0" w:color="000000"/>
              <w:left w:val="single" w:sz="4" w:space="0" w:color="000000"/>
              <w:bottom w:val="single" w:sz="4" w:space="0" w:color="000000"/>
              <w:right w:val="nil"/>
            </w:tcBorders>
            <w:vAlign w:val="center"/>
            <w:hideMark/>
          </w:tcPr>
          <w:p w:rsidR="007A051F" w:rsidRDefault="007A051F">
            <w:pPr>
              <w:snapToGrid w:val="0"/>
              <w:rPr>
                <w:b/>
                <w:lang w:eastAsia="en-US"/>
              </w:rPr>
            </w:pPr>
            <w:r>
              <w:rPr>
                <w:b/>
                <w:lang w:eastAsia="en-US"/>
              </w:rPr>
              <w:t>7</w:t>
            </w:r>
          </w:p>
        </w:tc>
        <w:tc>
          <w:tcPr>
            <w:tcW w:w="1134" w:type="dxa"/>
            <w:tcBorders>
              <w:top w:val="single" w:sz="4" w:space="0" w:color="000000"/>
              <w:left w:val="single" w:sz="4" w:space="0" w:color="000000"/>
              <w:bottom w:val="single" w:sz="4" w:space="0" w:color="000000"/>
              <w:right w:val="nil"/>
            </w:tcBorders>
            <w:vAlign w:val="center"/>
            <w:hideMark/>
          </w:tcPr>
          <w:p w:rsidR="007A051F" w:rsidRDefault="007A051F">
            <w:pPr>
              <w:snapToGrid w:val="0"/>
              <w:rPr>
                <w:b/>
                <w:lang w:eastAsia="en-US"/>
              </w:rPr>
            </w:pPr>
            <w:r>
              <w:rPr>
                <w:b/>
                <w:lang w:eastAsia="en-US"/>
              </w:rPr>
              <w:t>8</w:t>
            </w:r>
          </w:p>
        </w:tc>
        <w:tc>
          <w:tcPr>
            <w:tcW w:w="851" w:type="dxa"/>
            <w:tcBorders>
              <w:top w:val="single" w:sz="4" w:space="0" w:color="000000"/>
              <w:left w:val="single" w:sz="4" w:space="0" w:color="000000"/>
              <w:bottom w:val="single" w:sz="4" w:space="0" w:color="000000"/>
              <w:right w:val="nil"/>
            </w:tcBorders>
            <w:vAlign w:val="center"/>
            <w:hideMark/>
          </w:tcPr>
          <w:p w:rsidR="007A051F" w:rsidRDefault="007A051F">
            <w:pPr>
              <w:snapToGrid w:val="0"/>
              <w:rPr>
                <w:b/>
                <w:lang w:eastAsia="en-US"/>
              </w:rPr>
            </w:pPr>
            <w:r>
              <w:rPr>
                <w:b/>
                <w:lang w:eastAsia="en-US"/>
              </w:rPr>
              <w:t>9</w:t>
            </w:r>
          </w:p>
        </w:tc>
        <w:tc>
          <w:tcPr>
            <w:tcW w:w="708" w:type="dxa"/>
            <w:tcBorders>
              <w:top w:val="single" w:sz="4" w:space="0" w:color="000000"/>
              <w:left w:val="single" w:sz="4" w:space="0" w:color="000000"/>
              <w:bottom w:val="single" w:sz="4" w:space="0" w:color="000000"/>
              <w:right w:val="nil"/>
            </w:tcBorders>
            <w:vAlign w:val="center"/>
            <w:hideMark/>
          </w:tcPr>
          <w:p w:rsidR="007A051F" w:rsidRDefault="007A051F">
            <w:pPr>
              <w:snapToGrid w:val="0"/>
              <w:rPr>
                <w:b/>
                <w:lang w:eastAsia="en-US"/>
              </w:rPr>
            </w:pPr>
            <w:r>
              <w:rPr>
                <w:b/>
                <w:lang w:eastAsia="en-US"/>
              </w:rPr>
              <w:t>10</w:t>
            </w:r>
          </w:p>
        </w:tc>
        <w:tc>
          <w:tcPr>
            <w:tcW w:w="709" w:type="dxa"/>
            <w:tcBorders>
              <w:top w:val="single" w:sz="4" w:space="0" w:color="000000"/>
              <w:left w:val="single" w:sz="4" w:space="0" w:color="000000"/>
              <w:bottom w:val="single" w:sz="4" w:space="0" w:color="000000"/>
              <w:right w:val="nil"/>
            </w:tcBorders>
            <w:vAlign w:val="center"/>
            <w:hideMark/>
          </w:tcPr>
          <w:p w:rsidR="007A051F" w:rsidRDefault="007A051F">
            <w:pPr>
              <w:snapToGrid w:val="0"/>
              <w:rPr>
                <w:b/>
                <w:lang w:eastAsia="en-US"/>
              </w:rPr>
            </w:pPr>
            <w:r>
              <w:rPr>
                <w:b/>
                <w:lang w:eastAsia="en-US"/>
              </w:rPr>
              <w:t>11</w:t>
            </w:r>
          </w:p>
        </w:tc>
        <w:tc>
          <w:tcPr>
            <w:tcW w:w="709" w:type="dxa"/>
            <w:tcBorders>
              <w:top w:val="single" w:sz="4" w:space="0" w:color="000000"/>
              <w:left w:val="single" w:sz="4" w:space="0" w:color="000000"/>
              <w:bottom w:val="single" w:sz="4" w:space="0" w:color="000000"/>
              <w:right w:val="nil"/>
            </w:tcBorders>
            <w:vAlign w:val="center"/>
            <w:hideMark/>
          </w:tcPr>
          <w:p w:rsidR="007A051F" w:rsidRDefault="007A051F">
            <w:pPr>
              <w:snapToGrid w:val="0"/>
              <w:rPr>
                <w:b/>
                <w:lang w:eastAsia="en-US"/>
              </w:rPr>
            </w:pPr>
            <w:r>
              <w:rPr>
                <w:b/>
                <w:lang w:eastAsia="en-US"/>
              </w:rPr>
              <w:t>12</w:t>
            </w:r>
          </w:p>
        </w:tc>
        <w:tc>
          <w:tcPr>
            <w:tcW w:w="709" w:type="dxa"/>
            <w:tcBorders>
              <w:top w:val="single" w:sz="4" w:space="0" w:color="000000"/>
              <w:left w:val="single" w:sz="4" w:space="0" w:color="000000"/>
              <w:bottom w:val="single" w:sz="4" w:space="0" w:color="000000"/>
              <w:right w:val="nil"/>
            </w:tcBorders>
            <w:vAlign w:val="center"/>
            <w:hideMark/>
          </w:tcPr>
          <w:p w:rsidR="007A051F" w:rsidRDefault="007A051F">
            <w:pPr>
              <w:snapToGrid w:val="0"/>
              <w:rPr>
                <w:b/>
                <w:lang w:eastAsia="en-US"/>
              </w:rPr>
            </w:pPr>
            <w:r>
              <w:rPr>
                <w:b/>
                <w:lang w:eastAsia="en-US"/>
              </w:rPr>
              <w:t>13</w:t>
            </w:r>
          </w:p>
        </w:tc>
        <w:tc>
          <w:tcPr>
            <w:tcW w:w="708" w:type="dxa"/>
            <w:tcBorders>
              <w:top w:val="single" w:sz="4" w:space="0" w:color="000000"/>
              <w:left w:val="single" w:sz="4" w:space="0" w:color="000000"/>
              <w:bottom w:val="single" w:sz="4" w:space="0" w:color="000000"/>
              <w:right w:val="nil"/>
            </w:tcBorders>
            <w:vAlign w:val="center"/>
            <w:hideMark/>
          </w:tcPr>
          <w:p w:rsidR="007A051F" w:rsidRDefault="007A051F">
            <w:pPr>
              <w:snapToGrid w:val="0"/>
              <w:rPr>
                <w:b/>
                <w:lang w:eastAsia="en-US"/>
              </w:rPr>
            </w:pPr>
            <w:r>
              <w:rPr>
                <w:b/>
                <w:lang w:eastAsia="en-US"/>
              </w:rPr>
              <w:t>14</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7A051F" w:rsidRDefault="007A051F">
            <w:pPr>
              <w:snapToGrid w:val="0"/>
              <w:rPr>
                <w:b/>
                <w:lang w:eastAsia="en-US"/>
              </w:rPr>
            </w:pPr>
            <w:r>
              <w:rPr>
                <w:b/>
                <w:lang w:eastAsia="en-US"/>
              </w:rPr>
              <w:t>15</w:t>
            </w:r>
          </w:p>
        </w:tc>
        <w:tc>
          <w:tcPr>
            <w:tcW w:w="850" w:type="dxa"/>
            <w:tcBorders>
              <w:top w:val="single" w:sz="4" w:space="0" w:color="000000"/>
              <w:left w:val="single" w:sz="4" w:space="0" w:color="auto"/>
              <w:bottom w:val="single" w:sz="4" w:space="0" w:color="000000"/>
              <w:right w:val="nil"/>
            </w:tcBorders>
            <w:vAlign w:val="center"/>
            <w:hideMark/>
          </w:tcPr>
          <w:p w:rsidR="007A051F" w:rsidRDefault="007A051F">
            <w:pPr>
              <w:snapToGrid w:val="0"/>
              <w:rPr>
                <w:b/>
                <w:lang w:eastAsia="en-US"/>
              </w:rPr>
            </w:pPr>
            <w:r>
              <w:rPr>
                <w:b/>
                <w:lang w:eastAsia="en-US"/>
              </w:rPr>
              <w:t>16</w:t>
            </w:r>
          </w:p>
        </w:tc>
        <w:tc>
          <w:tcPr>
            <w:tcW w:w="709" w:type="dxa"/>
            <w:tcBorders>
              <w:top w:val="single" w:sz="4" w:space="0" w:color="000000"/>
              <w:left w:val="single" w:sz="4" w:space="0" w:color="auto"/>
              <w:bottom w:val="single" w:sz="4" w:space="0" w:color="000000"/>
              <w:right w:val="nil"/>
            </w:tcBorders>
            <w:vAlign w:val="center"/>
            <w:hideMark/>
          </w:tcPr>
          <w:p w:rsidR="007A051F" w:rsidRDefault="007A051F">
            <w:pPr>
              <w:snapToGrid w:val="0"/>
              <w:rPr>
                <w:b/>
                <w:lang w:eastAsia="en-US"/>
              </w:rPr>
            </w:pPr>
            <w:r>
              <w:rPr>
                <w:b/>
                <w:lang w:eastAsia="en-US"/>
              </w:rPr>
              <w:t>17</w:t>
            </w:r>
          </w:p>
        </w:tc>
        <w:tc>
          <w:tcPr>
            <w:tcW w:w="1559" w:type="dxa"/>
            <w:tcBorders>
              <w:top w:val="single" w:sz="4" w:space="0" w:color="000000"/>
              <w:left w:val="single" w:sz="4" w:space="0" w:color="000000"/>
              <w:bottom w:val="single" w:sz="4" w:space="0" w:color="000000"/>
              <w:right w:val="single" w:sz="4" w:space="0" w:color="000000"/>
            </w:tcBorders>
            <w:vAlign w:val="center"/>
          </w:tcPr>
          <w:p w:rsidR="007A051F" w:rsidRDefault="007A051F">
            <w:pPr>
              <w:snapToGrid w:val="0"/>
              <w:rPr>
                <w:b/>
                <w:lang w:eastAsia="en-US"/>
              </w:rPr>
            </w:pPr>
          </w:p>
        </w:tc>
      </w:tr>
      <w:tr w:rsidR="007A051F" w:rsidTr="007A051F">
        <w:trPr>
          <w:gridAfter w:val="1"/>
          <w:wAfter w:w="493" w:type="dxa"/>
          <w:trHeight w:val="300"/>
        </w:trPr>
        <w:tc>
          <w:tcPr>
            <w:tcW w:w="426" w:type="dxa"/>
            <w:tcBorders>
              <w:top w:val="single" w:sz="4" w:space="0" w:color="000000"/>
              <w:left w:val="single" w:sz="4" w:space="0" w:color="000000"/>
              <w:bottom w:val="single" w:sz="4" w:space="0" w:color="000000"/>
              <w:right w:val="nil"/>
            </w:tcBorders>
            <w:vAlign w:val="center"/>
            <w:hideMark/>
          </w:tcPr>
          <w:p w:rsidR="007A051F" w:rsidRDefault="007A051F">
            <w:pPr>
              <w:snapToGrid w:val="0"/>
              <w:rPr>
                <w:lang w:eastAsia="en-US"/>
              </w:rPr>
            </w:pPr>
            <w:r>
              <w:rPr>
                <w:lang w:eastAsia="en-US"/>
              </w:rPr>
              <w:t>1.</w:t>
            </w:r>
          </w:p>
        </w:tc>
        <w:tc>
          <w:tcPr>
            <w:tcW w:w="1701" w:type="dxa"/>
            <w:tcBorders>
              <w:top w:val="single" w:sz="4" w:space="0" w:color="000000"/>
              <w:left w:val="single" w:sz="4" w:space="0" w:color="000000"/>
              <w:bottom w:val="single" w:sz="4" w:space="0" w:color="000000"/>
              <w:right w:val="nil"/>
            </w:tcBorders>
            <w:vAlign w:val="center"/>
            <w:hideMark/>
          </w:tcPr>
          <w:p w:rsidR="007A051F" w:rsidRDefault="007A051F">
            <w:pPr>
              <w:snapToGrid w:val="0"/>
              <w:rPr>
                <w:lang w:eastAsia="en-US"/>
              </w:rPr>
            </w:pPr>
            <w:r>
              <w:rPr>
                <w:lang w:eastAsia="en-US"/>
              </w:rPr>
              <w:t xml:space="preserve">Ремонт участков автомобильных дорог общего пользования местного значения  </w:t>
            </w:r>
          </w:p>
        </w:tc>
        <w:tc>
          <w:tcPr>
            <w:tcW w:w="1701" w:type="dxa"/>
            <w:tcBorders>
              <w:top w:val="single" w:sz="4" w:space="0" w:color="000000"/>
              <w:left w:val="single" w:sz="4" w:space="0" w:color="000000"/>
              <w:bottom w:val="single" w:sz="4" w:space="0" w:color="FFFFFF"/>
              <w:right w:val="nil"/>
            </w:tcBorders>
            <w:vAlign w:val="center"/>
            <w:hideMark/>
          </w:tcPr>
          <w:p w:rsidR="007A051F" w:rsidRDefault="007A051F">
            <w:pPr>
              <w:snapToGrid w:val="0"/>
              <w:rPr>
                <w:lang w:eastAsia="en-US"/>
              </w:rPr>
            </w:pPr>
            <w:r>
              <w:rPr>
                <w:lang w:eastAsia="en-US"/>
              </w:rPr>
              <w:t xml:space="preserve">Повышение  качества </w:t>
            </w:r>
            <w:proofErr w:type="spellStart"/>
            <w:r>
              <w:rPr>
                <w:lang w:eastAsia="en-US"/>
              </w:rPr>
              <w:t>уличн</w:t>
            </w:r>
            <w:proofErr w:type="gramStart"/>
            <w:r>
              <w:rPr>
                <w:lang w:eastAsia="en-US"/>
              </w:rPr>
              <w:t>о</w:t>
            </w:r>
            <w:proofErr w:type="spellEnd"/>
            <w:r>
              <w:rPr>
                <w:lang w:eastAsia="en-US"/>
              </w:rPr>
              <w:t>-</w:t>
            </w:r>
            <w:proofErr w:type="gramEnd"/>
            <w:r>
              <w:rPr>
                <w:lang w:eastAsia="en-US"/>
              </w:rPr>
              <w:t xml:space="preserve"> дорожной сети </w:t>
            </w:r>
          </w:p>
        </w:tc>
        <w:tc>
          <w:tcPr>
            <w:tcW w:w="851" w:type="dxa"/>
            <w:tcBorders>
              <w:top w:val="single" w:sz="4" w:space="0" w:color="000000"/>
              <w:left w:val="single" w:sz="4" w:space="0" w:color="000000"/>
              <w:bottom w:val="single" w:sz="4" w:space="0" w:color="000000"/>
              <w:right w:val="nil"/>
            </w:tcBorders>
            <w:vAlign w:val="center"/>
            <w:hideMark/>
          </w:tcPr>
          <w:p w:rsidR="007A051F" w:rsidRDefault="007A051F">
            <w:pPr>
              <w:snapToGrid w:val="0"/>
              <w:rPr>
                <w:lang w:eastAsia="en-US"/>
              </w:rPr>
            </w:pPr>
            <w:r>
              <w:rPr>
                <w:lang w:eastAsia="en-US"/>
              </w:rPr>
              <w:t>2016</w:t>
            </w:r>
          </w:p>
        </w:tc>
        <w:tc>
          <w:tcPr>
            <w:tcW w:w="992" w:type="dxa"/>
            <w:tcBorders>
              <w:top w:val="single" w:sz="4" w:space="0" w:color="000000"/>
              <w:left w:val="single" w:sz="4" w:space="0" w:color="000000"/>
              <w:bottom w:val="single" w:sz="4" w:space="0" w:color="000000"/>
              <w:right w:val="nil"/>
            </w:tcBorders>
            <w:vAlign w:val="center"/>
            <w:hideMark/>
          </w:tcPr>
          <w:p w:rsidR="007A051F" w:rsidRDefault="007A051F">
            <w:pPr>
              <w:snapToGrid w:val="0"/>
              <w:rPr>
                <w:lang w:eastAsia="en-US"/>
              </w:rPr>
            </w:pPr>
            <w:r>
              <w:rPr>
                <w:lang w:eastAsia="en-US"/>
              </w:rPr>
              <w:t>2032</w:t>
            </w:r>
          </w:p>
        </w:tc>
        <w:tc>
          <w:tcPr>
            <w:tcW w:w="1134" w:type="dxa"/>
            <w:tcBorders>
              <w:top w:val="single" w:sz="4" w:space="0" w:color="000000"/>
              <w:left w:val="single" w:sz="4" w:space="0" w:color="000000"/>
              <w:bottom w:val="single" w:sz="4" w:space="0" w:color="000000"/>
              <w:right w:val="nil"/>
            </w:tcBorders>
            <w:vAlign w:val="center"/>
            <w:hideMark/>
          </w:tcPr>
          <w:p w:rsidR="007A051F" w:rsidRDefault="007A051F">
            <w:pPr>
              <w:snapToGrid w:val="0"/>
              <w:rPr>
                <w:lang w:eastAsia="en-US"/>
              </w:rPr>
            </w:pPr>
            <w:r>
              <w:rPr>
                <w:lang w:eastAsia="en-US"/>
              </w:rPr>
              <w:t>7127,0</w:t>
            </w:r>
          </w:p>
        </w:tc>
        <w:tc>
          <w:tcPr>
            <w:tcW w:w="1134" w:type="dxa"/>
            <w:tcBorders>
              <w:top w:val="single" w:sz="4" w:space="0" w:color="000000"/>
              <w:left w:val="single" w:sz="4" w:space="0" w:color="000000"/>
              <w:bottom w:val="single" w:sz="4" w:space="0" w:color="000000"/>
              <w:right w:val="nil"/>
            </w:tcBorders>
            <w:vAlign w:val="center"/>
            <w:hideMark/>
          </w:tcPr>
          <w:p w:rsidR="007A051F" w:rsidRDefault="007A051F">
            <w:pPr>
              <w:snapToGrid w:val="0"/>
              <w:rPr>
                <w:lang w:eastAsia="en-US"/>
              </w:rPr>
            </w:pPr>
            <w:r>
              <w:rPr>
                <w:lang w:eastAsia="en-US"/>
              </w:rPr>
              <w:t>9425</w:t>
            </w:r>
          </w:p>
        </w:tc>
        <w:tc>
          <w:tcPr>
            <w:tcW w:w="851" w:type="dxa"/>
            <w:tcBorders>
              <w:top w:val="single" w:sz="4" w:space="0" w:color="000000"/>
              <w:left w:val="single" w:sz="4" w:space="0" w:color="000000"/>
              <w:bottom w:val="single" w:sz="4" w:space="0" w:color="000000"/>
              <w:right w:val="nil"/>
            </w:tcBorders>
            <w:vAlign w:val="center"/>
            <w:hideMark/>
          </w:tcPr>
          <w:p w:rsidR="007A051F" w:rsidRDefault="007A051F">
            <w:pPr>
              <w:snapToGrid w:val="0"/>
              <w:rPr>
                <w:lang w:eastAsia="en-US"/>
              </w:rPr>
            </w:pPr>
            <w:r>
              <w:rPr>
                <w:lang w:eastAsia="en-US"/>
              </w:rPr>
              <w:t>7351,0</w:t>
            </w:r>
          </w:p>
        </w:tc>
        <w:tc>
          <w:tcPr>
            <w:tcW w:w="708" w:type="dxa"/>
            <w:tcBorders>
              <w:top w:val="single" w:sz="4" w:space="0" w:color="000000"/>
              <w:left w:val="single" w:sz="4" w:space="0" w:color="000000"/>
              <w:bottom w:val="single" w:sz="4" w:space="0" w:color="000000"/>
              <w:right w:val="nil"/>
            </w:tcBorders>
            <w:vAlign w:val="center"/>
            <w:hideMark/>
          </w:tcPr>
          <w:p w:rsidR="007A051F" w:rsidRDefault="007A051F">
            <w:pPr>
              <w:snapToGrid w:val="0"/>
              <w:rPr>
                <w:lang w:eastAsia="en-US"/>
              </w:rPr>
            </w:pPr>
            <w:r>
              <w:rPr>
                <w:lang w:eastAsia="en-US"/>
              </w:rPr>
              <w:t>371,0</w:t>
            </w:r>
          </w:p>
        </w:tc>
        <w:tc>
          <w:tcPr>
            <w:tcW w:w="709" w:type="dxa"/>
            <w:tcBorders>
              <w:top w:val="single" w:sz="4" w:space="0" w:color="000000"/>
              <w:left w:val="single" w:sz="4" w:space="0" w:color="000000"/>
              <w:bottom w:val="single" w:sz="4" w:space="0" w:color="000000"/>
              <w:right w:val="nil"/>
            </w:tcBorders>
            <w:vAlign w:val="center"/>
            <w:hideMark/>
          </w:tcPr>
          <w:p w:rsidR="007A051F" w:rsidRDefault="007A051F">
            <w:pPr>
              <w:snapToGrid w:val="0"/>
              <w:rPr>
                <w:lang w:eastAsia="en-US"/>
              </w:rPr>
            </w:pPr>
            <w:r>
              <w:rPr>
                <w:lang w:eastAsia="en-US"/>
              </w:rPr>
              <w:t>621,0</w:t>
            </w:r>
          </w:p>
        </w:tc>
        <w:tc>
          <w:tcPr>
            <w:tcW w:w="709" w:type="dxa"/>
            <w:tcBorders>
              <w:top w:val="single" w:sz="4" w:space="0" w:color="000000"/>
              <w:left w:val="single" w:sz="4" w:space="0" w:color="000000"/>
              <w:bottom w:val="single" w:sz="4" w:space="0" w:color="000000"/>
              <w:right w:val="nil"/>
            </w:tcBorders>
            <w:vAlign w:val="center"/>
            <w:hideMark/>
          </w:tcPr>
          <w:p w:rsidR="007A051F" w:rsidRDefault="007A051F">
            <w:pPr>
              <w:snapToGrid w:val="0"/>
              <w:rPr>
                <w:lang w:eastAsia="en-US"/>
              </w:rPr>
            </w:pPr>
            <w:r>
              <w:rPr>
                <w:lang w:eastAsia="en-US"/>
              </w:rPr>
              <w:t>407,0</w:t>
            </w:r>
          </w:p>
        </w:tc>
        <w:tc>
          <w:tcPr>
            <w:tcW w:w="709" w:type="dxa"/>
            <w:tcBorders>
              <w:top w:val="single" w:sz="4" w:space="0" w:color="000000"/>
              <w:left w:val="single" w:sz="4" w:space="0" w:color="000000"/>
              <w:bottom w:val="single" w:sz="4" w:space="0" w:color="000000"/>
              <w:right w:val="nil"/>
            </w:tcBorders>
            <w:vAlign w:val="center"/>
            <w:hideMark/>
          </w:tcPr>
          <w:p w:rsidR="007A051F" w:rsidRDefault="007A051F">
            <w:pPr>
              <w:snapToGrid w:val="0"/>
              <w:rPr>
                <w:lang w:eastAsia="en-US"/>
              </w:rPr>
            </w:pPr>
            <w:r>
              <w:rPr>
                <w:lang w:eastAsia="en-US"/>
              </w:rPr>
              <w:t>417,0</w:t>
            </w:r>
          </w:p>
        </w:tc>
        <w:tc>
          <w:tcPr>
            <w:tcW w:w="708" w:type="dxa"/>
            <w:tcBorders>
              <w:top w:val="single" w:sz="4" w:space="0" w:color="000000"/>
              <w:left w:val="single" w:sz="4" w:space="0" w:color="000000"/>
              <w:bottom w:val="single" w:sz="4" w:space="0" w:color="000000"/>
              <w:right w:val="nil"/>
            </w:tcBorders>
            <w:vAlign w:val="center"/>
            <w:hideMark/>
          </w:tcPr>
          <w:p w:rsidR="007A051F" w:rsidRDefault="007A051F">
            <w:pPr>
              <w:snapToGrid w:val="0"/>
              <w:rPr>
                <w:lang w:eastAsia="en-US"/>
              </w:rPr>
            </w:pPr>
            <w:r>
              <w:rPr>
                <w:lang w:eastAsia="en-US"/>
              </w:rPr>
              <w:t>411,0</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7A051F" w:rsidRDefault="007A051F">
            <w:pPr>
              <w:snapToGrid w:val="0"/>
              <w:rPr>
                <w:lang w:eastAsia="en-US"/>
              </w:rPr>
            </w:pPr>
            <w:r>
              <w:rPr>
                <w:lang w:eastAsia="en-US"/>
              </w:rPr>
              <w:t>2562,0</w:t>
            </w:r>
          </w:p>
        </w:tc>
        <w:tc>
          <w:tcPr>
            <w:tcW w:w="850" w:type="dxa"/>
            <w:tcBorders>
              <w:top w:val="single" w:sz="4" w:space="0" w:color="000000"/>
              <w:left w:val="single" w:sz="4" w:space="0" w:color="auto"/>
              <w:bottom w:val="single" w:sz="4" w:space="0" w:color="000000"/>
              <w:right w:val="nil"/>
            </w:tcBorders>
            <w:vAlign w:val="center"/>
            <w:hideMark/>
          </w:tcPr>
          <w:p w:rsidR="007A051F" w:rsidRDefault="007A051F">
            <w:pPr>
              <w:snapToGrid w:val="0"/>
              <w:rPr>
                <w:lang w:eastAsia="en-US"/>
              </w:rPr>
            </w:pPr>
            <w:r>
              <w:rPr>
                <w:lang w:eastAsia="en-US"/>
              </w:rPr>
              <w:t>2135,0</w:t>
            </w:r>
          </w:p>
        </w:tc>
        <w:tc>
          <w:tcPr>
            <w:tcW w:w="709" w:type="dxa"/>
            <w:tcBorders>
              <w:top w:val="single" w:sz="4" w:space="0" w:color="000000"/>
              <w:left w:val="single" w:sz="4" w:space="0" w:color="auto"/>
              <w:bottom w:val="single" w:sz="4" w:space="0" w:color="000000"/>
              <w:right w:val="nil"/>
            </w:tcBorders>
            <w:vAlign w:val="center"/>
            <w:hideMark/>
          </w:tcPr>
          <w:p w:rsidR="007A051F" w:rsidRDefault="007A051F">
            <w:pPr>
              <w:rPr>
                <w:lang w:eastAsia="en-US"/>
              </w:rPr>
            </w:pPr>
            <w:r>
              <w:rPr>
                <w:lang w:eastAsia="en-US"/>
              </w:rPr>
              <w:t>427,0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A051F" w:rsidRDefault="007A051F">
            <w:pPr>
              <w:snapToGrid w:val="0"/>
              <w:rPr>
                <w:sz w:val="20"/>
                <w:szCs w:val="20"/>
                <w:lang w:eastAsia="en-US"/>
              </w:rPr>
            </w:pPr>
            <w:r>
              <w:rPr>
                <w:sz w:val="20"/>
                <w:szCs w:val="20"/>
                <w:lang w:eastAsia="en-US"/>
              </w:rPr>
              <w:t>Администрация Шарагайского муниципального образования</w:t>
            </w:r>
          </w:p>
        </w:tc>
      </w:tr>
      <w:tr w:rsidR="007A051F" w:rsidTr="007A051F">
        <w:trPr>
          <w:gridAfter w:val="1"/>
          <w:wAfter w:w="493" w:type="dxa"/>
          <w:trHeight w:val="300"/>
        </w:trPr>
        <w:tc>
          <w:tcPr>
            <w:tcW w:w="426" w:type="dxa"/>
            <w:tcBorders>
              <w:top w:val="single" w:sz="4" w:space="0" w:color="000000"/>
              <w:left w:val="single" w:sz="4" w:space="0" w:color="000000"/>
              <w:bottom w:val="single" w:sz="4" w:space="0" w:color="000000"/>
              <w:right w:val="nil"/>
            </w:tcBorders>
            <w:vAlign w:val="center"/>
            <w:hideMark/>
          </w:tcPr>
          <w:p w:rsidR="007A051F" w:rsidRDefault="007A051F">
            <w:pPr>
              <w:snapToGrid w:val="0"/>
              <w:rPr>
                <w:lang w:eastAsia="en-US"/>
              </w:rPr>
            </w:pPr>
            <w:r>
              <w:rPr>
                <w:lang w:eastAsia="en-US"/>
              </w:rPr>
              <w:t>2</w:t>
            </w:r>
          </w:p>
        </w:tc>
        <w:tc>
          <w:tcPr>
            <w:tcW w:w="1701" w:type="dxa"/>
            <w:tcBorders>
              <w:top w:val="single" w:sz="4" w:space="0" w:color="000000"/>
              <w:left w:val="single" w:sz="4" w:space="0" w:color="000000"/>
              <w:bottom w:val="single" w:sz="4" w:space="0" w:color="000000"/>
              <w:right w:val="nil"/>
            </w:tcBorders>
            <w:vAlign w:val="center"/>
            <w:hideMark/>
          </w:tcPr>
          <w:p w:rsidR="007A051F" w:rsidRDefault="007A051F">
            <w:pPr>
              <w:snapToGrid w:val="0"/>
              <w:rPr>
                <w:lang w:eastAsia="en-US"/>
              </w:rPr>
            </w:pPr>
            <w:r>
              <w:rPr>
                <w:lang w:eastAsia="en-US"/>
              </w:rPr>
              <w:t xml:space="preserve">Уличное освещение </w:t>
            </w:r>
          </w:p>
        </w:tc>
        <w:tc>
          <w:tcPr>
            <w:tcW w:w="1701" w:type="dxa"/>
            <w:tcBorders>
              <w:top w:val="single" w:sz="4" w:space="0" w:color="000000"/>
              <w:left w:val="single" w:sz="4" w:space="0" w:color="000000"/>
              <w:bottom w:val="single" w:sz="4" w:space="0" w:color="000000"/>
              <w:right w:val="nil"/>
            </w:tcBorders>
            <w:vAlign w:val="center"/>
            <w:hideMark/>
          </w:tcPr>
          <w:p w:rsidR="007A051F" w:rsidRDefault="007A051F">
            <w:pPr>
              <w:snapToGrid w:val="0"/>
              <w:rPr>
                <w:lang w:eastAsia="en-US"/>
              </w:rPr>
            </w:pPr>
            <w:r>
              <w:rPr>
                <w:lang w:eastAsia="en-US"/>
              </w:rPr>
              <w:t xml:space="preserve">Безопасность движения </w:t>
            </w:r>
          </w:p>
        </w:tc>
        <w:tc>
          <w:tcPr>
            <w:tcW w:w="851" w:type="dxa"/>
            <w:tcBorders>
              <w:top w:val="single" w:sz="4" w:space="0" w:color="000000"/>
              <w:left w:val="single" w:sz="4" w:space="0" w:color="000000"/>
              <w:bottom w:val="single" w:sz="4" w:space="0" w:color="000000"/>
              <w:right w:val="nil"/>
            </w:tcBorders>
            <w:vAlign w:val="center"/>
            <w:hideMark/>
          </w:tcPr>
          <w:p w:rsidR="007A051F" w:rsidRDefault="007A051F">
            <w:pPr>
              <w:snapToGrid w:val="0"/>
              <w:rPr>
                <w:lang w:eastAsia="en-US"/>
              </w:rPr>
            </w:pPr>
            <w:r>
              <w:rPr>
                <w:lang w:eastAsia="en-US"/>
              </w:rPr>
              <w:t>2016</w:t>
            </w:r>
          </w:p>
        </w:tc>
        <w:tc>
          <w:tcPr>
            <w:tcW w:w="992" w:type="dxa"/>
            <w:tcBorders>
              <w:top w:val="single" w:sz="4" w:space="0" w:color="000000"/>
              <w:left w:val="single" w:sz="4" w:space="0" w:color="000000"/>
              <w:bottom w:val="single" w:sz="4" w:space="0" w:color="000000"/>
              <w:right w:val="nil"/>
            </w:tcBorders>
            <w:vAlign w:val="center"/>
            <w:hideMark/>
          </w:tcPr>
          <w:p w:rsidR="007A051F" w:rsidRDefault="007A051F">
            <w:pPr>
              <w:snapToGrid w:val="0"/>
              <w:rPr>
                <w:lang w:eastAsia="en-US"/>
              </w:rPr>
            </w:pPr>
            <w:r>
              <w:rPr>
                <w:lang w:eastAsia="en-US"/>
              </w:rPr>
              <w:t>2032</w:t>
            </w:r>
          </w:p>
        </w:tc>
        <w:tc>
          <w:tcPr>
            <w:tcW w:w="1134" w:type="dxa"/>
            <w:tcBorders>
              <w:top w:val="single" w:sz="4" w:space="0" w:color="000000"/>
              <w:left w:val="single" w:sz="4" w:space="0" w:color="000000"/>
              <w:bottom w:val="single" w:sz="4" w:space="0" w:color="000000"/>
              <w:right w:val="nil"/>
            </w:tcBorders>
            <w:vAlign w:val="center"/>
            <w:hideMark/>
          </w:tcPr>
          <w:p w:rsidR="007A051F" w:rsidRDefault="007A051F">
            <w:pPr>
              <w:snapToGrid w:val="0"/>
              <w:rPr>
                <w:lang w:eastAsia="en-US"/>
              </w:rPr>
            </w:pPr>
            <w:r>
              <w:rPr>
                <w:lang w:eastAsia="en-US"/>
              </w:rPr>
              <w:t>510,0</w:t>
            </w:r>
          </w:p>
        </w:tc>
        <w:tc>
          <w:tcPr>
            <w:tcW w:w="1134" w:type="dxa"/>
            <w:tcBorders>
              <w:top w:val="single" w:sz="4" w:space="0" w:color="000000"/>
              <w:left w:val="single" w:sz="4" w:space="0" w:color="000000"/>
              <w:bottom w:val="single" w:sz="4" w:space="0" w:color="000000"/>
              <w:right w:val="nil"/>
            </w:tcBorders>
            <w:vAlign w:val="center"/>
            <w:hideMark/>
          </w:tcPr>
          <w:p w:rsidR="007A051F" w:rsidRDefault="007A051F">
            <w:pPr>
              <w:snapToGrid w:val="0"/>
              <w:rPr>
                <w:lang w:eastAsia="en-US"/>
              </w:rPr>
            </w:pPr>
            <w:r>
              <w:rPr>
                <w:lang w:eastAsia="en-US"/>
              </w:rPr>
              <w:t>9425</w:t>
            </w:r>
          </w:p>
        </w:tc>
        <w:tc>
          <w:tcPr>
            <w:tcW w:w="851" w:type="dxa"/>
            <w:tcBorders>
              <w:top w:val="single" w:sz="4" w:space="0" w:color="000000"/>
              <w:left w:val="single" w:sz="4" w:space="0" w:color="000000"/>
              <w:bottom w:val="single" w:sz="4" w:space="0" w:color="000000"/>
              <w:right w:val="nil"/>
            </w:tcBorders>
            <w:vAlign w:val="center"/>
            <w:hideMark/>
          </w:tcPr>
          <w:p w:rsidR="007A051F" w:rsidRDefault="007A051F">
            <w:pPr>
              <w:snapToGrid w:val="0"/>
              <w:rPr>
                <w:lang w:eastAsia="en-US"/>
              </w:rPr>
            </w:pPr>
            <w:r>
              <w:rPr>
                <w:lang w:eastAsia="en-US"/>
              </w:rPr>
              <w:t>510,0</w:t>
            </w:r>
          </w:p>
        </w:tc>
        <w:tc>
          <w:tcPr>
            <w:tcW w:w="708" w:type="dxa"/>
            <w:tcBorders>
              <w:top w:val="single" w:sz="4" w:space="0" w:color="000000"/>
              <w:left w:val="single" w:sz="4" w:space="0" w:color="000000"/>
              <w:bottom w:val="single" w:sz="4" w:space="0" w:color="000000"/>
              <w:right w:val="nil"/>
            </w:tcBorders>
            <w:vAlign w:val="center"/>
            <w:hideMark/>
          </w:tcPr>
          <w:p w:rsidR="007A051F" w:rsidRDefault="007A051F">
            <w:pPr>
              <w:snapToGrid w:val="0"/>
              <w:rPr>
                <w:lang w:eastAsia="en-US"/>
              </w:rPr>
            </w:pPr>
            <w:r>
              <w:rPr>
                <w:lang w:eastAsia="en-US"/>
              </w:rPr>
              <w:t>30,0</w:t>
            </w:r>
          </w:p>
        </w:tc>
        <w:tc>
          <w:tcPr>
            <w:tcW w:w="709" w:type="dxa"/>
            <w:tcBorders>
              <w:top w:val="single" w:sz="4" w:space="0" w:color="000000"/>
              <w:left w:val="single" w:sz="4" w:space="0" w:color="000000"/>
              <w:bottom w:val="single" w:sz="4" w:space="0" w:color="000000"/>
              <w:right w:val="nil"/>
            </w:tcBorders>
            <w:vAlign w:val="center"/>
            <w:hideMark/>
          </w:tcPr>
          <w:p w:rsidR="007A051F" w:rsidRDefault="007A051F">
            <w:pPr>
              <w:snapToGrid w:val="0"/>
              <w:rPr>
                <w:lang w:eastAsia="en-US"/>
              </w:rPr>
            </w:pPr>
            <w:r>
              <w:rPr>
                <w:lang w:eastAsia="en-US"/>
              </w:rPr>
              <w:t>30,0</w:t>
            </w:r>
          </w:p>
        </w:tc>
        <w:tc>
          <w:tcPr>
            <w:tcW w:w="709" w:type="dxa"/>
            <w:tcBorders>
              <w:top w:val="single" w:sz="4" w:space="0" w:color="000000"/>
              <w:left w:val="single" w:sz="4" w:space="0" w:color="000000"/>
              <w:bottom w:val="single" w:sz="4" w:space="0" w:color="000000"/>
              <w:right w:val="nil"/>
            </w:tcBorders>
            <w:vAlign w:val="center"/>
            <w:hideMark/>
          </w:tcPr>
          <w:p w:rsidR="007A051F" w:rsidRDefault="007A051F">
            <w:pPr>
              <w:snapToGrid w:val="0"/>
              <w:rPr>
                <w:lang w:eastAsia="en-US"/>
              </w:rPr>
            </w:pPr>
            <w:r>
              <w:rPr>
                <w:lang w:eastAsia="en-US"/>
              </w:rPr>
              <w:t>30,0</w:t>
            </w:r>
          </w:p>
        </w:tc>
        <w:tc>
          <w:tcPr>
            <w:tcW w:w="709" w:type="dxa"/>
            <w:tcBorders>
              <w:top w:val="single" w:sz="4" w:space="0" w:color="000000"/>
              <w:left w:val="single" w:sz="4" w:space="0" w:color="000000"/>
              <w:bottom w:val="single" w:sz="4" w:space="0" w:color="000000"/>
              <w:right w:val="nil"/>
            </w:tcBorders>
            <w:vAlign w:val="center"/>
            <w:hideMark/>
          </w:tcPr>
          <w:p w:rsidR="007A051F" w:rsidRDefault="007A051F">
            <w:pPr>
              <w:snapToGrid w:val="0"/>
              <w:rPr>
                <w:lang w:eastAsia="en-US"/>
              </w:rPr>
            </w:pPr>
            <w:r>
              <w:rPr>
                <w:lang w:eastAsia="en-US"/>
              </w:rPr>
              <w:t>30,0</w:t>
            </w:r>
          </w:p>
        </w:tc>
        <w:tc>
          <w:tcPr>
            <w:tcW w:w="708" w:type="dxa"/>
            <w:tcBorders>
              <w:top w:val="single" w:sz="4" w:space="0" w:color="000000"/>
              <w:left w:val="single" w:sz="4" w:space="0" w:color="000000"/>
              <w:bottom w:val="single" w:sz="4" w:space="0" w:color="000000"/>
              <w:right w:val="nil"/>
            </w:tcBorders>
            <w:vAlign w:val="center"/>
            <w:hideMark/>
          </w:tcPr>
          <w:p w:rsidR="007A051F" w:rsidRDefault="007A051F">
            <w:pPr>
              <w:snapToGrid w:val="0"/>
              <w:rPr>
                <w:lang w:eastAsia="en-US"/>
              </w:rPr>
            </w:pPr>
            <w:r>
              <w:rPr>
                <w:lang w:eastAsia="en-US"/>
              </w:rPr>
              <w:t>30,0</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7A051F" w:rsidRDefault="007A051F">
            <w:pPr>
              <w:snapToGrid w:val="0"/>
              <w:rPr>
                <w:lang w:eastAsia="en-US"/>
              </w:rPr>
            </w:pPr>
            <w:r>
              <w:rPr>
                <w:lang w:eastAsia="en-US"/>
              </w:rPr>
              <w:t>180,0</w:t>
            </w:r>
          </w:p>
        </w:tc>
        <w:tc>
          <w:tcPr>
            <w:tcW w:w="850" w:type="dxa"/>
            <w:tcBorders>
              <w:top w:val="single" w:sz="4" w:space="0" w:color="000000"/>
              <w:left w:val="single" w:sz="4" w:space="0" w:color="auto"/>
              <w:bottom w:val="single" w:sz="4" w:space="0" w:color="000000"/>
              <w:right w:val="nil"/>
            </w:tcBorders>
            <w:vAlign w:val="center"/>
            <w:hideMark/>
          </w:tcPr>
          <w:p w:rsidR="007A051F" w:rsidRDefault="007A051F">
            <w:pPr>
              <w:snapToGrid w:val="0"/>
              <w:rPr>
                <w:lang w:eastAsia="en-US"/>
              </w:rPr>
            </w:pPr>
            <w:r>
              <w:rPr>
                <w:lang w:eastAsia="en-US"/>
              </w:rPr>
              <w:t>150,0</w:t>
            </w:r>
          </w:p>
        </w:tc>
        <w:tc>
          <w:tcPr>
            <w:tcW w:w="709" w:type="dxa"/>
            <w:tcBorders>
              <w:top w:val="single" w:sz="4" w:space="0" w:color="000000"/>
              <w:left w:val="single" w:sz="4" w:space="0" w:color="auto"/>
              <w:bottom w:val="single" w:sz="4" w:space="0" w:color="000000"/>
              <w:right w:val="nil"/>
            </w:tcBorders>
            <w:vAlign w:val="center"/>
            <w:hideMark/>
          </w:tcPr>
          <w:p w:rsidR="007A051F" w:rsidRDefault="007A051F">
            <w:pPr>
              <w:snapToGrid w:val="0"/>
              <w:rPr>
                <w:lang w:eastAsia="en-US"/>
              </w:rPr>
            </w:pPr>
            <w:r>
              <w:rPr>
                <w:lang w:eastAsia="en-US"/>
              </w:rPr>
              <w:t>30,0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A051F" w:rsidRDefault="007A051F">
            <w:pPr>
              <w:snapToGrid w:val="0"/>
              <w:rPr>
                <w:sz w:val="20"/>
                <w:szCs w:val="20"/>
                <w:lang w:eastAsia="en-US"/>
              </w:rPr>
            </w:pPr>
            <w:r>
              <w:rPr>
                <w:sz w:val="20"/>
                <w:szCs w:val="20"/>
                <w:lang w:eastAsia="en-US"/>
              </w:rPr>
              <w:t>Администрация Шарагайского муниципального образования</w:t>
            </w:r>
          </w:p>
        </w:tc>
      </w:tr>
      <w:tr w:rsidR="007A051F" w:rsidTr="007A051F">
        <w:trPr>
          <w:trHeight w:val="375"/>
        </w:trPr>
        <w:tc>
          <w:tcPr>
            <w:tcW w:w="16795" w:type="dxa"/>
            <w:gridSpan w:val="18"/>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rsidR="007A051F" w:rsidRDefault="007A051F">
            <w:pPr>
              <w:shd w:val="clear" w:color="auto" w:fill="FFFFFF"/>
              <w:rPr>
                <w:bCs/>
                <w:lang w:eastAsia="en-US"/>
              </w:rPr>
            </w:pPr>
            <w:r>
              <w:rPr>
                <w:bCs/>
                <w:lang w:eastAsia="en-US"/>
              </w:rPr>
              <w:t>* информация требует уточнения</w:t>
            </w:r>
          </w:p>
        </w:tc>
      </w:tr>
    </w:tbl>
    <w:p w:rsidR="007A051F" w:rsidRDefault="007A051F" w:rsidP="007A051F">
      <w:pPr>
        <w:shd w:val="clear" w:color="auto" w:fill="FFFFFF"/>
        <w:rPr>
          <w:b/>
          <w:bCs/>
        </w:rPr>
      </w:pPr>
    </w:p>
    <w:p w:rsidR="007A051F" w:rsidRDefault="007A051F" w:rsidP="007A051F">
      <w:pPr>
        <w:rPr>
          <w:b/>
          <w:bCs/>
        </w:rPr>
        <w:sectPr w:rsidR="007A051F">
          <w:pgSz w:w="16838" w:h="11906" w:orient="landscape"/>
          <w:pgMar w:top="567" w:right="567" w:bottom="1701" w:left="709" w:header="709" w:footer="709" w:gutter="0"/>
          <w:cols w:space="720"/>
        </w:sectPr>
      </w:pPr>
    </w:p>
    <w:p w:rsidR="007A051F" w:rsidRDefault="007A051F" w:rsidP="007A051F">
      <w:pPr>
        <w:shd w:val="clear" w:color="auto" w:fill="FFFFFF"/>
        <w:rPr>
          <w:b/>
          <w:bCs/>
        </w:rPr>
      </w:pPr>
    </w:p>
    <w:p w:rsidR="007A051F" w:rsidRDefault="007A051F" w:rsidP="007A051F">
      <w:pPr>
        <w:widowControl w:val="0"/>
        <w:shd w:val="clear" w:color="auto" w:fill="FFFFFF"/>
        <w:tabs>
          <w:tab w:val="left" w:pos="1080"/>
        </w:tabs>
        <w:suppressAutoHyphens/>
        <w:autoSpaceDE w:val="0"/>
        <w:ind w:left="540"/>
        <w:jc w:val="center"/>
        <w:rPr>
          <w:b/>
          <w:bCs/>
        </w:rPr>
      </w:pPr>
      <w:r>
        <w:rPr>
          <w:b/>
          <w:bCs/>
        </w:rPr>
        <w:t>5.Структура инвестиций.</w:t>
      </w:r>
    </w:p>
    <w:p w:rsidR="007A051F" w:rsidRDefault="007A051F" w:rsidP="007A051F">
      <w:pPr>
        <w:widowControl w:val="0"/>
        <w:shd w:val="clear" w:color="auto" w:fill="FFFFFF"/>
        <w:tabs>
          <w:tab w:val="left" w:pos="1080"/>
        </w:tabs>
        <w:suppressAutoHyphens/>
        <w:autoSpaceDE w:val="0"/>
        <w:ind w:left="540"/>
        <w:jc w:val="center"/>
        <w:rPr>
          <w:b/>
          <w:bCs/>
        </w:rPr>
      </w:pPr>
    </w:p>
    <w:p w:rsidR="007A051F" w:rsidRDefault="007A051F" w:rsidP="007A051F">
      <w:pPr>
        <w:shd w:val="clear" w:color="auto" w:fill="FFFFFF"/>
        <w:ind w:firstLine="540"/>
      </w:pPr>
      <w:r>
        <w:rPr>
          <w:spacing w:val="-1"/>
        </w:rPr>
        <w:t>Общий объём средств, необходимый на первоочередные мероприя</w:t>
      </w:r>
      <w:r>
        <w:rPr>
          <w:spacing w:val="-1"/>
        </w:rPr>
        <w:softHyphen/>
      </w:r>
      <w:r>
        <w:t xml:space="preserve">тия по модернизации объектов </w:t>
      </w:r>
      <w:proofErr w:type="spellStart"/>
      <w:r>
        <w:t>улично</w:t>
      </w:r>
      <w:proofErr w:type="spellEnd"/>
      <w:r>
        <w:t xml:space="preserve"> – дорожной сети  Шарагайского муниципального образования на 2017 - 2032 годы, составляет 7351,0 тыс. рублей. Из них наибольшая доля требуется на ремонт  автомобильных дорог</w:t>
      </w:r>
    </w:p>
    <w:p w:rsidR="007A051F" w:rsidRDefault="007A051F" w:rsidP="007A051F">
      <w:pPr>
        <w:shd w:val="clear" w:color="auto" w:fill="FFFFFF"/>
        <w:ind w:firstLine="540"/>
      </w:pPr>
      <w:r>
        <w:t xml:space="preserve">Распределение планового объёма инвестиций по транспортной инфраструктуре с учётом реализуемых и планируемых к реализации проектов развития </w:t>
      </w:r>
      <w:proofErr w:type="spellStart"/>
      <w:r>
        <w:t>уличн</w:t>
      </w:r>
      <w:proofErr w:type="gramStart"/>
      <w:r>
        <w:t>о</w:t>
      </w:r>
      <w:proofErr w:type="spellEnd"/>
      <w:r>
        <w:t>-</w:t>
      </w:r>
      <w:proofErr w:type="gramEnd"/>
      <w:r>
        <w:t xml:space="preserve"> дорожной сети, а также их приоритетности потребности в финансовых вложениях распределены на 2017 – 2032 годы. Полученные результаты (в ценах 2016 года) приведены в таб.7</w:t>
      </w:r>
    </w:p>
    <w:p w:rsidR="007A051F" w:rsidRDefault="007A051F" w:rsidP="007A051F">
      <w:pPr>
        <w:shd w:val="clear" w:color="auto" w:fill="FFFFFF"/>
        <w:rPr>
          <w:b/>
          <w:color w:val="000000"/>
          <w:spacing w:val="-1"/>
        </w:rPr>
      </w:pPr>
    </w:p>
    <w:p w:rsidR="007A051F" w:rsidRDefault="007A051F" w:rsidP="007A051F">
      <w:pPr>
        <w:shd w:val="clear" w:color="auto" w:fill="FFFFFF"/>
        <w:ind w:firstLine="540"/>
        <w:rPr>
          <w:b/>
          <w:color w:val="000000"/>
          <w:spacing w:val="-1"/>
        </w:rPr>
      </w:pPr>
    </w:p>
    <w:p w:rsidR="007A051F" w:rsidRDefault="007A051F" w:rsidP="007A051F">
      <w:pPr>
        <w:shd w:val="clear" w:color="auto" w:fill="FFFFFF"/>
        <w:ind w:firstLine="540"/>
        <w:rPr>
          <w:b/>
          <w:color w:val="000000"/>
        </w:rPr>
      </w:pPr>
      <w:r>
        <w:rPr>
          <w:b/>
          <w:color w:val="000000"/>
          <w:spacing w:val="-1"/>
        </w:rPr>
        <w:t xml:space="preserve">Таблица 7. Распределение объёма инвестиций на период реализации ПТР </w:t>
      </w:r>
      <w:r>
        <w:rPr>
          <w:b/>
        </w:rPr>
        <w:t>Шарагайского муниципального образования</w:t>
      </w:r>
      <w:r>
        <w:rPr>
          <w:b/>
          <w:color w:val="000000"/>
        </w:rPr>
        <w:t>, тыс. руб.</w:t>
      </w:r>
    </w:p>
    <w:tbl>
      <w:tblPr>
        <w:tblW w:w="10770" w:type="dxa"/>
        <w:tblInd w:w="-669" w:type="dxa"/>
        <w:tblLayout w:type="fixed"/>
        <w:tblCellMar>
          <w:left w:w="40" w:type="dxa"/>
          <w:right w:w="40" w:type="dxa"/>
        </w:tblCellMar>
        <w:tblLook w:val="04A0"/>
      </w:tblPr>
      <w:tblGrid>
        <w:gridCol w:w="424"/>
        <w:gridCol w:w="1983"/>
        <w:gridCol w:w="708"/>
        <w:gridCol w:w="851"/>
        <w:gridCol w:w="992"/>
        <w:gridCol w:w="992"/>
        <w:gridCol w:w="851"/>
        <w:gridCol w:w="1275"/>
        <w:gridCol w:w="1134"/>
        <w:gridCol w:w="709"/>
        <w:gridCol w:w="851"/>
      </w:tblGrid>
      <w:tr w:rsidR="007A051F" w:rsidTr="007A051F">
        <w:trPr>
          <w:trHeight w:hRule="exact" w:val="1208"/>
        </w:trPr>
        <w:tc>
          <w:tcPr>
            <w:tcW w:w="425" w:type="dxa"/>
            <w:vMerge w:val="restart"/>
            <w:tcBorders>
              <w:top w:val="single" w:sz="4" w:space="0" w:color="auto"/>
              <w:left w:val="single" w:sz="4" w:space="0" w:color="000000"/>
              <w:bottom w:val="single" w:sz="4" w:space="0" w:color="000000"/>
              <w:right w:val="nil"/>
            </w:tcBorders>
            <w:shd w:val="clear" w:color="auto" w:fill="FFFFFF"/>
            <w:vAlign w:val="center"/>
            <w:hideMark/>
          </w:tcPr>
          <w:p w:rsidR="007A051F" w:rsidRDefault="007A051F">
            <w:pPr>
              <w:snapToGrid w:val="0"/>
              <w:rPr>
                <w:b/>
                <w:color w:val="000000"/>
                <w:lang w:eastAsia="en-US"/>
              </w:rPr>
            </w:pPr>
            <w:r>
              <w:rPr>
                <w:rFonts w:eastAsia="Arial"/>
                <w:b/>
                <w:color w:val="000000"/>
                <w:lang w:eastAsia="en-US"/>
              </w:rPr>
              <w:t>№</w:t>
            </w:r>
          </w:p>
        </w:tc>
        <w:tc>
          <w:tcPr>
            <w:tcW w:w="1985" w:type="dxa"/>
            <w:vMerge w:val="restart"/>
            <w:tcBorders>
              <w:top w:val="single" w:sz="4" w:space="0" w:color="auto"/>
              <w:left w:val="single" w:sz="4" w:space="0" w:color="000000"/>
              <w:bottom w:val="single" w:sz="4" w:space="0" w:color="000000"/>
              <w:right w:val="nil"/>
            </w:tcBorders>
            <w:shd w:val="clear" w:color="auto" w:fill="FFFFFF"/>
            <w:vAlign w:val="center"/>
            <w:hideMark/>
          </w:tcPr>
          <w:p w:rsidR="007A051F" w:rsidRDefault="007A051F">
            <w:pPr>
              <w:shd w:val="clear" w:color="auto" w:fill="FFFFFF"/>
              <w:snapToGrid w:val="0"/>
              <w:rPr>
                <w:b/>
                <w:color w:val="000000"/>
                <w:lang w:eastAsia="en-US"/>
              </w:rPr>
            </w:pPr>
            <w:r>
              <w:rPr>
                <w:b/>
                <w:color w:val="000000"/>
                <w:lang w:eastAsia="en-US"/>
              </w:rPr>
              <w:t>Виды услуг</w:t>
            </w:r>
          </w:p>
        </w:tc>
        <w:tc>
          <w:tcPr>
            <w:tcW w:w="8364" w:type="dxa"/>
            <w:gridSpan w:val="9"/>
            <w:tcBorders>
              <w:top w:val="single" w:sz="4" w:space="0" w:color="000000"/>
              <w:left w:val="single" w:sz="4" w:space="0" w:color="000000"/>
              <w:bottom w:val="single" w:sz="4" w:space="0" w:color="auto"/>
              <w:right w:val="single" w:sz="4" w:space="0" w:color="000000"/>
            </w:tcBorders>
            <w:shd w:val="clear" w:color="auto" w:fill="FFFFFF"/>
            <w:vAlign w:val="center"/>
          </w:tcPr>
          <w:p w:rsidR="007A051F" w:rsidRDefault="007A051F">
            <w:pPr>
              <w:shd w:val="clear" w:color="auto" w:fill="FFFFFF"/>
              <w:snapToGrid w:val="0"/>
              <w:rPr>
                <w:b/>
                <w:color w:val="000000"/>
                <w:lang w:eastAsia="en-US"/>
              </w:rPr>
            </w:pPr>
          </w:p>
          <w:p w:rsidR="007A051F" w:rsidRDefault="007A051F">
            <w:pPr>
              <w:shd w:val="clear" w:color="auto" w:fill="FFFFFF"/>
              <w:snapToGrid w:val="0"/>
              <w:rPr>
                <w:b/>
                <w:color w:val="000000"/>
                <w:lang w:eastAsia="en-US"/>
              </w:rPr>
            </w:pPr>
          </w:p>
          <w:p w:rsidR="007A051F" w:rsidRDefault="007A051F">
            <w:pPr>
              <w:shd w:val="clear" w:color="auto" w:fill="FFFFFF"/>
              <w:snapToGrid w:val="0"/>
              <w:rPr>
                <w:b/>
                <w:color w:val="000000"/>
                <w:lang w:eastAsia="en-US"/>
              </w:rPr>
            </w:pPr>
            <w:r>
              <w:rPr>
                <w:b/>
                <w:color w:val="000000"/>
                <w:lang w:eastAsia="en-US"/>
              </w:rPr>
              <w:t>Инвестиции на реализацию программы</w:t>
            </w:r>
          </w:p>
          <w:p w:rsidR="007A051F" w:rsidRDefault="007A051F">
            <w:pPr>
              <w:shd w:val="clear" w:color="auto" w:fill="FFFFFF"/>
              <w:snapToGrid w:val="0"/>
              <w:rPr>
                <w:b/>
                <w:color w:val="000000"/>
                <w:lang w:eastAsia="en-US"/>
              </w:rPr>
            </w:pPr>
          </w:p>
          <w:p w:rsidR="007A051F" w:rsidRDefault="007A051F">
            <w:pPr>
              <w:shd w:val="clear" w:color="auto" w:fill="FFFFFF"/>
              <w:snapToGrid w:val="0"/>
              <w:rPr>
                <w:b/>
                <w:color w:val="000000"/>
                <w:lang w:eastAsia="en-US"/>
              </w:rPr>
            </w:pPr>
          </w:p>
          <w:p w:rsidR="007A051F" w:rsidRDefault="007A051F">
            <w:pPr>
              <w:shd w:val="clear" w:color="auto" w:fill="FFFFFF"/>
              <w:snapToGrid w:val="0"/>
              <w:rPr>
                <w:b/>
                <w:color w:val="000000"/>
                <w:lang w:eastAsia="en-US"/>
              </w:rPr>
            </w:pPr>
          </w:p>
          <w:p w:rsidR="007A051F" w:rsidRDefault="007A051F">
            <w:pPr>
              <w:shd w:val="clear" w:color="auto" w:fill="FFFFFF"/>
              <w:snapToGrid w:val="0"/>
              <w:rPr>
                <w:b/>
                <w:color w:val="000000"/>
                <w:lang w:eastAsia="en-US"/>
              </w:rPr>
            </w:pPr>
          </w:p>
          <w:p w:rsidR="007A051F" w:rsidRDefault="007A051F">
            <w:pPr>
              <w:shd w:val="clear" w:color="auto" w:fill="FFFFFF"/>
              <w:snapToGrid w:val="0"/>
              <w:rPr>
                <w:b/>
                <w:color w:val="000000"/>
                <w:lang w:eastAsia="en-US"/>
              </w:rPr>
            </w:pPr>
          </w:p>
          <w:p w:rsidR="007A051F" w:rsidRDefault="007A051F">
            <w:pPr>
              <w:shd w:val="clear" w:color="auto" w:fill="FFFFFF"/>
              <w:snapToGrid w:val="0"/>
              <w:rPr>
                <w:b/>
                <w:color w:val="000000"/>
                <w:lang w:eastAsia="en-US"/>
              </w:rPr>
            </w:pPr>
          </w:p>
          <w:p w:rsidR="007A051F" w:rsidRDefault="007A051F">
            <w:pPr>
              <w:shd w:val="clear" w:color="auto" w:fill="FFFFFF"/>
              <w:snapToGrid w:val="0"/>
              <w:rPr>
                <w:b/>
                <w:color w:val="000000"/>
                <w:lang w:eastAsia="en-US"/>
              </w:rPr>
            </w:pPr>
          </w:p>
          <w:p w:rsidR="007A051F" w:rsidRDefault="007A051F">
            <w:pPr>
              <w:shd w:val="clear" w:color="auto" w:fill="FFFFFF"/>
              <w:snapToGrid w:val="0"/>
              <w:rPr>
                <w:b/>
                <w:color w:val="000000"/>
                <w:lang w:eastAsia="en-US"/>
              </w:rPr>
            </w:pPr>
          </w:p>
          <w:p w:rsidR="007A051F" w:rsidRDefault="007A051F">
            <w:pPr>
              <w:shd w:val="clear" w:color="auto" w:fill="FFFFFF"/>
              <w:snapToGrid w:val="0"/>
              <w:rPr>
                <w:b/>
                <w:color w:val="000000"/>
                <w:lang w:eastAsia="en-US"/>
              </w:rPr>
            </w:pPr>
          </w:p>
        </w:tc>
      </w:tr>
      <w:tr w:rsidR="007A051F" w:rsidTr="007A051F">
        <w:trPr>
          <w:trHeight w:hRule="exact" w:val="542"/>
        </w:trPr>
        <w:tc>
          <w:tcPr>
            <w:tcW w:w="425" w:type="dxa"/>
            <w:vMerge/>
            <w:tcBorders>
              <w:top w:val="single" w:sz="4" w:space="0" w:color="auto"/>
              <w:left w:val="single" w:sz="4" w:space="0" w:color="000000"/>
              <w:bottom w:val="single" w:sz="4" w:space="0" w:color="000000"/>
              <w:right w:val="nil"/>
            </w:tcBorders>
            <w:vAlign w:val="center"/>
            <w:hideMark/>
          </w:tcPr>
          <w:p w:rsidR="007A051F" w:rsidRDefault="007A051F">
            <w:pPr>
              <w:rPr>
                <w:b/>
                <w:color w:val="000000"/>
                <w:lang w:eastAsia="en-US"/>
              </w:rPr>
            </w:pPr>
          </w:p>
        </w:tc>
        <w:tc>
          <w:tcPr>
            <w:tcW w:w="1985" w:type="dxa"/>
            <w:vMerge/>
            <w:tcBorders>
              <w:top w:val="single" w:sz="4" w:space="0" w:color="auto"/>
              <w:left w:val="single" w:sz="4" w:space="0" w:color="000000"/>
              <w:bottom w:val="single" w:sz="4" w:space="0" w:color="000000"/>
              <w:right w:val="nil"/>
            </w:tcBorders>
            <w:vAlign w:val="center"/>
            <w:hideMark/>
          </w:tcPr>
          <w:p w:rsidR="007A051F" w:rsidRDefault="007A051F">
            <w:pPr>
              <w:rPr>
                <w:b/>
                <w:color w:val="000000"/>
                <w:lang w:eastAsia="en-US"/>
              </w:rPr>
            </w:pPr>
          </w:p>
        </w:tc>
        <w:tc>
          <w:tcPr>
            <w:tcW w:w="709" w:type="dxa"/>
            <w:tcBorders>
              <w:top w:val="single" w:sz="4" w:space="0" w:color="auto"/>
              <w:left w:val="single" w:sz="4" w:space="0" w:color="000000"/>
              <w:bottom w:val="single" w:sz="4" w:space="0" w:color="000000"/>
              <w:right w:val="nil"/>
            </w:tcBorders>
            <w:shd w:val="clear" w:color="auto" w:fill="FFFFFF"/>
            <w:vAlign w:val="center"/>
            <w:hideMark/>
          </w:tcPr>
          <w:p w:rsidR="007A051F" w:rsidRDefault="007A051F">
            <w:pPr>
              <w:shd w:val="clear" w:color="auto" w:fill="FFFFFF"/>
              <w:snapToGrid w:val="0"/>
              <w:rPr>
                <w:b/>
                <w:color w:val="000000"/>
                <w:lang w:eastAsia="en-US"/>
              </w:rPr>
            </w:pPr>
            <w:r>
              <w:rPr>
                <w:b/>
                <w:color w:val="000000"/>
                <w:lang w:eastAsia="en-US"/>
              </w:rPr>
              <w:t>2016</w:t>
            </w:r>
          </w:p>
        </w:tc>
        <w:tc>
          <w:tcPr>
            <w:tcW w:w="851" w:type="dxa"/>
            <w:tcBorders>
              <w:top w:val="single" w:sz="4" w:space="0" w:color="auto"/>
              <w:left w:val="single" w:sz="4" w:space="0" w:color="000000"/>
              <w:bottom w:val="single" w:sz="4" w:space="0" w:color="000000"/>
              <w:right w:val="nil"/>
            </w:tcBorders>
            <w:shd w:val="clear" w:color="auto" w:fill="FFFFFF"/>
            <w:vAlign w:val="center"/>
            <w:hideMark/>
          </w:tcPr>
          <w:p w:rsidR="007A051F" w:rsidRDefault="007A051F">
            <w:pPr>
              <w:shd w:val="clear" w:color="auto" w:fill="FFFFFF"/>
              <w:snapToGrid w:val="0"/>
              <w:rPr>
                <w:b/>
                <w:color w:val="000000"/>
                <w:lang w:eastAsia="en-US"/>
              </w:rPr>
            </w:pPr>
            <w:r>
              <w:rPr>
                <w:b/>
                <w:color w:val="000000"/>
                <w:lang w:eastAsia="en-US"/>
              </w:rPr>
              <w:t>2017</w:t>
            </w:r>
          </w:p>
        </w:tc>
        <w:tc>
          <w:tcPr>
            <w:tcW w:w="992" w:type="dxa"/>
            <w:tcBorders>
              <w:top w:val="single" w:sz="4" w:space="0" w:color="auto"/>
              <w:left w:val="single" w:sz="4" w:space="0" w:color="000000"/>
              <w:bottom w:val="single" w:sz="4" w:space="0" w:color="000000"/>
              <w:right w:val="nil"/>
            </w:tcBorders>
            <w:shd w:val="clear" w:color="auto" w:fill="FFFFFF"/>
            <w:vAlign w:val="center"/>
            <w:hideMark/>
          </w:tcPr>
          <w:p w:rsidR="007A051F" w:rsidRDefault="007A051F">
            <w:pPr>
              <w:shd w:val="clear" w:color="auto" w:fill="FFFFFF"/>
              <w:snapToGrid w:val="0"/>
              <w:rPr>
                <w:b/>
                <w:color w:val="000000"/>
                <w:lang w:eastAsia="en-US"/>
              </w:rPr>
            </w:pPr>
            <w:r>
              <w:rPr>
                <w:b/>
                <w:color w:val="000000"/>
                <w:lang w:eastAsia="en-US"/>
              </w:rPr>
              <w:t>2018</w:t>
            </w:r>
          </w:p>
        </w:tc>
        <w:tc>
          <w:tcPr>
            <w:tcW w:w="992" w:type="dxa"/>
            <w:tcBorders>
              <w:top w:val="single" w:sz="4" w:space="0" w:color="auto"/>
              <w:left w:val="single" w:sz="4" w:space="0" w:color="000000"/>
              <w:bottom w:val="single" w:sz="4" w:space="0" w:color="000000"/>
              <w:right w:val="nil"/>
            </w:tcBorders>
            <w:shd w:val="clear" w:color="auto" w:fill="FFFFFF"/>
            <w:vAlign w:val="center"/>
            <w:hideMark/>
          </w:tcPr>
          <w:p w:rsidR="007A051F" w:rsidRDefault="007A051F">
            <w:pPr>
              <w:shd w:val="clear" w:color="auto" w:fill="FFFFFF"/>
              <w:snapToGrid w:val="0"/>
              <w:rPr>
                <w:b/>
                <w:color w:val="000000"/>
                <w:lang w:eastAsia="en-US"/>
              </w:rPr>
            </w:pPr>
            <w:r>
              <w:rPr>
                <w:b/>
                <w:color w:val="000000"/>
                <w:lang w:eastAsia="en-US"/>
              </w:rPr>
              <w:t>2019</w:t>
            </w:r>
          </w:p>
        </w:tc>
        <w:tc>
          <w:tcPr>
            <w:tcW w:w="851" w:type="dxa"/>
            <w:tcBorders>
              <w:top w:val="single" w:sz="4" w:space="0" w:color="auto"/>
              <w:left w:val="single" w:sz="4" w:space="0" w:color="000000"/>
              <w:bottom w:val="single" w:sz="4" w:space="0" w:color="000000"/>
              <w:right w:val="single" w:sz="4" w:space="0" w:color="auto"/>
            </w:tcBorders>
            <w:shd w:val="clear" w:color="auto" w:fill="FFFFFF"/>
            <w:vAlign w:val="center"/>
            <w:hideMark/>
          </w:tcPr>
          <w:p w:rsidR="007A051F" w:rsidRDefault="007A051F">
            <w:pPr>
              <w:shd w:val="clear" w:color="auto" w:fill="FFFFFF"/>
              <w:snapToGrid w:val="0"/>
              <w:rPr>
                <w:b/>
                <w:color w:val="000000"/>
                <w:lang w:eastAsia="en-US"/>
              </w:rPr>
            </w:pPr>
            <w:r>
              <w:rPr>
                <w:b/>
                <w:color w:val="000000"/>
                <w:lang w:eastAsia="en-US"/>
              </w:rPr>
              <w:t>2020</w:t>
            </w:r>
          </w:p>
        </w:tc>
        <w:tc>
          <w:tcPr>
            <w:tcW w:w="1275" w:type="dxa"/>
            <w:tcBorders>
              <w:top w:val="single" w:sz="4" w:space="0" w:color="auto"/>
              <w:left w:val="single" w:sz="4" w:space="0" w:color="auto"/>
              <w:bottom w:val="single" w:sz="4" w:space="0" w:color="000000"/>
              <w:right w:val="nil"/>
            </w:tcBorders>
            <w:shd w:val="clear" w:color="auto" w:fill="FFFFFF"/>
            <w:vAlign w:val="center"/>
            <w:hideMark/>
          </w:tcPr>
          <w:p w:rsidR="007A051F" w:rsidRDefault="007A051F">
            <w:pPr>
              <w:shd w:val="clear" w:color="auto" w:fill="FFFFFF"/>
              <w:snapToGrid w:val="0"/>
              <w:rPr>
                <w:b/>
                <w:color w:val="000000"/>
                <w:lang w:eastAsia="en-US"/>
              </w:rPr>
            </w:pPr>
            <w:r>
              <w:rPr>
                <w:b/>
                <w:color w:val="000000"/>
                <w:lang w:eastAsia="en-US"/>
              </w:rPr>
              <w:t>2021-2026</w:t>
            </w:r>
          </w:p>
        </w:tc>
        <w:tc>
          <w:tcPr>
            <w:tcW w:w="1134" w:type="dxa"/>
            <w:tcBorders>
              <w:top w:val="single" w:sz="4" w:space="0" w:color="auto"/>
              <w:left w:val="single" w:sz="4" w:space="0" w:color="000000"/>
              <w:bottom w:val="single" w:sz="4" w:space="0" w:color="000000"/>
              <w:right w:val="single" w:sz="4" w:space="0" w:color="auto"/>
            </w:tcBorders>
            <w:shd w:val="clear" w:color="auto" w:fill="FFFFFF"/>
            <w:vAlign w:val="center"/>
            <w:hideMark/>
          </w:tcPr>
          <w:p w:rsidR="007A051F" w:rsidRDefault="007A051F">
            <w:pPr>
              <w:shd w:val="clear" w:color="auto" w:fill="FFFFFF"/>
              <w:snapToGrid w:val="0"/>
              <w:rPr>
                <w:b/>
                <w:color w:val="000000"/>
                <w:lang w:eastAsia="en-US"/>
              </w:rPr>
            </w:pPr>
            <w:r>
              <w:rPr>
                <w:b/>
                <w:color w:val="000000"/>
                <w:lang w:eastAsia="en-US"/>
              </w:rPr>
              <w:t>2027-2031</w:t>
            </w:r>
          </w:p>
        </w:tc>
        <w:tc>
          <w:tcPr>
            <w:tcW w:w="709" w:type="dxa"/>
            <w:tcBorders>
              <w:top w:val="single" w:sz="4" w:space="0" w:color="auto"/>
              <w:left w:val="single" w:sz="4" w:space="0" w:color="auto"/>
              <w:bottom w:val="single" w:sz="4" w:space="0" w:color="000000"/>
              <w:right w:val="nil"/>
            </w:tcBorders>
            <w:shd w:val="clear" w:color="auto" w:fill="FFFFFF"/>
            <w:vAlign w:val="center"/>
            <w:hideMark/>
          </w:tcPr>
          <w:p w:rsidR="007A051F" w:rsidRDefault="007A051F">
            <w:pPr>
              <w:shd w:val="clear" w:color="auto" w:fill="FFFFFF"/>
              <w:snapToGrid w:val="0"/>
              <w:rPr>
                <w:b/>
                <w:color w:val="000000"/>
                <w:lang w:eastAsia="en-US"/>
              </w:rPr>
            </w:pPr>
            <w:r>
              <w:rPr>
                <w:b/>
                <w:color w:val="000000"/>
                <w:lang w:eastAsia="en-US"/>
              </w:rPr>
              <w:t>2032</w:t>
            </w:r>
          </w:p>
        </w:tc>
        <w:tc>
          <w:tcPr>
            <w:tcW w:w="851"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7A051F" w:rsidRDefault="007A051F">
            <w:pPr>
              <w:shd w:val="clear" w:color="auto" w:fill="FFFFFF"/>
              <w:snapToGrid w:val="0"/>
              <w:rPr>
                <w:b/>
                <w:color w:val="000000"/>
                <w:lang w:eastAsia="en-US"/>
              </w:rPr>
            </w:pPr>
            <w:r>
              <w:rPr>
                <w:b/>
                <w:color w:val="000000"/>
                <w:lang w:eastAsia="en-US"/>
              </w:rPr>
              <w:t>всего</w:t>
            </w:r>
          </w:p>
        </w:tc>
      </w:tr>
      <w:tr w:rsidR="007A051F" w:rsidTr="007A051F">
        <w:trPr>
          <w:trHeight w:hRule="exact" w:val="293"/>
        </w:trPr>
        <w:tc>
          <w:tcPr>
            <w:tcW w:w="425" w:type="dxa"/>
            <w:tcBorders>
              <w:top w:val="nil"/>
              <w:left w:val="single" w:sz="4" w:space="0" w:color="000000"/>
              <w:bottom w:val="single" w:sz="4" w:space="0" w:color="000000"/>
              <w:right w:val="nil"/>
            </w:tcBorders>
            <w:shd w:val="clear" w:color="auto" w:fill="FFFFFF"/>
            <w:vAlign w:val="center"/>
            <w:hideMark/>
          </w:tcPr>
          <w:p w:rsidR="007A051F" w:rsidRDefault="007A051F">
            <w:pPr>
              <w:shd w:val="clear" w:color="auto" w:fill="FFFFFF"/>
              <w:snapToGrid w:val="0"/>
              <w:rPr>
                <w:color w:val="000000"/>
                <w:lang w:eastAsia="en-US"/>
              </w:rPr>
            </w:pPr>
            <w:r>
              <w:rPr>
                <w:color w:val="000000"/>
                <w:lang w:eastAsia="en-US"/>
              </w:rPr>
              <w:t>1</w:t>
            </w:r>
          </w:p>
        </w:tc>
        <w:tc>
          <w:tcPr>
            <w:tcW w:w="1985" w:type="dxa"/>
            <w:tcBorders>
              <w:top w:val="nil"/>
              <w:left w:val="single" w:sz="4" w:space="0" w:color="000000"/>
              <w:bottom w:val="single" w:sz="4" w:space="0" w:color="000000"/>
              <w:right w:val="nil"/>
            </w:tcBorders>
            <w:shd w:val="clear" w:color="auto" w:fill="FFFFFF"/>
            <w:vAlign w:val="center"/>
          </w:tcPr>
          <w:p w:rsidR="007A051F" w:rsidRDefault="007A051F">
            <w:pPr>
              <w:shd w:val="clear" w:color="auto" w:fill="FFFFFF"/>
              <w:snapToGrid w:val="0"/>
              <w:rPr>
                <w:color w:val="000000"/>
                <w:lang w:eastAsia="en-US"/>
              </w:rPr>
            </w:pPr>
            <w:r>
              <w:rPr>
                <w:color w:val="000000"/>
                <w:lang w:eastAsia="en-US"/>
              </w:rPr>
              <w:t>Ремонт дорог</w:t>
            </w:r>
          </w:p>
          <w:p w:rsidR="007A051F" w:rsidRDefault="007A051F">
            <w:pPr>
              <w:shd w:val="clear" w:color="auto" w:fill="FFFFFF"/>
              <w:snapToGrid w:val="0"/>
              <w:rPr>
                <w:color w:val="000000"/>
                <w:lang w:eastAsia="en-US"/>
              </w:rPr>
            </w:pPr>
          </w:p>
          <w:p w:rsidR="007A051F" w:rsidRDefault="007A051F">
            <w:pPr>
              <w:shd w:val="clear" w:color="auto" w:fill="FFFFFF"/>
              <w:snapToGrid w:val="0"/>
              <w:rPr>
                <w:color w:val="000000"/>
                <w:lang w:eastAsia="en-US"/>
              </w:rPr>
            </w:pPr>
          </w:p>
          <w:p w:rsidR="007A051F" w:rsidRDefault="007A051F">
            <w:pPr>
              <w:shd w:val="clear" w:color="auto" w:fill="FFFFFF"/>
              <w:snapToGrid w:val="0"/>
              <w:rPr>
                <w:color w:val="000000"/>
                <w:lang w:eastAsia="en-US"/>
              </w:rPr>
            </w:pPr>
            <w:proofErr w:type="spellStart"/>
            <w:r>
              <w:rPr>
                <w:color w:val="000000"/>
                <w:lang w:eastAsia="en-US"/>
              </w:rPr>
              <w:t>сетидорожной</w:t>
            </w:r>
            <w:proofErr w:type="spellEnd"/>
            <w:r>
              <w:rPr>
                <w:color w:val="000000"/>
                <w:lang w:eastAsia="en-US"/>
              </w:rPr>
              <w:t xml:space="preserve"> </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7A051F" w:rsidRDefault="007A051F">
            <w:pPr>
              <w:shd w:val="clear" w:color="auto" w:fill="FFFFFF"/>
              <w:snapToGrid w:val="0"/>
              <w:rPr>
                <w:color w:val="000000"/>
                <w:lang w:eastAsia="en-US"/>
              </w:rPr>
            </w:pPr>
            <w:r>
              <w:rPr>
                <w:color w:val="000000"/>
                <w:lang w:eastAsia="en-US"/>
              </w:rPr>
              <w:t xml:space="preserve"> 250,0</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7A051F" w:rsidRDefault="007A051F">
            <w:pPr>
              <w:shd w:val="clear" w:color="auto" w:fill="FFFFFF"/>
              <w:snapToGrid w:val="0"/>
              <w:rPr>
                <w:color w:val="000000"/>
                <w:lang w:eastAsia="en-US"/>
              </w:rPr>
            </w:pPr>
            <w:r>
              <w:rPr>
                <w:color w:val="000000"/>
                <w:lang w:eastAsia="en-US"/>
              </w:rPr>
              <w:t>270,0</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7A051F" w:rsidRDefault="007A051F">
            <w:pPr>
              <w:shd w:val="clear" w:color="auto" w:fill="FFFFFF"/>
              <w:snapToGrid w:val="0"/>
              <w:rPr>
                <w:color w:val="000000"/>
                <w:lang w:eastAsia="en-US"/>
              </w:rPr>
            </w:pPr>
            <w:r>
              <w:rPr>
                <w:color w:val="000000"/>
                <w:lang w:eastAsia="en-US"/>
              </w:rPr>
              <w:t>280,0</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7A051F" w:rsidRDefault="007A051F">
            <w:pPr>
              <w:shd w:val="clear" w:color="auto" w:fill="FFFFFF"/>
              <w:snapToGrid w:val="0"/>
              <w:rPr>
                <w:color w:val="000000"/>
                <w:lang w:eastAsia="en-US"/>
              </w:rPr>
            </w:pPr>
            <w:r>
              <w:rPr>
                <w:color w:val="000000"/>
                <w:lang w:eastAsia="en-US"/>
              </w:rPr>
              <w:t>290,0</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7A051F" w:rsidRDefault="007A051F">
            <w:pPr>
              <w:shd w:val="clear" w:color="auto" w:fill="FFFFFF"/>
              <w:snapToGrid w:val="0"/>
              <w:rPr>
                <w:color w:val="000000"/>
                <w:lang w:eastAsia="en-US"/>
              </w:rPr>
            </w:pPr>
            <w:r>
              <w:rPr>
                <w:color w:val="000000"/>
                <w:lang w:eastAsia="en-US"/>
              </w:rPr>
              <w:t>300,0</w:t>
            </w:r>
          </w:p>
        </w:tc>
        <w:tc>
          <w:tcPr>
            <w:tcW w:w="1275" w:type="dxa"/>
            <w:tcBorders>
              <w:top w:val="single" w:sz="4" w:space="0" w:color="000000"/>
              <w:left w:val="single" w:sz="4" w:space="0" w:color="000000"/>
              <w:bottom w:val="single" w:sz="4" w:space="0" w:color="000000"/>
              <w:right w:val="nil"/>
            </w:tcBorders>
            <w:shd w:val="clear" w:color="auto" w:fill="FFFFFF"/>
            <w:vAlign w:val="center"/>
            <w:hideMark/>
          </w:tcPr>
          <w:p w:rsidR="007A051F" w:rsidRDefault="007A051F">
            <w:pPr>
              <w:shd w:val="clear" w:color="auto" w:fill="FFFFFF"/>
              <w:snapToGrid w:val="0"/>
              <w:rPr>
                <w:color w:val="000000"/>
                <w:lang w:eastAsia="en-US"/>
              </w:rPr>
            </w:pPr>
            <w:r>
              <w:rPr>
                <w:color w:val="000000"/>
                <w:lang w:eastAsia="en-US"/>
              </w:rPr>
              <w:t>1800,0</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7A051F" w:rsidRDefault="007A051F">
            <w:pPr>
              <w:shd w:val="clear" w:color="auto" w:fill="FFFFFF"/>
              <w:snapToGrid w:val="0"/>
              <w:rPr>
                <w:color w:val="000000"/>
                <w:lang w:eastAsia="en-US"/>
              </w:rPr>
            </w:pPr>
            <w:r>
              <w:rPr>
                <w:color w:val="000000"/>
                <w:lang w:eastAsia="en-US"/>
              </w:rPr>
              <w:t>1500,0</w:t>
            </w:r>
          </w:p>
        </w:tc>
        <w:tc>
          <w:tcPr>
            <w:tcW w:w="709" w:type="dxa"/>
            <w:tcBorders>
              <w:top w:val="single" w:sz="4" w:space="0" w:color="000000"/>
              <w:left w:val="single" w:sz="4" w:space="0" w:color="auto"/>
              <w:bottom w:val="single" w:sz="4" w:space="0" w:color="000000"/>
              <w:right w:val="nil"/>
            </w:tcBorders>
            <w:shd w:val="clear" w:color="auto" w:fill="FFFFFF"/>
            <w:vAlign w:val="center"/>
            <w:hideMark/>
          </w:tcPr>
          <w:p w:rsidR="007A051F" w:rsidRDefault="007A051F">
            <w:pPr>
              <w:shd w:val="clear" w:color="auto" w:fill="FFFFFF"/>
              <w:snapToGrid w:val="0"/>
              <w:rPr>
                <w:color w:val="000000"/>
                <w:lang w:eastAsia="en-US"/>
              </w:rPr>
            </w:pPr>
            <w:r>
              <w:rPr>
                <w:color w:val="000000"/>
                <w:lang w:eastAsia="en-US"/>
              </w:rPr>
              <w:t>300,0</w:t>
            </w:r>
          </w:p>
        </w:tc>
        <w:tc>
          <w:tcPr>
            <w:tcW w:w="851" w:type="dxa"/>
            <w:tcBorders>
              <w:top w:val="nil"/>
              <w:left w:val="single" w:sz="4" w:space="0" w:color="000000"/>
              <w:bottom w:val="single" w:sz="4" w:space="0" w:color="000000"/>
              <w:right w:val="single" w:sz="4" w:space="0" w:color="000000"/>
            </w:tcBorders>
            <w:shd w:val="clear" w:color="auto" w:fill="FFFFFF"/>
            <w:vAlign w:val="center"/>
            <w:hideMark/>
          </w:tcPr>
          <w:p w:rsidR="007A051F" w:rsidRDefault="007A051F">
            <w:pPr>
              <w:shd w:val="clear" w:color="auto" w:fill="FFFFFF"/>
              <w:snapToGrid w:val="0"/>
              <w:rPr>
                <w:color w:val="000000"/>
                <w:lang w:eastAsia="en-US"/>
              </w:rPr>
            </w:pPr>
            <w:r>
              <w:rPr>
                <w:color w:val="000000"/>
                <w:lang w:eastAsia="en-US"/>
              </w:rPr>
              <w:t>4990,0</w:t>
            </w:r>
          </w:p>
        </w:tc>
      </w:tr>
      <w:tr w:rsidR="007A051F" w:rsidTr="007A051F">
        <w:trPr>
          <w:trHeight w:hRule="exact" w:val="283"/>
        </w:trPr>
        <w:tc>
          <w:tcPr>
            <w:tcW w:w="425" w:type="dxa"/>
            <w:tcBorders>
              <w:top w:val="single" w:sz="4" w:space="0" w:color="000000"/>
              <w:left w:val="single" w:sz="4" w:space="0" w:color="000000"/>
              <w:bottom w:val="single" w:sz="4" w:space="0" w:color="000000"/>
              <w:right w:val="nil"/>
            </w:tcBorders>
            <w:shd w:val="clear" w:color="auto" w:fill="FFFFFF"/>
            <w:vAlign w:val="center"/>
            <w:hideMark/>
          </w:tcPr>
          <w:p w:rsidR="007A051F" w:rsidRDefault="007A051F">
            <w:pPr>
              <w:shd w:val="clear" w:color="auto" w:fill="FFFFFF"/>
              <w:snapToGrid w:val="0"/>
              <w:rPr>
                <w:color w:val="000000"/>
                <w:lang w:eastAsia="en-US"/>
              </w:rPr>
            </w:pPr>
            <w:r>
              <w:rPr>
                <w:color w:val="000000"/>
                <w:lang w:eastAsia="en-US"/>
              </w:rPr>
              <w:t>2</w:t>
            </w:r>
          </w:p>
        </w:tc>
        <w:tc>
          <w:tcPr>
            <w:tcW w:w="1985" w:type="dxa"/>
            <w:tcBorders>
              <w:top w:val="single" w:sz="4" w:space="0" w:color="000000"/>
              <w:left w:val="single" w:sz="4" w:space="0" w:color="000000"/>
              <w:bottom w:val="single" w:sz="4" w:space="0" w:color="000000"/>
              <w:right w:val="nil"/>
            </w:tcBorders>
            <w:shd w:val="clear" w:color="auto" w:fill="FFFFFF"/>
            <w:hideMark/>
          </w:tcPr>
          <w:p w:rsidR="007A051F" w:rsidRDefault="007A051F">
            <w:pPr>
              <w:shd w:val="clear" w:color="auto" w:fill="FFFFFF"/>
              <w:snapToGrid w:val="0"/>
              <w:rPr>
                <w:color w:val="000000"/>
                <w:lang w:eastAsia="en-US"/>
              </w:rPr>
            </w:pPr>
            <w:r>
              <w:rPr>
                <w:color w:val="000000"/>
                <w:lang w:eastAsia="en-US"/>
              </w:rPr>
              <w:t xml:space="preserve">Освещение </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7A051F" w:rsidRDefault="007A051F">
            <w:pPr>
              <w:shd w:val="clear" w:color="auto" w:fill="FFFFFF"/>
              <w:snapToGrid w:val="0"/>
              <w:rPr>
                <w:color w:val="000000"/>
                <w:lang w:eastAsia="en-US"/>
              </w:rPr>
            </w:pPr>
            <w:r>
              <w:rPr>
                <w:color w:val="000000"/>
                <w:lang w:eastAsia="en-US"/>
              </w:rPr>
              <w:t>30,0</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7A051F" w:rsidRDefault="007A051F">
            <w:pPr>
              <w:shd w:val="clear" w:color="auto" w:fill="FFFFFF"/>
              <w:snapToGrid w:val="0"/>
              <w:rPr>
                <w:color w:val="000000"/>
                <w:lang w:eastAsia="en-US"/>
              </w:rPr>
            </w:pPr>
            <w:r>
              <w:rPr>
                <w:color w:val="000000"/>
                <w:lang w:eastAsia="en-US"/>
              </w:rPr>
              <w:t>30,0</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7A051F" w:rsidRDefault="007A051F">
            <w:pPr>
              <w:shd w:val="clear" w:color="auto" w:fill="FFFFFF"/>
              <w:snapToGrid w:val="0"/>
              <w:rPr>
                <w:color w:val="000000"/>
                <w:spacing w:val="-2"/>
                <w:lang w:eastAsia="en-US"/>
              </w:rPr>
            </w:pPr>
            <w:r>
              <w:rPr>
                <w:color w:val="000000"/>
                <w:spacing w:val="-2"/>
                <w:lang w:eastAsia="en-US"/>
              </w:rPr>
              <w:t>30,0</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7A051F" w:rsidRDefault="007A051F">
            <w:pPr>
              <w:shd w:val="clear" w:color="auto" w:fill="FFFFFF"/>
              <w:snapToGrid w:val="0"/>
              <w:rPr>
                <w:color w:val="000000"/>
                <w:spacing w:val="-5"/>
                <w:lang w:eastAsia="en-US"/>
              </w:rPr>
            </w:pPr>
            <w:r>
              <w:rPr>
                <w:color w:val="000000"/>
                <w:spacing w:val="-5"/>
                <w:lang w:eastAsia="en-US"/>
              </w:rPr>
              <w:t>30,0</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7A051F" w:rsidRDefault="007A051F">
            <w:pPr>
              <w:shd w:val="clear" w:color="auto" w:fill="FFFFFF"/>
              <w:snapToGrid w:val="0"/>
              <w:ind w:firstLine="5"/>
              <w:rPr>
                <w:color w:val="000000"/>
                <w:lang w:eastAsia="en-US"/>
              </w:rPr>
            </w:pPr>
            <w:r>
              <w:rPr>
                <w:color w:val="000000"/>
                <w:lang w:eastAsia="en-US"/>
              </w:rPr>
              <w:t>30,0</w:t>
            </w:r>
          </w:p>
        </w:tc>
        <w:tc>
          <w:tcPr>
            <w:tcW w:w="1275" w:type="dxa"/>
            <w:tcBorders>
              <w:top w:val="single" w:sz="4" w:space="0" w:color="000000"/>
              <w:left w:val="single" w:sz="4" w:space="0" w:color="000000"/>
              <w:bottom w:val="single" w:sz="4" w:space="0" w:color="000000"/>
              <w:right w:val="nil"/>
            </w:tcBorders>
            <w:shd w:val="clear" w:color="auto" w:fill="FFFFFF"/>
            <w:vAlign w:val="center"/>
            <w:hideMark/>
          </w:tcPr>
          <w:p w:rsidR="007A051F" w:rsidRDefault="007A051F">
            <w:pPr>
              <w:shd w:val="clear" w:color="auto" w:fill="FFFFFF"/>
              <w:snapToGrid w:val="0"/>
              <w:rPr>
                <w:color w:val="000000"/>
                <w:lang w:eastAsia="en-US"/>
              </w:rPr>
            </w:pPr>
            <w:r>
              <w:rPr>
                <w:color w:val="000000"/>
                <w:lang w:eastAsia="en-US"/>
              </w:rPr>
              <w:t>180,0</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7A051F" w:rsidRDefault="007A051F">
            <w:pPr>
              <w:shd w:val="clear" w:color="auto" w:fill="FFFFFF"/>
              <w:snapToGrid w:val="0"/>
              <w:rPr>
                <w:color w:val="000000"/>
                <w:lang w:eastAsia="en-US"/>
              </w:rPr>
            </w:pPr>
            <w:r>
              <w:rPr>
                <w:color w:val="000000"/>
                <w:lang w:eastAsia="en-US"/>
              </w:rPr>
              <w:t>150,0</w:t>
            </w:r>
          </w:p>
        </w:tc>
        <w:tc>
          <w:tcPr>
            <w:tcW w:w="709" w:type="dxa"/>
            <w:tcBorders>
              <w:top w:val="single" w:sz="4" w:space="0" w:color="000000"/>
              <w:left w:val="single" w:sz="4" w:space="0" w:color="auto"/>
              <w:bottom w:val="single" w:sz="4" w:space="0" w:color="000000"/>
              <w:right w:val="nil"/>
            </w:tcBorders>
            <w:shd w:val="clear" w:color="auto" w:fill="FFFFFF"/>
            <w:vAlign w:val="center"/>
            <w:hideMark/>
          </w:tcPr>
          <w:p w:rsidR="007A051F" w:rsidRDefault="007A051F">
            <w:pPr>
              <w:shd w:val="clear" w:color="auto" w:fill="FFFFFF"/>
              <w:snapToGrid w:val="0"/>
              <w:rPr>
                <w:color w:val="000000"/>
                <w:lang w:eastAsia="en-US"/>
              </w:rPr>
            </w:pPr>
            <w:r>
              <w:rPr>
                <w:color w:val="000000"/>
                <w:lang w:eastAsia="en-US"/>
              </w:rPr>
              <w:t>30,0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051F" w:rsidRDefault="007A051F">
            <w:pPr>
              <w:shd w:val="clear" w:color="auto" w:fill="FFFFFF"/>
              <w:snapToGrid w:val="0"/>
              <w:rPr>
                <w:color w:val="000000"/>
                <w:lang w:eastAsia="en-US"/>
              </w:rPr>
            </w:pPr>
            <w:r>
              <w:rPr>
                <w:color w:val="000000"/>
                <w:lang w:eastAsia="en-US"/>
              </w:rPr>
              <w:t>510,0</w:t>
            </w:r>
          </w:p>
        </w:tc>
      </w:tr>
      <w:tr w:rsidR="007A051F" w:rsidTr="007A051F">
        <w:trPr>
          <w:trHeight w:hRule="exact" w:val="283"/>
        </w:trPr>
        <w:tc>
          <w:tcPr>
            <w:tcW w:w="425" w:type="dxa"/>
            <w:tcBorders>
              <w:top w:val="single" w:sz="4" w:space="0" w:color="000000"/>
              <w:left w:val="single" w:sz="4" w:space="0" w:color="000000"/>
              <w:bottom w:val="single" w:sz="4" w:space="0" w:color="000000"/>
              <w:right w:val="nil"/>
            </w:tcBorders>
            <w:shd w:val="clear" w:color="auto" w:fill="FFFFFF"/>
            <w:vAlign w:val="center"/>
          </w:tcPr>
          <w:p w:rsidR="007A051F" w:rsidRDefault="007A051F">
            <w:pPr>
              <w:shd w:val="clear" w:color="auto" w:fill="FFFFFF"/>
              <w:snapToGrid w:val="0"/>
              <w:rPr>
                <w:color w:val="000000"/>
                <w:lang w:eastAsia="en-US"/>
              </w:rPr>
            </w:pPr>
          </w:p>
        </w:tc>
        <w:tc>
          <w:tcPr>
            <w:tcW w:w="1985" w:type="dxa"/>
            <w:tcBorders>
              <w:top w:val="single" w:sz="4" w:space="0" w:color="000000"/>
              <w:left w:val="single" w:sz="4" w:space="0" w:color="000000"/>
              <w:bottom w:val="single" w:sz="4" w:space="0" w:color="000000"/>
              <w:right w:val="nil"/>
            </w:tcBorders>
            <w:shd w:val="clear" w:color="auto" w:fill="FFFFFF"/>
          </w:tcPr>
          <w:p w:rsidR="007A051F" w:rsidRDefault="007A051F">
            <w:pPr>
              <w:shd w:val="clear" w:color="auto" w:fill="FFFFFF"/>
              <w:snapToGrid w:val="0"/>
              <w:rPr>
                <w:color w:val="000000"/>
                <w:lang w:eastAsia="en-US"/>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A051F" w:rsidRDefault="007A051F">
            <w:pPr>
              <w:shd w:val="clear" w:color="auto" w:fill="FFFFFF"/>
              <w:snapToGrid w:val="0"/>
              <w:rPr>
                <w:color w:val="000000"/>
                <w:lang w:eastAsia="en-US"/>
              </w:rPr>
            </w:pP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A051F" w:rsidRDefault="007A051F">
            <w:pPr>
              <w:shd w:val="clear" w:color="auto" w:fill="FFFFFF"/>
              <w:snapToGrid w:val="0"/>
              <w:rPr>
                <w:color w:val="000000"/>
                <w:lang w:eastAsia="en-US"/>
              </w:rPr>
            </w:pP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A051F" w:rsidRDefault="007A051F">
            <w:pPr>
              <w:shd w:val="clear" w:color="auto" w:fill="FFFFFF"/>
              <w:snapToGrid w:val="0"/>
              <w:rPr>
                <w:color w:val="000000"/>
                <w:spacing w:val="-2"/>
                <w:lang w:eastAsia="en-US"/>
              </w:rPr>
            </w:pP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A051F" w:rsidRDefault="007A051F">
            <w:pPr>
              <w:shd w:val="clear" w:color="auto" w:fill="FFFFFF"/>
              <w:snapToGrid w:val="0"/>
              <w:rPr>
                <w:color w:val="000000"/>
                <w:spacing w:val="-5"/>
                <w:lang w:eastAsia="en-US"/>
              </w:rPr>
            </w:pP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A051F" w:rsidRDefault="007A051F">
            <w:pPr>
              <w:shd w:val="clear" w:color="auto" w:fill="FFFFFF"/>
              <w:snapToGrid w:val="0"/>
              <w:ind w:firstLine="5"/>
              <w:rPr>
                <w:color w:val="000000"/>
                <w:lang w:eastAsia="en-US"/>
              </w:rPr>
            </w:pPr>
          </w:p>
        </w:tc>
        <w:tc>
          <w:tcPr>
            <w:tcW w:w="1275" w:type="dxa"/>
            <w:tcBorders>
              <w:top w:val="single" w:sz="4" w:space="0" w:color="000000"/>
              <w:left w:val="single" w:sz="4" w:space="0" w:color="000000"/>
              <w:bottom w:val="single" w:sz="4" w:space="0" w:color="000000"/>
              <w:right w:val="nil"/>
            </w:tcBorders>
            <w:shd w:val="clear" w:color="auto" w:fill="FFFFFF"/>
            <w:vAlign w:val="center"/>
          </w:tcPr>
          <w:p w:rsidR="007A051F" w:rsidRDefault="007A051F">
            <w:pPr>
              <w:shd w:val="clear" w:color="auto" w:fill="FFFFFF"/>
              <w:snapToGrid w:val="0"/>
              <w:rPr>
                <w:color w:val="000000"/>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7A051F" w:rsidRDefault="007A051F">
            <w:pPr>
              <w:shd w:val="clear" w:color="auto" w:fill="FFFFFF"/>
              <w:snapToGrid w:val="0"/>
              <w:rPr>
                <w:color w:val="000000"/>
                <w:lang w:eastAsia="en-US"/>
              </w:rPr>
            </w:pPr>
          </w:p>
        </w:tc>
        <w:tc>
          <w:tcPr>
            <w:tcW w:w="709" w:type="dxa"/>
            <w:tcBorders>
              <w:top w:val="single" w:sz="4" w:space="0" w:color="000000"/>
              <w:left w:val="single" w:sz="4" w:space="0" w:color="auto"/>
              <w:bottom w:val="single" w:sz="4" w:space="0" w:color="000000"/>
              <w:right w:val="nil"/>
            </w:tcBorders>
            <w:shd w:val="clear" w:color="auto" w:fill="FFFFFF"/>
            <w:vAlign w:val="center"/>
          </w:tcPr>
          <w:p w:rsidR="007A051F" w:rsidRDefault="007A051F">
            <w:pPr>
              <w:shd w:val="clear" w:color="auto" w:fill="FFFFFF"/>
              <w:snapToGrid w:val="0"/>
              <w:rPr>
                <w:color w:val="000000"/>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051F" w:rsidRDefault="007A051F">
            <w:pPr>
              <w:shd w:val="clear" w:color="auto" w:fill="FFFFFF"/>
              <w:snapToGrid w:val="0"/>
              <w:rPr>
                <w:color w:val="000000"/>
                <w:lang w:eastAsia="en-US"/>
              </w:rPr>
            </w:pPr>
          </w:p>
        </w:tc>
      </w:tr>
    </w:tbl>
    <w:p w:rsidR="007A051F" w:rsidRDefault="007A051F" w:rsidP="007A051F">
      <w:pPr>
        <w:shd w:val="clear" w:color="auto" w:fill="FFFFFF"/>
        <w:ind w:firstLine="540"/>
      </w:pPr>
      <w:r>
        <w:t xml:space="preserve">В результате анализа </w:t>
      </w:r>
      <w:r>
        <w:rPr>
          <w:bCs/>
        </w:rPr>
        <w:t xml:space="preserve">состояния   </w:t>
      </w:r>
      <w:proofErr w:type="spellStart"/>
      <w:r>
        <w:rPr>
          <w:bCs/>
        </w:rPr>
        <w:t>уличн</w:t>
      </w:r>
      <w:proofErr w:type="gramStart"/>
      <w:r>
        <w:rPr>
          <w:bCs/>
        </w:rPr>
        <w:t>о</w:t>
      </w:r>
      <w:proofErr w:type="spellEnd"/>
      <w:r>
        <w:rPr>
          <w:bCs/>
        </w:rPr>
        <w:t>-</w:t>
      </w:r>
      <w:proofErr w:type="gramEnd"/>
      <w:r>
        <w:rPr>
          <w:bCs/>
        </w:rPr>
        <w:t xml:space="preserve"> дорожной сети  </w:t>
      </w:r>
      <w:r>
        <w:t>Шарагайского муниципального образования показано, что экономика поселе</w:t>
      </w:r>
      <w:r>
        <w:softHyphen/>
        <w:t>ния является малопривлекательной для частных инвестиций</w:t>
      </w:r>
      <w:r>
        <w:rPr>
          <w:spacing w:val="-1"/>
        </w:rPr>
        <w:t>.</w:t>
      </w:r>
      <w:r>
        <w:t xml:space="preserve"> Причинами тому служат </w:t>
      </w:r>
      <w:r>
        <w:rPr>
          <w:spacing w:val="-1"/>
        </w:rPr>
        <w:t xml:space="preserve">низкий уровень доходов населения, отсутствие роста объёмов производства, относительно </w:t>
      </w:r>
      <w: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softHyphen/>
        <w:t>ты транспортной  инфраструктуры поселения, осуществляют незначительные капиталь</w:t>
      </w:r>
      <w:r>
        <w:softHyphen/>
        <w:t>ные вложения. Поэтому в ка</w:t>
      </w:r>
      <w:r>
        <w:softHyphen/>
        <w:t>честве основного источника инвестиций предлагается подразумевать поступления от вы</w:t>
      </w:r>
      <w:r>
        <w:softHyphen/>
        <w:t>шестоящих бюджетов.</w:t>
      </w:r>
    </w:p>
    <w:p w:rsidR="007A051F" w:rsidRDefault="007A051F" w:rsidP="007A051F">
      <w:pPr>
        <w:shd w:val="clear" w:color="auto" w:fill="FFFFFF"/>
        <w:ind w:firstLine="540"/>
      </w:pPr>
    </w:p>
    <w:p w:rsidR="007A051F" w:rsidRDefault="007A051F" w:rsidP="007A051F">
      <w:pPr>
        <w:shd w:val="clear" w:color="auto" w:fill="FFFFFF"/>
        <w:ind w:firstLine="708"/>
      </w:pPr>
      <w:r>
        <w:rPr>
          <w:spacing w:val="-1"/>
        </w:rPr>
        <w:t>Оценочное распределение денежных средств на реализацию ПТР (в ценах 2016 го</w:t>
      </w:r>
      <w:r>
        <w:rPr>
          <w:spacing w:val="-1"/>
        </w:rPr>
        <w:softHyphen/>
      </w:r>
      <w:r>
        <w:t>да) приведено в таб.8</w:t>
      </w:r>
    </w:p>
    <w:p w:rsidR="007A051F" w:rsidRDefault="007A051F" w:rsidP="007A051F">
      <w:pPr>
        <w:shd w:val="clear" w:color="auto" w:fill="FFFFFF"/>
        <w:rPr>
          <w:b/>
          <w:color w:val="000000"/>
          <w:spacing w:val="-1"/>
        </w:rPr>
      </w:pPr>
      <w:r>
        <w:rPr>
          <w:b/>
          <w:color w:val="000000"/>
          <w:spacing w:val="-1"/>
        </w:rPr>
        <w:t xml:space="preserve">Таблица 8. Источники привлечения денежных средств на реализацию ПКР </w:t>
      </w:r>
      <w:r>
        <w:rPr>
          <w:b/>
        </w:rPr>
        <w:t>Шарагайского муниципального образования</w:t>
      </w:r>
      <w:r>
        <w:rPr>
          <w:b/>
          <w:color w:val="000000"/>
          <w:spacing w:val="-1"/>
        </w:rPr>
        <w:t>, тыс. руб.</w:t>
      </w:r>
    </w:p>
    <w:tbl>
      <w:tblPr>
        <w:tblW w:w="10770" w:type="dxa"/>
        <w:tblInd w:w="-1094" w:type="dxa"/>
        <w:tblLayout w:type="fixed"/>
        <w:tblCellMar>
          <w:left w:w="40" w:type="dxa"/>
          <w:right w:w="40" w:type="dxa"/>
        </w:tblCellMar>
        <w:tblLook w:val="04A0"/>
      </w:tblPr>
      <w:tblGrid>
        <w:gridCol w:w="424"/>
        <w:gridCol w:w="1702"/>
        <w:gridCol w:w="1559"/>
        <w:gridCol w:w="1701"/>
        <w:gridCol w:w="1417"/>
        <w:gridCol w:w="1984"/>
        <w:gridCol w:w="1983"/>
      </w:tblGrid>
      <w:tr w:rsidR="007A051F" w:rsidTr="007A051F">
        <w:trPr>
          <w:trHeight w:hRule="exact" w:val="1990"/>
        </w:trPr>
        <w:tc>
          <w:tcPr>
            <w:tcW w:w="425" w:type="dxa"/>
            <w:tcBorders>
              <w:top w:val="single" w:sz="4" w:space="0" w:color="000000"/>
              <w:left w:val="single" w:sz="4" w:space="0" w:color="000000"/>
              <w:bottom w:val="single" w:sz="4" w:space="0" w:color="000000"/>
              <w:right w:val="nil"/>
            </w:tcBorders>
            <w:shd w:val="clear" w:color="auto" w:fill="FFFFFF"/>
            <w:vAlign w:val="center"/>
            <w:hideMark/>
          </w:tcPr>
          <w:p w:rsidR="007A051F" w:rsidRDefault="007A051F">
            <w:pPr>
              <w:shd w:val="clear" w:color="auto" w:fill="FFFFFF"/>
              <w:snapToGrid w:val="0"/>
              <w:rPr>
                <w:rFonts w:eastAsia="Arial"/>
                <w:b/>
                <w:lang w:eastAsia="en-US"/>
              </w:rPr>
            </w:pPr>
            <w:r>
              <w:rPr>
                <w:rFonts w:eastAsia="Arial"/>
                <w:b/>
                <w:lang w:eastAsia="en-US"/>
              </w:rPr>
              <w:t>№</w:t>
            </w:r>
          </w:p>
        </w:tc>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A051F" w:rsidRDefault="007A051F">
            <w:pPr>
              <w:shd w:val="clear" w:color="auto" w:fill="FFFFFF"/>
              <w:snapToGrid w:val="0"/>
              <w:rPr>
                <w:b/>
                <w:spacing w:val="-3"/>
                <w:lang w:eastAsia="en-US"/>
              </w:rPr>
            </w:pPr>
            <w:r>
              <w:rPr>
                <w:b/>
                <w:spacing w:val="-3"/>
                <w:lang w:eastAsia="en-US"/>
              </w:rPr>
              <w:t>Наименование</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7A051F" w:rsidRDefault="007A051F">
            <w:pPr>
              <w:shd w:val="clear" w:color="auto" w:fill="FFFFFF"/>
              <w:snapToGrid w:val="0"/>
              <w:ind w:firstLine="72"/>
              <w:rPr>
                <w:b/>
                <w:lang w:eastAsia="en-US"/>
              </w:rPr>
            </w:pPr>
            <w:r>
              <w:rPr>
                <w:b/>
                <w:spacing w:val="-2"/>
                <w:lang w:eastAsia="en-US"/>
              </w:rPr>
              <w:t>Бюджеты всех уров</w:t>
            </w:r>
            <w:r>
              <w:rPr>
                <w:b/>
                <w:spacing w:val="-2"/>
                <w:lang w:eastAsia="en-US"/>
              </w:rPr>
              <w:softHyphen/>
            </w:r>
            <w:r>
              <w:rPr>
                <w:b/>
                <w:spacing w:val="-4"/>
                <w:lang w:eastAsia="en-US"/>
              </w:rPr>
              <w:t>ней и част</w:t>
            </w:r>
            <w:r>
              <w:rPr>
                <w:b/>
                <w:spacing w:val="-4"/>
                <w:lang w:eastAsia="en-US"/>
              </w:rPr>
              <w:softHyphen/>
            </w:r>
            <w:r>
              <w:rPr>
                <w:b/>
                <w:spacing w:val="-2"/>
                <w:lang w:eastAsia="en-US"/>
              </w:rPr>
              <w:t>ные инве</w:t>
            </w:r>
            <w:r>
              <w:rPr>
                <w:b/>
                <w:spacing w:val="-2"/>
                <w:lang w:eastAsia="en-US"/>
              </w:rPr>
              <w:softHyphen/>
            </w:r>
            <w:r>
              <w:rPr>
                <w:b/>
                <w:lang w:eastAsia="en-US"/>
              </w:rPr>
              <w:t>сторы</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A051F" w:rsidRDefault="007A051F">
            <w:pPr>
              <w:shd w:val="clear" w:color="auto" w:fill="FFFFFF"/>
              <w:snapToGrid w:val="0"/>
              <w:rPr>
                <w:b/>
                <w:lang w:eastAsia="en-US"/>
              </w:rPr>
            </w:pPr>
            <w:r>
              <w:rPr>
                <w:b/>
                <w:spacing w:val="-1"/>
                <w:lang w:eastAsia="en-US"/>
              </w:rPr>
              <w:t xml:space="preserve">В т.ч.  федеральный </w:t>
            </w:r>
            <w:r>
              <w:rPr>
                <w:b/>
                <w:lang w:eastAsia="en-US"/>
              </w:rPr>
              <w:t xml:space="preserve">бюджет </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7A051F" w:rsidRDefault="007A051F">
            <w:pPr>
              <w:shd w:val="clear" w:color="auto" w:fill="FFFFFF"/>
              <w:snapToGrid w:val="0"/>
              <w:rPr>
                <w:b/>
                <w:lang w:eastAsia="en-US"/>
              </w:rPr>
            </w:pPr>
            <w:r>
              <w:rPr>
                <w:b/>
                <w:spacing w:val="-3"/>
                <w:lang w:eastAsia="en-US"/>
              </w:rPr>
              <w:t xml:space="preserve">В т.ч. </w:t>
            </w:r>
            <w:r>
              <w:rPr>
                <w:b/>
                <w:lang w:eastAsia="en-US"/>
              </w:rPr>
              <w:t>бюджет областной</w:t>
            </w:r>
          </w:p>
        </w:tc>
        <w:tc>
          <w:tcPr>
            <w:tcW w:w="1985" w:type="dxa"/>
            <w:tcBorders>
              <w:top w:val="single" w:sz="4" w:space="0" w:color="000000"/>
              <w:left w:val="single" w:sz="4" w:space="0" w:color="000000"/>
              <w:bottom w:val="single" w:sz="4" w:space="0" w:color="000000"/>
              <w:right w:val="nil"/>
            </w:tcBorders>
            <w:shd w:val="clear" w:color="auto" w:fill="FFFFFF"/>
            <w:vAlign w:val="center"/>
            <w:hideMark/>
          </w:tcPr>
          <w:p w:rsidR="007A051F" w:rsidRDefault="007A051F">
            <w:pPr>
              <w:shd w:val="clear" w:color="auto" w:fill="FFFFFF"/>
              <w:snapToGrid w:val="0"/>
              <w:rPr>
                <w:b/>
                <w:lang w:eastAsia="en-US"/>
              </w:rPr>
            </w:pPr>
            <w:r>
              <w:rPr>
                <w:b/>
                <w:lang w:eastAsia="en-US"/>
              </w:rPr>
              <w:t>В т.ч.</w:t>
            </w:r>
          </w:p>
          <w:p w:rsidR="007A051F" w:rsidRDefault="007A051F">
            <w:pPr>
              <w:shd w:val="clear" w:color="auto" w:fill="FFFFFF"/>
              <w:rPr>
                <w:b/>
                <w:spacing w:val="-1"/>
                <w:lang w:eastAsia="en-US"/>
              </w:rPr>
            </w:pPr>
            <w:r>
              <w:rPr>
                <w:b/>
                <w:spacing w:val="-1"/>
                <w:lang w:eastAsia="en-US"/>
              </w:rPr>
              <w:t>бюджет</w:t>
            </w:r>
          </w:p>
          <w:p w:rsidR="007A051F" w:rsidRDefault="007A051F">
            <w:pPr>
              <w:shd w:val="clear" w:color="auto" w:fill="FFFFFF"/>
              <w:rPr>
                <w:b/>
                <w:spacing w:val="-2"/>
                <w:lang w:eastAsia="en-US"/>
              </w:rPr>
            </w:pPr>
            <w:r>
              <w:rPr>
                <w:b/>
                <w:lang w:eastAsia="en-US"/>
              </w:rPr>
              <w:t>Шарагайского муниципального образования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051F" w:rsidRDefault="007A051F">
            <w:pPr>
              <w:shd w:val="clear" w:color="auto" w:fill="FFFFFF"/>
              <w:snapToGrid w:val="0"/>
              <w:rPr>
                <w:b/>
                <w:spacing w:val="-1"/>
                <w:lang w:eastAsia="en-US"/>
              </w:rPr>
            </w:pPr>
            <w:r>
              <w:rPr>
                <w:b/>
                <w:spacing w:val="-1"/>
                <w:lang w:eastAsia="en-US"/>
              </w:rPr>
              <w:t>В т.ч. вне</w:t>
            </w:r>
            <w:r>
              <w:rPr>
                <w:b/>
                <w:spacing w:val="-1"/>
                <w:lang w:eastAsia="en-US"/>
              </w:rPr>
              <w:softHyphen/>
            </w:r>
            <w:r>
              <w:rPr>
                <w:b/>
                <w:spacing w:val="-3"/>
                <w:lang w:eastAsia="en-US"/>
              </w:rPr>
              <w:t xml:space="preserve">бюджетные </w:t>
            </w:r>
            <w:r>
              <w:rPr>
                <w:b/>
                <w:spacing w:val="-1"/>
                <w:lang w:eastAsia="en-US"/>
              </w:rPr>
              <w:t>источники</w:t>
            </w:r>
          </w:p>
        </w:tc>
      </w:tr>
      <w:tr w:rsidR="007A051F" w:rsidTr="007A051F">
        <w:trPr>
          <w:trHeight w:hRule="exact" w:val="283"/>
        </w:trPr>
        <w:tc>
          <w:tcPr>
            <w:tcW w:w="425" w:type="dxa"/>
            <w:tcBorders>
              <w:top w:val="single" w:sz="4" w:space="0" w:color="000000"/>
              <w:left w:val="single" w:sz="4" w:space="0" w:color="000000"/>
              <w:bottom w:val="single" w:sz="4" w:space="0" w:color="000000"/>
              <w:right w:val="nil"/>
            </w:tcBorders>
            <w:shd w:val="clear" w:color="auto" w:fill="FFFFFF"/>
            <w:vAlign w:val="center"/>
            <w:hideMark/>
          </w:tcPr>
          <w:p w:rsidR="007A051F" w:rsidRDefault="007A051F">
            <w:pPr>
              <w:shd w:val="clear" w:color="auto" w:fill="FFFFFF"/>
              <w:snapToGrid w:val="0"/>
              <w:rPr>
                <w:lang w:eastAsia="en-US"/>
              </w:rPr>
            </w:pPr>
            <w:r>
              <w:rPr>
                <w:lang w:eastAsia="en-US"/>
              </w:rPr>
              <w:t>1</w:t>
            </w:r>
          </w:p>
        </w:tc>
        <w:tc>
          <w:tcPr>
            <w:tcW w:w="1702" w:type="dxa"/>
            <w:tcBorders>
              <w:top w:val="single" w:sz="4" w:space="0" w:color="000000"/>
              <w:left w:val="single" w:sz="4" w:space="0" w:color="000000"/>
              <w:bottom w:val="single" w:sz="4" w:space="0" w:color="000000"/>
              <w:right w:val="nil"/>
            </w:tcBorders>
            <w:shd w:val="clear" w:color="auto" w:fill="FFFFFF"/>
            <w:vAlign w:val="center"/>
          </w:tcPr>
          <w:p w:rsidR="007A051F" w:rsidRDefault="007A051F">
            <w:pPr>
              <w:shd w:val="clear" w:color="auto" w:fill="FFFFFF"/>
              <w:snapToGrid w:val="0"/>
              <w:rPr>
                <w:color w:val="000000"/>
                <w:lang w:eastAsia="en-US"/>
              </w:rPr>
            </w:pPr>
            <w:r>
              <w:rPr>
                <w:color w:val="000000"/>
                <w:lang w:eastAsia="en-US"/>
              </w:rPr>
              <w:t>Ремонт дорог</w:t>
            </w:r>
          </w:p>
          <w:p w:rsidR="007A051F" w:rsidRDefault="007A051F">
            <w:pPr>
              <w:shd w:val="clear" w:color="auto" w:fill="FFFFFF"/>
              <w:snapToGrid w:val="0"/>
              <w:rPr>
                <w:color w:val="000000"/>
                <w:lang w:eastAsia="en-US"/>
              </w:rPr>
            </w:pPr>
          </w:p>
          <w:p w:rsidR="007A051F" w:rsidRDefault="007A051F">
            <w:pPr>
              <w:shd w:val="clear" w:color="auto" w:fill="FFFFFF"/>
              <w:snapToGrid w:val="0"/>
              <w:rPr>
                <w:color w:val="000000"/>
                <w:lang w:eastAsia="en-US"/>
              </w:rPr>
            </w:pPr>
          </w:p>
          <w:p w:rsidR="007A051F" w:rsidRDefault="007A051F">
            <w:pPr>
              <w:shd w:val="clear" w:color="auto" w:fill="FFFFFF"/>
              <w:snapToGrid w:val="0"/>
              <w:rPr>
                <w:color w:val="000000"/>
                <w:lang w:eastAsia="en-US"/>
              </w:rPr>
            </w:pPr>
            <w:proofErr w:type="spellStart"/>
            <w:r>
              <w:rPr>
                <w:color w:val="000000"/>
                <w:lang w:eastAsia="en-US"/>
              </w:rPr>
              <w:t>сетидорожной</w:t>
            </w:r>
            <w:proofErr w:type="spellEnd"/>
            <w:r>
              <w:rPr>
                <w:color w:val="000000"/>
                <w:lang w:eastAsia="en-US"/>
              </w:rPr>
              <w:t xml:space="preserve"> </w:t>
            </w:r>
          </w:p>
        </w:tc>
        <w:tc>
          <w:tcPr>
            <w:tcW w:w="1559" w:type="dxa"/>
            <w:tcBorders>
              <w:top w:val="single" w:sz="4" w:space="0" w:color="000000"/>
              <w:left w:val="single" w:sz="4" w:space="0" w:color="000000"/>
              <w:bottom w:val="single" w:sz="4" w:space="0" w:color="000000"/>
              <w:right w:val="nil"/>
            </w:tcBorders>
            <w:shd w:val="clear" w:color="auto" w:fill="FFFFFF"/>
            <w:hideMark/>
          </w:tcPr>
          <w:p w:rsidR="007A051F" w:rsidRDefault="007A051F">
            <w:pPr>
              <w:shd w:val="clear" w:color="auto" w:fill="FFFFFF"/>
              <w:snapToGrid w:val="0"/>
              <w:rPr>
                <w:lang w:eastAsia="en-US"/>
              </w:rPr>
            </w:pPr>
            <w:r>
              <w:rPr>
                <w:lang w:eastAsia="en-US"/>
              </w:rPr>
              <w:t>0</w:t>
            </w:r>
          </w:p>
        </w:tc>
        <w:tc>
          <w:tcPr>
            <w:tcW w:w="1701" w:type="dxa"/>
            <w:tcBorders>
              <w:top w:val="single" w:sz="4" w:space="0" w:color="000000"/>
              <w:left w:val="single" w:sz="4" w:space="0" w:color="000000"/>
              <w:bottom w:val="single" w:sz="4" w:space="0" w:color="000000"/>
              <w:right w:val="nil"/>
            </w:tcBorders>
            <w:shd w:val="clear" w:color="auto" w:fill="FFFFFF"/>
            <w:hideMark/>
          </w:tcPr>
          <w:p w:rsidR="007A051F" w:rsidRDefault="007A051F">
            <w:pPr>
              <w:shd w:val="clear" w:color="auto" w:fill="FFFFFF"/>
              <w:snapToGrid w:val="0"/>
              <w:rPr>
                <w:lang w:eastAsia="en-US"/>
              </w:rPr>
            </w:pPr>
            <w:r>
              <w:rPr>
                <w:lang w:eastAsia="en-US"/>
              </w:rPr>
              <w:t>0</w:t>
            </w:r>
          </w:p>
        </w:tc>
        <w:tc>
          <w:tcPr>
            <w:tcW w:w="1417" w:type="dxa"/>
            <w:tcBorders>
              <w:top w:val="single" w:sz="4" w:space="0" w:color="000000"/>
              <w:left w:val="single" w:sz="4" w:space="0" w:color="000000"/>
              <w:bottom w:val="single" w:sz="4" w:space="0" w:color="000000"/>
              <w:right w:val="nil"/>
            </w:tcBorders>
            <w:shd w:val="clear" w:color="auto" w:fill="FFFFFF"/>
            <w:hideMark/>
          </w:tcPr>
          <w:p w:rsidR="007A051F" w:rsidRDefault="007A051F">
            <w:pPr>
              <w:shd w:val="clear" w:color="auto" w:fill="FFFFFF"/>
              <w:snapToGrid w:val="0"/>
              <w:rPr>
                <w:lang w:eastAsia="en-US"/>
              </w:rPr>
            </w:pPr>
            <w:r>
              <w:rPr>
                <w:lang w:eastAsia="en-US"/>
              </w:rPr>
              <w:t>0</w:t>
            </w:r>
          </w:p>
        </w:tc>
        <w:tc>
          <w:tcPr>
            <w:tcW w:w="1985" w:type="dxa"/>
            <w:tcBorders>
              <w:top w:val="single" w:sz="4" w:space="0" w:color="000000"/>
              <w:left w:val="single" w:sz="4" w:space="0" w:color="000000"/>
              <w:bottom w:val="single" w:sz="4" w:space="0" w:color="000000"/>
              <w:right w:val="nil"/>
            </w:tcBorders>
            <w:shd w:val="clear" w:color="auto" w:fill="FFFFFF"/>
            <w:hideMark/>
          </w:tcPr>
          <w:p w:rsidR="007A051F" w:rsidRDefault="007A051F">
            <w:pPr>
              <w:shd w:val="clear" w:color="auto" w:fill="FFFFFF"/>
              <w:snapToGrid w:val="0"/>
              <w:rPr>
                <w:lang w:eastAsia="en-US"/>
              </w:rPr>
            </w:pPr>
            <w:r>
              <w:rPr>
                <w:lang w:eastAsia="en-US"/>
              </w:rPr>
              <w:t>250,0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7A051F" w:rsidRDefault="007A051F">
            <w:pPr>
              <w:shd w:val="clear" w:color="auto" w:fill="FFFFFF"/>
              <w:snapToGrid w:val="0"/>
              <w:rPr>
                <w:lang w:eastAsia="en-US"/>
              </w:rPr>
            </w:pPr>
            <w:r>
              <w:rPr>
                <w:lang w:eastAsia="en-US"/>
              </w:rPr>
              <w:t>0</w:t>
            </w:r>
          </w:p>
        </w:tc>
      </w:tr>
      <w:tr w:rsidR="007A051F" w:rsidTr="007A051F">
        <w:trPr>
          <w:trHeight w:hRule="exact" w:val="283"/>
        </w:trPr>
        <w:tc>
          <w:tcPr>
            <w:tcW w:w="425" w:type="dxa"/>
            <w:tcBorders>
              <w:top w:val="single" w:sz="4" w:space="0" w:color="000000"/>
              <w:left w:val="single" w:sz="4" w:space="0" w:color="000000"/>
              <w:bottom w:val="single" w:sz="4" w:space="0" w:color="000000"/>
              <w:right w:val="nil"/>
            </w:tcBorders>
            <w:shd w:val="clear" w:color="auto" w:fill="FFFFFF"/>
            <w:vAlign w:val="center"/>
            <w:hideMark/>
          </w:tcPr>
          <w:p w:rsidR="007A051F" w:rsidRDefault="007A051F">
            <w:pPr>
              <w:shd w:val="clear" w:color="auto" w:fill="FFFFFF"/>
              <w:snapToGrid w:val="0"/>
              <w:rPr>
                <w:lang w:eastAsia="en-US"/>
              </w:rPr>
            </w:pPr>
            <w:r>
              <w:rPr>
                <w:lang w:eastAsia="en-US"/>
              </w:rPr>
              <w:t>2</w:t>
            </w:r>
          </w:p>
        </w:tc>
        <w:tc>
          <w:tcPr>
            <w:tcW w:w="1702" w:type="dxa"/>
            <w:tcBorders>
              <w:top w:val="single" w:sz="4" w:space="0" w:color="000000"/>
              <w:left w:val="single" w:sz="4" w:space="0" w:color="000000"/>
              <w:bottom w:val="single" w:sz="4" w:space="0" w:color="000000"/>
              <w:right w:val="nil"/>
            </w:tcBorders>
            <w:shd w:val="clear" w:color="auto" w:fill="FFFFFF"/>
            <w:hideMark/>
          </w:tcPr>
          <w:p w:rsidR="007A051F" w:rsidRDefault="007A051F">
            <w:pPr>
              <w:shd w:val="clear" w:color="auto" w:fill="FFFFFF"/>
              <w:snapToGrid w:val="0"/>
              <w:rPr>
                <w:color w:val="000000"/>
                <w:lang w:eastAsia="en-US"/>
              </w:rPr>
            </w:pPr>
            <w:r>
              <w:rPr>
                <w:color w:val="000000"/>
                <w:lang w:eastAsia="en-US"/>
              </w:rPr>
              <w:t xml:space="preserve">Освещение </w:t>
            </w:r>
          </w:p>
        </w:tc>
        <w:tc>
          <w:tcPr>
            <w:tcW w:w="1559" w:type="dxa"/>
            <w:tcBorders>
              <w:top w:val="single" w:sz="4" w:space="0" w:color="000000"/>
              <w:left w:val="single" w:sz="4" w:space="0" w:color="000000"/>
              <w:bottom w:val="single" w:sz="4" w:space="0" w:color="000000"/>
              <w:right w:val="nil"/>
            </w:tcBorders>
            <w:shd w:val="clear" w:color="auto" w:fill="FFFFFF"/>
            <w:hideMark/>
          </w:tcPr>
          <w:p w:rsidR="007A051F" w:rsidRDefault="007A051F">
            <w:pPr>
              <w:shd w:val="clear" w:color="auto" w:fill="FFFFFF"/>
              <w:snapToGrid w:val="0"/>
              <w:rPr>
                <w:lang w:eastAsia="en-US"/>
              </w:rPr>
            </w:pPr>
            <w:r>
              <w:rPr>
                <w:lang w:eastAsia="en-US"/>
              </w:rPr>
              <w:t>0</w:t>
            </w:r>
          </w:p>
        </w:tc>
        <w:tc>
          <w:tcPr>
            <w:tcW w:w="1701" w:type="dxa"/>
            <w:tcBorders>
              <w:top w:val="single" w:sz="4" w:space="0" w:color="000000"/>
              <w:left w:val="single" w:sz="4" w:space="0" w:color="000000"/>
              <w:bottom w:val="single" w:sz="4" w:space="0" w:color="000000"/>
              <w:right w:val="nil"/>
            </w:tcBorders>
            <w:shd w:val="clear" w:color="auto" w:fill="FFFFFF"/>
            <w:hideMark/>
          </w:tcPr>
          <w:p w:rsidR="007A051F" w:rsidRDefault="007A051F">
            <w:pPr>
              <w:shd w:val="clear" w:color="auto" w:fill="FFFFFF"/>
              <w:snapToGrid w:val="0"/>
              <w:rPr>
                <w:lang w:eastAsia="en-US"/>
              </w:rPr>
            </w:pPr>
            <w:r>
              <w:rPr>
                <w:lang w:eastAsia="en-US"/>
              </w:rPr>
              <w:t>0</w:t>
            </w:r>
          </w:p>
        </w:tc>
        <w:tc>
          <w:tcPr>
            <w:tcW w:w="1417" w:type="dxa"/>
            <w:tcBorders>
              <w:top w:val="single" w:sz="4" w:space="0" w:color="000000"/>
              <w:left w:val="single" w:sz="4" w:space="0" w:color="000000"/>
              <w:bottom w:val="single" w:sz="4" w:space="0" w:color="000000"/>
              <w:right w:val="nil"/>
            </w:tcBorders>
            <w:shd w:val="clear" w:color="auto" w:fill="FFFFFF"/>
            <w:hideMark/>
          </w:tcPr>
          <w:p w:rsidR="007A051F" w:rsidRDefault="007A051F">
            <w:pPr>
              <w:shd w:val="clear" w:color="auto" w:fill="FFFFFF"/>
              <w:snapToGrid w:val="0"/>
              <w:rPr>
                <w:lang w:eastAsia="en-US"/>
              </w:rPr>
            </w:pPr>
            <w:r>
              <w:rPr>
                <w:lang w:eastAsia="en-US"/>
              </w:rPr>
              <w:t>0</w:t>
            </w:r>
          </w:p>
        </w:tc>
        <w:tc>
          <w:tcPr>
            <w:tcW w:w="1985" w:type="dxa"/>
            <w:tcBorders>
              <w:top w:val="single" w:sz="4" w:space="0" w:color="000000"/>
              <w:left w:val="single" w:sz="4" w:space="0" w:color="000000"/>
              <w:bottom w:val="single" w:sz="4" w:space="0" w:color="000000"/>
              <w:right w:val="nil"/>
            </w:tcBorders>
            <w:shd w:val="clear" w:color="auto" w:fill="FFFFFF"/>
            <w:hideMark/>
          </w:tcPr>
          <w:p w:rsidR="007A051F" w:rsidRDefault="007A051F">
            <w:pPr>
              <w:shd w:val="clear" w:color="auto" w:fill="FFFFFF"/>
              <w:snapToGrid w:val="0"/>
              <w:rPr>
                <w:lang w:eastAsia="en-US"/>
              </w:rPr>
            </w:pPr>
            <w:r>
              <w:rPr>
                <w:lang w:eastAsia="en-US"/>
              </w:rPr>
              <w:t>30,0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7A051F" w:rsidRDefault="007A051F">
            <w:pPr>
              <w:shd w:val="clear" w:color="auto" w:fill="FFFFFF"/>
              <w:snapToGrid w:val="0"/>
              <w:rPr>
                <w:lang w:eastAsia="en-US"/>
              </w:rPr>
            </w:pPr>
            <w:r>
              <w:rPr>
                <w:lang w:eastAsia="en-US"/>
              </w:rPr>
              <w:t>0</w:t>
            </w:r>
          </w:p>
        </w:tc>
      </w:tr>
    </w:tbl>
    <w:p w:rsidR="007A051F" w:rsidRDefault="007A051F" w:rsidP="007A051F">
      <w:pPr>
        <w:shd w:val="clear" w:color="auto" w:fill="FFFFFF"/>
        <w:ind w:firstLine="708"/>
      </w:pPr>
      <w:r>
        <w:t>Под внебюджетными источниками понимаются средства пред</w:t>
      </w:r>
      <w:r>
        <w:softHyphen/>
        <w:t>приятий, внешних инвесторов и потребителей. Более конкретно распределение источни</w:t>
      </w:r>
      <w:r>
        <w:softHyphen/>
        <w:t>ков финансирования определяется при разработке инвестиционных проектов.</w:t>
      </w:r>
    </w:p>
    <w:p w:rsidR="007A051F" w:rsidRDefault="007A051F" w:rsidP="007A051F">
      <w:pPr>
        <w:shd w:val="clear" w:color="auto" w:fill="FFFFFF"/>
        <w:ind w:firstLine="768"/>
      </w:pPr>
      <w:r>
        <w:rPr>
          <w:spacing w:val="-1"/>
        </w:rPr>
        <w:lastRenderedPageBreak/>
        <w:t>Перспективы сельского поселения до 2032 года связаны с расширением производ</w:t>
      </w:r>
      <w:r>
        <w:rPr>
          <w:spacing w:val="-1"/>
        </w:rPr>
        <w:softHyphen/>
        <w:t>ства в сельском хозяйстве, растениеводстве, животноводстве, личных подсобных хозяйст</w:t>
      </w:r>
      <w:r>
        <w:rPr>
          <w:spacing w:val="-1"/>
        </w:rPr>
        <w:softHyphen/>
      </w:r>
      <w:r>
        <w:t>вах.</w:t>
      </w:r>
    </w:p>
    <w:p w:rsidR="007A051F" w:rsidRDefault="007A051F" w:rsidP="007A051F">
      <w:pPr>
        <w:shd w:val="clear" w:color="auto" w:fill="FFFFFF"/>
        <w:ind w:firstLine="706"/>
        <w:rPr>
          <w:spacing w:val="-1"/>
        </w:rPr>
      </w:pPr>
      <w:r>
        <w:t>Рассматривая интегральные показатели текущего уровня социально-</w:t>
      </w:r>
      <w:r>
        <w:rPr>
          <w:spacing w:val="-1"/>
        </w:rPr>
        <w:t xml:space="preserve">экономического развития </w:t>
      </w:r>
      <w:r>
        <w:t>Шарагайского муниципального образования</w:t>
      </w:r>
      <w:r>
        <w:rPr>
          <w:spacing w:val="-1"/>
        </w:rPr>
        <w:t>, отмечается следующее:</w:t>
      </w:r>
    </w:p>
    <w:p w:rsidR="007A051F" w:rsidRDefault="007A051F" w:rsidP="007A051F">
      <w:pPr>
        <w:widowControl w:val="0"/>
        <w:shd w:val="clear" w:color="auto" w:fill="FFFFFF"/>
        <w:tabs>
          <w:tab w:val="left" w:pos="142"/>
        </w:tabs>
        <w:suppressAutoHyphens/>
        <w:autoSpaceDE w:val="0"/>
      </w:pPr>
      <w:r>
        <w:t xml:space="preserve">            - бюджетная обеспеченность низкая.</w:t>
      </w:r>
    </w:p>
    <w:p w:rsidR="007A051F" w:rsidRDefault="007A051F" w:rsidP="007A051F">
      <w:pPr>
        <w:widowControl w:val="0"/>
        <w:shd w:val="clear" w:color="auto" w:fill="FFFFFF"/>
        <w:tabs>
          <w:tab w:val="left" w:pos="142"/>
        </w:tabs>
        <w:suppressAutoHyphens/>
        <w:autoSpaceDE w:val="0"/>
      </w:pPr>
      <w:r>
        <w:t xml:space="preserve">            - транспортная доступность населенных пунктов поселения низкая;</w:t>
      </w:r>
    </w:p>
    <w:p w:rsidR="007A051F" w:rsidRDefault="007A051F" w:rsidP="007A051F">
      <w:pPr>
        <w:widowControl w:val="0"/>
        <w:shd w:val="clear" w:color="auto" w:fill="FFFFFF"/>
        <w:tabs>
          <w:tab w:val="left" w:pos="917"/>
        </w:tabs>
        <w:suppressAutoHyphens/>
        <w:autoSpaceDE w:val="0"/>
      </w:pPr>
      <w:r>
        <w:t xml:space="preserve">            - наличие трудовых ресурсов позволяет обеспечить потребности населения и рас</w:t>
      </w:r>
      <w:r>
        <w:softHyphen/>
        <w:t>ширение производства;</w:t>
      </w:r>
    </w:p>
    <w:p w:rsidR="007A051F" w:rsidRDefault="007A051F" w:rsidP="007A051F">
      <w:pPr>
        <w:widowControl w:val="0"/>
        <w:numPr>
          <w:ilvl w:val="0"/>
          <w:numId w:val="4"/>
        </w:numPr>
        <w:shd w:val="clear" w:color="auto" w:fill="FFFFFF"/>
        <w:tabs>
          <w:tab w:val="left" w:pos="917"/>
        </w:tabs>
        <w:suppressAutoHyphens/>
        <w:autoSpaceDE w:val="0"/>
        <w:ind w:left="0" w:firstLine="710"/>
      </w:pPr>
      <w:r>
        <w:t>состояние жилищного фонда - в большей части приемлемое с достаточно высо</w:t>
      </w:r>
      <w:r>
        <w:softHyphen/>
        <w:t>кой долей ветхого жилья;</w:t>
      </w:r>
    </w:p>
    <w:p w:rsidR="007A051F" w:rsidRDefault="007A051F" w:rsidP="007A051F">
      <w:pPr>
        <w:shd w:val="clear" w:color="auto" w:fill="FFFFFF"/>
        <w:rPr>
          <w:b/>
          <w:bCs/>
        </w:rPr>
      </w:pPr>
      <w:r>
        <w:rPr>
          <w:spacing w:val="-1"/>
        </w:rPr>
        <w:t xml:space="preserve">доходы населения на уровне </w:t>
      </w:r>
      <w:proofErr w:type="gramStart"/>
      <w:r>
        <w:rPr>
          <w:spacing w:val="-1"/>
        </w:rPr>
        <w:t>средних</w:t>
      </w:r>
      <w:proofErr w:type="gramEnd"/>
      <w:r>
        <w:rPr>
          <w:spacing w:val="-1"/>
        </w:rPr>
        <w:t xml:space="preserve"> по району.</w:t>
      </w:r>
    </w:p>
    <w:p w:rsidR="007A051F" w:rsidRDefault="007A051F" w:rsidP="007A051F">
      <w:pPr>
        <w:shd w:val="clear" w:color="auto" w:fill="FFFFFF"/>
        <w:rPr>
          <w:b/>
          <w:bCs/>
        </w:rPr>
      </w:pPr>
    </w:p>
    <w:p w:rsidR="007A051F" w:rsidRDefault="007A051F" w:rsidP="007A051F">
      <w:pPr>
        <w:pStyle w:val="a4"/>
        <w:spacing w:before="0" w:beforeAutospacing="0" w:after="0" w:afterAutospacing="0"/>
        <w:rPr>
          <w:b/>
          <w:color w:val="242424"/>
        </w:rPr>
      </w:pPr>
      <w:r>
        <w:rPr>
          <w:b/>
          <w:color w:val="242424"/>
        </w:rPr>
        <w:t>6. Оценка эффективности мероприятий развития транспортной инфраструктуры.</w:t>
      </w:r>
    </w:p>
    <w:p w:rsidR="007A051F" w:rsidRDefault="007A051F" w:rsidP="007A051F">
      <w:pPr>
        <w:pStyle w:val="a4"/>
        <w:spacing w:before="0" w:beforeAutospacing="0" w:after="0" w:afterAutospacing="0"/>
        <w:rPr>
          <w:b/>
          <w:color w:val="242424"/>
        </w:rPr>
      </w:pPr>
    </w:p>
    <w:p w:rsidR="007A051F" w:rsidRDefault="007A051F" w:rsidP="007A051F">
      <w:pPr>
        <w:shd w:val="clear" w:color="auto" w:fill="FFFFFF"/>
        <w:ind w:firstLine="709"/>
        <w:rPr>
          <w:bCs/>
        </w:rPr>
      </w:pPr>
      <w:r>
        <w:rPr>
          <w:bCs/>
        </w:rPr>
        <w:t xml:space="preserve">- развитие транспортной инфраструктуры поселения </w:t>
      </w:r>
    </w:p>
    <w:p w:rsidR="007A051F" w:rsidRDefault="007A051F" w:rsidP="007A051F">
      <w:pPr>
        <w:shd w:val="clear" w:color="auto" w:fill="FFFFFF"/>
        <w:ind w:firstLine="709"/>
        <w:rPr>
          <w:bCs/>
        </w:rPr>
      </w:pPr>
      <w:r>
        <w:rPr>
          <w:bCs/>
        </w:rPr>
        <w:t>-</w:t>
      </w:r>
      <w:proofErr w:type="gramStart"/>
      <w:r>
        <w:rPr>
          <w:bCs/>
        </w:rPr>
        <w:t>сбалансированное</w:t>
      </w:r>
      <w:proofErr w:type="gramEnd"/>
      <w:r>
        <w:rPr>
          <w:bCs/>
        </w:rPr>
        <w:t xml:space="preserve"> и скоординированное с иными сферами жизни деятельности</w:t>
      </w:r>
    </w:p>
    <w:p w:rsidR="007A051F" w:rsidRDefault="007A051F" w:rsidP="007A051F">
      <w:pPr>
        <w:shd w:val="clear" w:color="auto" w:fill="FFFFFF"/>
        <w:ind w:firstLine="709"/>
        <w:rPr>
          <w:bCs/>
        </w:rPr>
      </w:pPr>
      <w:r>
        <w:rPr>
          <w:bCs/>
        </w:rPr>
        <w:t>- формирование условий для социально- экономического развития</w:t>
      </w:r>
    </w:p>
    <w:p w:rsidR="007A051F" w:rsidRDefault="007A051F" w:rsidP="007A051F">
      <w:pPr>
        <w:shd w:val="clear" w:color="auto" w:fill="FFFFFF"/>
        <w:ind w:firstLine="709"/>
        <w:rPr>
          <w:bCs/>
        </w:rPr>
      </w:pPr>
      <w:r>
        <w:rPr>
          <w:bCs/>
        </w:rPr>
        <w:t xml:space="preserve">-повышение безопасности </w:t>
      </w:r>
    </w:p>
    <w:p w:rsidR="007A051F" w:rsidRDefault="007A051F" w:rsidP="007A051F">
      <w:pPr>
        <w:shd w:val="clear" w:color="auto" w:fill="FFFFFF"/>
        <w:ind w:firstLine="709"/>
        <w:rPr>
          <w:bCs/>
        </w:rPr>
      </w:pPr>
      <w:r>
        <w:rPr>
          <w:bCs/>
        </w:rPr>
        <w:t xml:space="preserve">-качество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w:t>
      </w:r>
    </w:p>
    <w:p w:rsidR="007A051F" w:rsidRDefault="007A051F" w:rsidP="007A051F">
      <w:pPr>
        <w:shd w:val="clear" w:color="auto" w:fill="FFFFFF"/>
        <w:ind w:firstLine="709"/>
        <w:rPr>
          <w:bCs/>
        </w:rPr>
      </w:pPr>
      <w:r>
        <w:t>-снижение негативного воздействия транспортной инфраструктуры на окружающую среду поселения.</w:t>
      </w:r>
    </w:p>
    <w:p w:rsidR="007A051F" w:rsidRDefault="007A051F" w:rsidP="007A051F">
      <w:pPr>
        <w:pStyle w:val="a4"/>
        <w:spacing w:before="0" w:beforeAutospacing="0" w:after="0" w:afterAutospacing="0"/>
        <w:rPr>
          <w:color w:val="242424"/>
        </w:rPr>
      </w:pPr>
    </w:p>
    <w:p w:rsidR="007A051F" w:rsidRDefault="007A051F" w:rsidP="007A051F">
      <w:pPr>
        <w:pStyle w:val="a4"/>
        <w:spacing w:before="0" w:beforeAutospacing="0" w:after="0" w:afterAutospacing="0"/>
        <w:jc w:val="center"/>
        <w:rPr>
          <w:b/>
        </w:rPr>
      </w:pPr>
      <w:r>
        <w:rPr>
          <w:b/>
        </w:rPr>
        <w:t>7.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Шарагайского муниципального образования.</w:t>
      </w:r>
    </w:p>
    <w:p w:rsidR="007A051F" w:rsidRDefault="007A051F" w:rsidP="007A051F">
      <w:pPr>
        <w:pStyle w:val="a4"/>
        <w:spacing w:before="0" w:beforeAutospacing="0" w:after="0" w:afterAutospacing="0"/>
        <w:jc w:val="center"/>
        <w:rPr>
          <w:b/>
        </w:rPr>
      </w:pPr>
    </w:p>
    <w:p w:rsidR="007A051F" w:rsidRDefault="007A051F" w:rsidP="007A051F">
      <w:pPr>
        <w:ind w:firstLine="708"/>
      </w:pPr>
      <w:r>
        <w:t xml:space="preserve">Администрация Шарагайского муниципального образования осуществляет общий </w:t>
      </w:r>
      <w:proofErr w:type="gramStart"/>
      <w:r>
        <w:t>контроль за</w:t>
      </w:r>
      <w:proofErr w:type="gramEnd"/>
      <w: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7A051F" w:rsidRDefault="007A051F" w:rsidP="007A051F">
      <w:r>
        <w:t>- разработку ежегодного плана мероприятий по реализации Программы с уточнением объемов и источников финансирования мероприятий;</w:t>
      </w:r>
    </w:p>
    <w:p w:rsidR="007A051F" w:rsidRDefault="007A051F" w:rsidP="007A051F">
      <w:r>
        <w:t xml:space="preserve">- </w:t>
      </w:r>
      <w:proofErr w:type="gramStart"/>
      <w:r>
        <w:t>контроль за</w:t>
      </w:r>
      <w:proofErr w:type="gramEnd"/>
      <w:r>
        <w:t xml:space="preserve"> реализацией программных мероприятий по срокам, содержанию, финансовым затратам и ресурсам;</w:t>
      </w:r>
    </w:p>
    <w:p w:rsidR="007A051F" w:rsidRDefault="007A051F" w:rsidP="007A051F">
      <w:r>
        <w:t>- методическое, информационное и организационное сопровождение работы по реализации комплекса программных мероприятий.</w:t>
      </w:r>
    </w:p>
    <w:p w:rsidR="007A051F" w:rsidRDefault="007A051F" w:rsidP="007A051F">
      <w:pPr>
        <w:ind w:firstLine="708"/>
      </w:pPr>
      <w:r>
        <w:t>Программа разрабатывается сроком на 16 лет и подлежит корректировке ежегодно.</w:t>
      </w:r>
    </w:p>
    <w:p w:rsidR="007A051F" w:rsidRDefault="007A051F" w:rsidP="007A051F">
      <w:pPr>
        <w:ind w:firstLine="708"/>
      </w:pPr>
      <w: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Шарагайского муниципального образования, подготовка и проведение конкурсов на привлечение инвесторов, принимаются в соответствии с действующим законодательством.</w:t>
      </w:r>
    </w:p>
    <w:p w:rsidR="007A051F" w:rsidRDefault="007A051F" w:rsidP="007A051F">
      <w:pPr>
        <w:ind w:firstLine="708"/>
      </w:pPr>
      <w:r>
        <w:t>Мониторинг и корректировка Программы осуществляется на основании следующих нормативных документов.</w:t>
      </w:r>
    </w:p>
    <w:p w:rsidR="007A051F" w:rsidRDefault="007A051F" w:rsidP="007A051F">
      <w:pPr>
        <w:ind w:firstLine="708"/>
      </w:pPr>
      <w:r>
        <w:t>Мониторинг Программы включает следующие этапы:</w:t>
      </w:r>
    </w:p>
    <w:p w:rsidR="007A051F" w:rsidRDefault="007A051F" w:rsidP="007A051F">
      <w:pPr>
        <w:ind w:firstLine="540"/>
      </w:pPr>
      <w:r>
        <w:lastRenderedPageBreak/>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7A051F" w:rsidRDefault="007A051F" w:rsidP="007A051F">
      <w:pPr>
        <w:ind w:firstLine="540"/>
      </w:pPr>
      <w:r>
        <w:t>2.Вверификация данных;</w:t>
      </w:r>
    </w:p>
    <w:p w:rsidR="007A051F" w:rsidRDefault="007A051F" w:rsidP="007A051F">
      <w:pPr>
        <w:ind w:firstLine="540"/>
      </w:pPr>
      <w:r>
        <w:t>3.Анализ данных о результатах проводимых преобразований транспортной  инфраструктуры.</w:t>
      </w:r>
    </w:p>
    <w:p w:rsidR="007A051F" w:rsidRDefault="007A051F" w:rsidP="007A051F">
      <w:pPr>
        <w:ind w:firstLine="708"/>
      </w:pPr>
      <w: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7A051F" w:rsidRDefault="007A051F" w:rsidP="007A051F">
      <w:pPr>
        <w:ind w:firstLine="708"/>
      </w:pPr>
      <w:r>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t>достижения целевых уровней муниципальных стандартов качества предоставления транспортных услуг</w:t>
      </w:r>
      <w:proofErr w:type="gramEnd"/>
      <w: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7A051F" w:rsidRDefault="007A051F" w:rsidP="007A051F"/>
    <w:p w:rsidR="00DD3AFF" w:rsidRDefault="00DD3AFF"/>
    <w:sectPr w:rsidR="00DD3AFF" w:rsidSect="00DD3A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1F4D71A8"/>
    <w:multiLevelType w:val="hybridMultilevel"/>
    <w:tmpl w:val="45C06E54"/>
    <w:lvl w:ilvl="0" w:tplc="4CA832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E3128D8"/>
    <w:multiLevelType w:val="hybridMultilevel"/>
    <w:tmpl w:val="6CF21412"/>
    <w:lvl w:ilvl="0" w:tplc="3F5E5A20">
      <w:start w:val="1"/>
      <w:numFmt w:val="decimal"/>
      <w:lvlText w:val="%1."/>
      <w:lvlJc w:val="left"/>
      <w:pPr>
        <w:tabs>
          <w:tab w:val="num" w:pos="1260"/>
        </w:tabs>
        <w:ind w:left="12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051F"/>
    <w:rsid w:val="001212A3"/>
    <w:rsid w:val="00126C46"/>
    <w:rsid w:val="00135B85"/>
    <w:rsid w:val="003A056A"/>
    <w:rsid w:val="0040332B"/>
    <w:rsid w:val="004767CD"/>
    <w:rsid w:val="00513583"/>
    <w:rsid w:val="005174FC"/>
    <w:rsid w:val="00687A95"/>
    <w:rsid w:val="006A642F"/>
    <w:rsid w:val="00757EAA"/>
    <w:rsid w:val="00776E06"/>
    <w:rsid w:val="007A051F"/>
    <w:rsid w:val="007C17FB"/>
    <w:rsid w:val="007E706B"/>
    <w:rsid w:val="0085606C"/>
    <w:rsid w:val="008D3AC0"/>
    <w:rsid w:val="00973AB2"/>
    <w:rsid w:val="0098149D"/>
    <w:rsid w:val="009A1537"/>
    <w:rsid w:val="009B1904"/>
    <w:rsid w:val="00BE7E8C"/>
    <w:rsid w:val="00CE2F9D"/>
    <w:rsid w:val="00D05B77"/>
    <w:rsid w:val="00D43967"/>
    <w:rsid w:val="00D54904"/>
    <w:rsid w:val="00DD3AFF"/>
    <w:rsid w:val="00F55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51F"/>
    <w:rPr>
      <w:rFonts w:ascii="Times New Roman" w:eastAsia="Times New Roman" w:hAnsi="Times New Roman" w:cs="Times New Roman"/>
      <w:sz w:val="24"/>
      <w:szCs w:val="24"/>
      <w:lang w:eastAsia="ru-RU"/>
    </w:rPr>
  </w:style>
  <w:style w:type="paragraph" w:styleId="1">
    <w:name w:val="heading 1"/>
    <w:basedOn w:val="a"/>
    <w:next w:val="a"/>
    <w:link w:val="10"/>
    <w:qFormat/>
    <w:rsid w:val="007A051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51F"/>
    <w:rPr>
      <w:rFonts w:ascii="Arial" w:eastAsia="Times New Roman" w:hAnsi="Arial" w:cs="Arial"/>
      <w:b/>
      <w:bCs/>
      <w:kern w:val="32"/>
      <w:sz w:val="32"/>
      <w:szCs w:val="32"/>
      <w:lang w:eastAsia="ru-RU"/>
    </w:rPr>
  </w:style>
  <w:style w:type="character" w:styleId="a3">
    <w:name w:val="Hyperlink"/>
    <w:basedOn w:val="a0"/>
    <w:uiPriority w:val="99"/>
    <w:semiHidden/>
    <w:unhideWhenUsed/>
    <w:rsid w:val="007A051F"/>
    <w:rPr>
      <w:color w:val="0000FF"/>
      <w:u w:val="single"/>
    </w:rPr>
  </w:style>
  <w:style w:type="paragraph" w:styleId="a4">
    <w:name w:val="Normal (Web)"/>
    <w:basedOn w:val="a"/>
    <w:semiHidden/>
    <w:unhideWhenUsed/>
    <w:rsid w:val="007A051F"/>
    <w:pPr>
      <w:spacing w:before="100" w:beforeAutospacing="1" w:after="100" w:afterAutospacing="1"/>
    </w:pPr>
  </w:style>
  <w:style w:type="paragraph" w:styleId="a5">
    <w:name w:val="Body Text"/>
    <w:basedOn w:val="a"/>
    <w:link w:val="a6"/>
    <w:semiHidden/>
    <w:unhideWhenUsed/>
    <w:rsid w:val="007A051F"/>
    <w:pPr>
      <w:spacing w:after="120"/>
    </w:pPr>
  </w:style>
  <w:style w:type="character" w:customStyle="1" w:styleId="a6">
    <w:name w:val="Основной текст Знак"/>
    <w:basedOn w:val="a0"/>
    <w:link w:val="a5"/>
    <w:semiHidden/>
    <w:rsid w:val="007A051F"/>
    <w:rPr>
      <w:rFonts w:ascii="Times New Roman" w:eastAsia="Times New Roman" w:hAnsi="Times New Roman" w:cs="Times New Roman"/>
      <w:sz w:val="24"/>
      <w:szCs w:val="24"/>
      <w:lang w:eastAsia="ru-RU"/>
    </w:rPr>
  </w:style>
  <w:style w:type="character" w:customStyle="1" w:styleId="a7">
    <w:name w:val="Без интервала Знак"/>
    <w:link w:val="a8"/>
    <w:locked/>
    <w:rsid w:val="007A051F"/>
    <w:rPr>
      <w:rFonts w:ascii="Calibri" w:hAnsi="Calibri" w:cs="Calibri"/>
    </w:rPr>
  </w:style>
  <w:style w:type="paragraph" w:styleId="a8">
    <w:name w:val="No Spacing"/>
    <w:link w:val="a7"/>
    <w:qFormat/>
    <w:rsid w:val="007A051F"/>
    <w:rPr>
      <w:rFonts w:ascii="Calibri" w:hAnsi="Calibri" w:cs="Calibri"/>
    </w:rPr>
  </w:style>
  <w:style w:type="paragraph" w:customStyle="1" w:styleId="ConsPlusCell">
    <w:name w:val="ConsPlusCell"/>
    <w:semiHidden/>
    <w:rsid w:val="007A051F"/>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semiHidden/>
    <w:rsid w:val="007A051F"/>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a9">
    <w:name w:val="Таблица"/>
    <w:basedOn w:val="a"/>
    <w:semiHidden/>
    <w:rsid w:val="007A051F"/>
    <w:pPr>
      <w:suppressAutoHyphens/>
      <w:jc w:val="both"/>
    </w:pPr>
    <w:rPr>
      <w:rFonts w:eastAsia="Calibri"/>
      <w:b/>
      <w:szCs w:val="22"/>
      <w:lang w:eastAsia="ar-SA"/>
    </w:rPr>
  </w:style>
  <w:style w:type="paragraph" w:customStyle="1" w:styleId="ConsTitle">
    <w:name w:val="ConsTitle"/>
    <w:uiPriority w:val="99"/>
    <w:semiHidden/>
    <w:rsid w:val="007A051F"/>
    <w:pPr>
      <w:widowControl w:val="0"/>
      <w:autoSpaceDE w:val="0"/>
      <w:autoSpaceDN w:val="0"/>
      <w:adjustRightInd w:val="0"/>
      <w:ind w:right="19772"/>
    </w:pPr>
    <w:rPr>
      <w:rFonts w:ascii="Arial" w:eastAsia="Times New Roman" w:hAnsi="Arial" w:cs="Arial"/>
      <w:b/>
      <w:bCs/>
      <w:sz w:val="16"/>
      <w:szCs w:val="16"/>
    </w:rPr>
  </w:style>
  <w:style w:type="paragraph" w:styleId="aa">
    <w:name w:val="List Paragraph"/>
    <w:basedOn w:val="a"/>
    <w:uiPriority w:val="34"/>
    <w:qFormat/>
    <w:rsid w:val="00513583"/>
    <w:pPr>
      <w:ind w:left="720"/>
      <w:contextualSpacing/>
    </w:pPr>
  </w:style>
</w:styles>
</file>

<file path=word/webSettings.xml><?xml version="1.0" encoding="utf-8"?>
<w:webSettings xmlns:r="http://schemas.openxmlformats.org/officeDocument/2006/relationships" xmlns:w="http://schemas.openxmlformats.org/wordprocessingml/2006/main">
  <w:divs>
    <w:div w:id="40758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3916D-5E4C-4124-98D7-C0BA5179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3320</Words>
  <Characters>18930</Characters>
  <Application>Microsoft Office Word</Application>
  <DocSecurity>0</DocSecurity>
  <Lines>157</Lines>
  <Paragraphs>44</Paragraphs>
  <ScaleCrop>false</ScaleCrop>
  <Company>Krokoz™</Company>
  <LinksUpToDate>false</LinksUpToDate>
  <CharactersWithSpaces>22206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22</cp:revision>
  <dcterms:created xsi:type="dcterms:W3CDTF">2017-12-14T06:21:00Z</dcterms:created>
  <dcterms:modified xsi:type="dcterms:W3CDTF">2017-12-28T06:20:00Z</dcterms:modified>
</cp:coreProperties>
</file>