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07.05.2018 Г. № 32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507B21" w:rsidRDefault="00507B21" w:rsidP="00507B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507B21" w:rsidRDefault="00507B21" w:rsidP="00507B21">
      <w:pPr>
        <w:spacing w:after="0" w:line="240" w:lineRule="auto"/>
        <w:jc w:val="center"/>
        <w:rPr>
          <w:rStyle w:val="a6"/>
          <w:rFonts w:asciiTheme="minorHAnsi" w:hAnsiTheme="minorHAnsi" w:cstheme="minorBidi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ED33C9" w:rsidRPr="00507B21" w:rsidRDefault="00ED33C9" w:rsidP="00507B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3C9" w:rsidRPr="00507B21" w:rsidRDefault="00507B21" w:rsidP="00507B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ГЕНЕРАЛЬНОЙ СХЕМЫ САНИТАРНОЙ ОЧИСТКИ ТЕРРИТОРИИ ШАРАГАЙСКОГО МУНИЦИПАЛЬНОГО ОБРАЗОВАНИЯ 2018 ГОДУ</w:t>
      </w: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C9" w:rsidRPr="00507B21" w:rsidRDefault="00ED33C9" w:rsidP="00507B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507B21">
        <w:rPr>
          <w:rFonts w:ascii="Arial" w:hAnsi="Arial" w:cs="Arial"/>
          <w:sz w:val="24"/>
          <w:szCs w:val="24"/>
        </w:rPr>
        <w:t>В целях экологического и санитарно-эпидемиологического благополучия населения и охраны окружающей среды на территории Шарагайского муниципально</w:t>
      </w:r>
      <w:r w:rsidR="00507B21">
        <w:rPr>
          <w:rFonts w:ascii="Arial" w:hAnsi="Arial" w:cs="Arial"/>
          <w:sz w:val="24"/>
          <w:szCs w:val="24"/>
        </w:rPr>
        <w:t xml:space="preserve">го образования, руководствуясь </w:t>
      </w:r>
      <w:r w:rsidRPr="00507B21">
        <w:rPr>
          <w:rFonts w:ascii="Arial" w:hAnsi="Arial" w:cs="Arial"/>
          <w:sz w:val="24"/>
          <w:szCs w:val="24"/>
        </w:rPr>
        <w:t>ст. 7, 21 Федерального закона «О санитарно-эпидемиологическом благополучии населения» от 30 марта 1999 № 52-ФЗ,  Федеральным законом «Об отходах производства и потребления» от 24 июня 1998 года № 89-ФЗ, статьёй 6 Устава Шарагайского муниципального образования администрация Шарагайского муниципального образования</w:t>
      </w:r>
      <w:proofErr w:type="gramEnd"/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C9" w:rsidRPr="00507B21" w:rsidRDefault="00ED33C9" w:rsidP="00507B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B21">
        <w:rPr>
          <w:rFonts w:ascii="Arial" w:hAnsi="Arial" w:cs="Arial"/>
          <w:b/>
          <w:sz w:val="30"/>
          <w:szCs w:val="30"/>
        </w:rPr>
        <w:t>ПОСТАНОВЛЯЕТ:</w:t>
      </w:r>
    </w:p>
    <w:p w:rsidR="00507B21" w:rsidRDefault="00507B21" w:rsidP="00507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3C9" w:rsidRPr="00507B21" w:rsidRDefault="00507B21" w:rsidP="00507B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7B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ED33C9" w:rsidRPr="00507B21">
        <w:rPr>
          <w:rFonts w:ascii="Arial" w:hAnsi="Arial" w:cs="Arial"/>
          <w:sz w:val="24"/>
          <w:szCs w:val="24"/>
        </w:rPr>
        <w:t>Утвердить генеральную схему санитарной очистки территории Шарагайского муниципального образования</w:t>
      </w:r>
      <w:proofErr w:type="gramStart"/>
      <w:r w:rsidR="00ED33C9" w:rsidRPr="00507B21">
        <w:rPr>
          <w:rFonts w:ascii="Arial" w:hAnsi="Arial" w:cs="Arial"/>
          <w:sz w:val="24"/>
          <w:szCs w:val="24"/>
        </w:rPr>
        <w:t>.</w:t>
      </w:r>
      <w:proofErr w:type="gramEnd"/>
      <w:r w:rsidR="00ED33C9" w:rsidRPr="00507B2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D33C9" w:rsidRPr="00507B21">
        <w:rPr>
          <w:rFonts w:ascii="Arial" w:hAnsi="Arial" w:cs="Arial"/>
          <w:sz w:val="24"/>
          <w:szCs w:val="24"/>
        </w:rPr>
        <w:t>п</w:t>
      </w:r>
      <w:proofErr w:type="gramEnd"/>
      <w:r w:rsidR="00ED33C9" w:rsidRPr="00507B21">
        <w:rPr>
          <w:rFonts w:ascii="Arial" w:hAnsi="Arial" w:cs="Arial"/>
          <w:sz w:val="24"/>
          <w:szCs w:val="24"/>
        </w:rPr>
        <w:t>рилагается).</w:t>
      </w:r>
    </w:p>
    <w:p w:rsidR="00ED33C9" w:rsidRPr="00507B21" w:rsidRDefault="00ED33C9" w:rsidP="00507B21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507B21">
        <w:rPr>
          <w:rFonts w:ascii="Arial" w:hAnsi="Arial" w:cs="Arial"/>
        </w:rPr>
        <w:t>2. Опубликовать настоящее постановление в печатном средстве массовой информации населени</w:t>
      </w:r>
      <w:r w:rsidR="00507B21">
        <w:rPr>
          <w:rFonts w:ascii="Arial" w:hAnsi="Arial" w:cs="Arial"/>
        </w:rPr>
        <w:t xml:space="preserve">я «Шарагайский вестник» </w:t>
      </w:r>
      <w:r w:rsidRPr="00507B21">
        <w:rPr>
          <w:rFonts w:ascii="Arial" w:hAnsi="Arial" w:cs="Arial"/>
        </w:rPr>
        <w:t>и разместить на официальном сайте</w:t>
      </w:r>
      <w:r w:rsidR="00507B21">
        <w:rPr>
          <w:rFonts w:ascii="Arial" w:hAnsi="Arial" w:cs="Arial"/>
        </w:rPr>
        <w:t xml:space="preserve"> </w:t>
      </w:r>
      <w:r w:rsidRPr="00507B21">
        <w:rPr>
          <w:rFonts w:ascii="Arial" w:hAnsi="Arial" w:cs="Arial"/>
        </w:rPr>
        <w:t>администрации Шарагайского муниципального образования в информационно – телекоммуникационной сети «Интернет».</w:t>
      </w:r>
    </w:p>
    <w:p w:rsidR="00ED33C9" w:rsidRPr="00507B21" w:rsidRDefault="00507B21" w:rsidP="00507B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ED33C9" w:rsidRPr="00507B21">
        <w:rPr>
          <w:rFonts w:ascii="Arial" w:hAnsi="Arial" w:cs="Arial"/>
          <w:sz w:val="24"/>
          <w:szCs w:val="24"/>
        </w:rPr>
        <w:t>Контроль за</w:t>
      </w:r>
      <w:proofErr w:type="gramEnd"/>
      <w:r w:rsidR="00ED33C9" w:rsidRPr="00507B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администрации Шарагайского муниципального образования Заикину Ю.С.</w:t>
      </w: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7B21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7B21">
        <w:rPr>
          <w:rFonts w:ascii="Arial" w:hAnsi="Arial" w:cs="Arial"/>
          <w:sz w:val="24"/>
          <w:szCs w:val="24"/>
        </w:rPr>
        <w:t>В.Киселёв</w:t>
      </w:r>
    </w:p>
    <w:p w:rsidR="00ED33C9" w:rsidRPr="00507B21" w:rsidRDefault="00ED33C9" w:rsidP="00507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33C9" w:rsidRPr="00507B21" w:rsidRDefault="00ED33C9" w:rsidP="00507B21">
      <w:pPr>
        <w:pStyle w:val="a4"/>
        <w:jc w:val="righ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Утверждена</w:t>
      </w:r>
    </w:p>
    <w:p w:rsidR="00ED33C9" w:rsidRPr="00507B21" w:rsidRDefault="00507B21" w:rsidP="00507B21">
      <w:pPr>
        <w:pStyle w:val="a4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постановлением администрации</w:t>
      </w:r>
    </w:p>
    <w:p w:rsidR="00ED33C9" w:rsidRPr="00507B21" w:rsidRDefault="00507B21" w:rsidP="00507B21">
      <w:pPr>
        <w:pStyle w:val="a4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Шарагайского муниципального</w:t>
      </w:r>
    </w:p>
    <w:p w:rsidR="00ED33C9" w:rsidRPr="00507B21" w:rsidRDefault="00ED33C9" w:rsidP="00507B21">
      <w:pPr>
        <w:pStyle w:val="a4"/>
        <w:jc w:val="righ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обра</w:t>
      </w:r>
      <w:r w:rsidR="00507B21">
        <w:rPr>
          <w:rFonts w:ascii="Arial" w:hAnsi="Arial" w:cs="Arial"/>
          <w:b w:val="0"/>
          <w:szCs w:val="24"/>
        </w:rPr>
        <w:t>зования от 07.05.2018 года № 32</w:t>
      </w:r>
    </w:p>
    <w:p w:rsidR="00ED33C9" w:rsidRPr="00507B21" w:rsidRDefault="00ED33C9" w:rsidP="00507B21">
      <w:pPr>
        <w:pStyle w:val="a4"/>
        <w:jc w:val="left"/>
        <w:rPr>
          <w:rFonts w:ascii="Arial" w:hAnsi="Arial" w:cs="Arial"/>
          <w:szCs w:val="24"/>
        </w:rPr>
      </w:pPr>
    </w:p>
    <w:p w:rsidR="00507B21" w:rsidRPr="00507B21" w:rsidRDefault="00507B21" w:rsidP="00507B21">
      <w:pPr>
        <w:pStyle w:val="a4"/>
        <w:rPr>
          <w:rFonts w:ascii="Arial" w:hAnsi="Arial" w:cs="Arial"/>
          <w:sz w:val="30"/>
          <w:szCs w:val="30"/>
        </w:rPr>
      </w:pPr>
      <w:r w:rsidRPr="00507B21">
        <w:rPr>
          <w:rFonts w:ascii="Arial" w:hAnsi="Arial" w:cs="Arial"/>
          <w:sz w:val="30"/>
          <w:szCs w:val="30"/>
        </w:rPr>
        <w:t>ГЕНЕРАЛЬНАЯ СХЕМА</w:t>
      </w:r>
    </w:p>
    <w:p w:rsidR="00ED33C9" w:rsidRPr="00507B21" w:rsidRDefault="00ED33C9" w:rsidP="00507B21">
      <w:pPr>
        <w:pStyle w:val="a4"/>
        <w:rPr>
          <w:rFonts w:ascii="Arial" w:hAnsi="Arial" w:cs="Arial"/>
          <w:sz w:val="30"/>
          <w:szCs w:val="30"/>
        </w:rPr>
      </w:pPr>
      <w:r w:rsidRPr="00507B21">
        <w:rPr>
          <w:rFonts w:ascii="Arial" w:hAnsi="Arial" w:cs="Arial"/>
          <w:sz w:val="30"/>
          <w:szCs w:val="30"/>
        </w:rPr>
        <w:t>очистки территории Шарагайского муниципального образования</w:t>
      </w:r>
    </w:p>
    <w:p w:rsidR="00ED33C9" w:rsidRPr="00507B21" w:rsidRDefault="00ED33C9" w:rsidP="00507B21">
      <w:pPr>
        <w:pStyle w:val="a4"/>
        <w:rPr>
          <w:rFonts w:ascii="Arial" w:hAnsi="Arial" w:cs="Arial"/>
          <w:szCs w:val="24"/>
        </w:rPr>
      </w:pPr>
    </w:p>
    <w:p w:rsidR="00ED33C9" w:rsidRPr="00507B21" w:rsidRDefault="00507B21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1. Село Шарагай находятся </w:t>
      </w:r>
      <w:r w:rsidR="00ED33C9" w:rsidRPr="00507B21">
        <w:rPr>
          <w:rFonts w:ascii="Arial" w:hAnsi="Arial" w:cs="Arial"/>
          <w:b w:val="0"/>
          <w:szCs w:val="24"/>
        </w:rPr>
        <w:t xml:space="preserve">в северо-восточной части Балаганского района </w:t>
      </w:r>
      <w:proofErr w:type="gramStart"/>
      <w:r w:rsidR="00ED33C9" w:rsidRPr="00507B21">
        <w:rPr>
          <w:rFonts w:ascii="Arial" w:hAnsi="Arial" w:cs="Arial"/>
          <w:b w:val="0"/>
          <w:szCs w:val="24"/>
        </w:rPr>
        <w:t>в</w:t>
      </w:r>
      <w:proofErr w:type="gramEnd"/>
      <w:r w:rsidR="00ED33C9" w:rsidRPr="00507B21">
        <w:rPr>
          <w:rFonts w:ascii="Arial" w:hAnsi="Arial" w:cs="Arial"/>
          <w:b w:val="0"/>
          <w:szCs w:val="24"/>
        </w:rPr>
        <w:t xml:space="preserve"> </w:t>
      </w:r>
      <w:proofErr w:type="gramStart"/>
      <w:r w:rsidR="00ED33C9" w:rsidRPr="00507B21">
        <w:rPr>
          <w:rFonts w:ascii="Arial" w:hAnsi="Arial" w:cs="Arial"/>
          <w:b w:val="0"/>
          <w:szCs w:val="24"/>
        </w:rPr>
        <w:t>трехсот</w:t>
      </w:r>
      <w:proofErr w:type="gramEnd"/>
      <w:r w:rsidR="00ED33C9" w:rsidRPr="00507B21">
        <w:rPr>
          <w:rFonts w:ascii="Arial" w:hAnsi="Arial" w:cs="Arial"/>
          <w:b w:val="0"/>
          <w:szCs w:val="24"/>
        </w:rPr>
        <w:t xml:space="preserve"> двадцати километрах от областного центра. Общая площадь Шарагайского муниципального образования – 42184 га. Село Шарагай расположено на берегу </w:t>
      </w:r>
      <w:r w:rsidR="00ED33C9" w:rsidRPr="00507B21">
        <w:rPr>
          <w:rFonts w:ascii="Arial" w:hAnsi="Arial" w:cs="Arial"/>
          <w:b w:val="0"/>
          <w:szCs w:val="24"/>
        </w:rPr>
        <w:lastRenderedPageBreak/>
        <w:t>Братского водохранилища</w:t>
      </w:r>
    </w:p>
    <w:p w:rsidR="00ED33C9" w:rsidRPr="00507B21" w:rsidRDefault="00ED33C9" w:rsidP="00507B21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507B21">
        <w:rPr>
          <w:rFonts w:ascii="Arial" w:hAnsi="Arial" w:cs="Arial"/>
          <w:b w:val="0"/>
          <w:szCs w:val="24"/>
        </w:rPr>
        <w:t>2.</w:t>
      </w:r>
      <w:r w:rsidRPr="00507B21">
        <w:rPr>
          <w:rFonts w:ascii="Arial" w:hAnsi="Arial" w:cs="Arial"/>
          <w:szCs w:val="24"/>
        </w:rPr>
        <w:t xml:space="preserve"> </w:t>
      </w:r>
      <w:r w:rsidRPr="00507B21">
        <w:rPr>
          <w:rFonts w:ascii="Arial" w:hAnsi="Arial" w:cs="Arial"/>
          <w:b w:val="0"/>
          <w:szCs w:val="24"/>
        </w:rPr>
        <w:t>Существующее состояние и развитие МО на перспективу.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 xml:space="preserve">2.1. По состоянию на 01.01.2018 г. общая численность населения села Шарагай составляет 615 человека, 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Промышленная сфера представлена сельскохозяйственным производством (полеводство, ж</w:t>
      </w:r>
      <w:r w:rsidR="00507B21">
        <w:rPr>
          <w:rFonts w:ascii="Arial" w:hAnsi="Arial" w:cs="Arial"/>
          <w:b w:val="0"/>
          <w:szCs w:val="24"/>
        </w:rPr>
        <w:t>ивотноводство) СПК «Ангарский»,</w:t>
      </w:r>
      <w:r w:rsidRPr="00507B21">
        <w:rPr>
          <w:rFonts w:ascii="Arial" w:hAnsi="Arial" w:cs="Arial"/>
          <w:b w:val="0"/>
          <w:szCs w:val="24"/>
        </w:rPr>
        <w:t xml:space="preserve"> пилорамой КФХ Бабкин, КФХ Филистович Е.П.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Производс</w:t>
      </w:r>
      <w:r w:rsidR="00507B21">
        <w:rPr>
          <w:rFonts w:ascii="Arial" w:hAnsi="Arial" w:cs="Arial"/>
          <w:b w:val="0"/>
          <w:szCs w:val="24"/>
        </w:rPr>
        <w:t xml:space="preserve">твенная база СПК «Ангарский» - </w:t>
      </w:r>
      <w:r w:rsidRPr="00507B21">
        <w:rPr>
          <w:rFonts w:ascii="Arial" w:hAnsi="Arial" w:cs="Arial"/>
          <w:b w:val="0"/>
          <w:szCs w:val="24"/>
        </w:rPr>
        <w:t>зерносклад, мастерские, бензозаправка, ферма КРС, сетью магазинов по населенному  пункту.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Сельска</w:t>
      </w:r>
      <w:r w:rsidR="00507B21">
        <w:rPr>
          <w:rFonts w:ascii="Arial" w:hAnsi="Arial" w:cs="Arial"/>
          <w:b w:val="0"/>
          <w:szCs w:val="24"/>
        </w:rPr>
        <w:t xml:space="preserve">я социально - административная </w:t>
      </w:r>
      <w:r w:rsidRPr="00507B21">
        <w:rPr>
          <w:rFonts w:ascii="Arial" w:hAnsi="Arial" w:cs="Arial"/>
          <w:b w:val="0"/>
          <w:szCs w:val="24"/>
        </w:rPr>
        <w:t>сфера представлена средней общеобразова</w:t>
      </w:r>
      <w:r w:rsidR="00507B21">
        <w:rPr>
          <w:rFonts w:ascii="Arial" w:hAnsi="Arial" w:cs="Arial"/>
          <w:b w:val="0"/>
          <w:szCs w:val="24"/>
        </w:rPr>
        <w:t xml:space="preserve">тельной школой, детским садом, </w:t>
      </w:r>
      <w:r w:rsidRPr="00507B21">
        <w:rPr>
          <w:rFonts w:ascii="Arial" w:hAnsi="Arial" w:cs="Arial"/>
          <w:b w:val="0"/>
          <w:szCs w:val="24"/>
        </w:rPr>
        <w:t>сельским клубом,  фельдшерско-акушерским пунктом, административным зданием СПК «Ангарский», зданием  администрации Шарагайского муниципального образования, зданием отделения почтовой связи.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 xml:space="preserve">В состав жилого фонда входят одноэтажные деревянные </w:t>
      </w:r>
      <w:r w:rsidR="00507B21">
        <w:rPr>
          <w:rFonts w:ascii="Arial" w:hAnsi="Arial" w:cs="Arial"/>
          <w:b w:val="0"/>
          <w:szCs w:val="24"/>
        </w:rPr>
        <w:t xml:space="preserve">дома. Услуги благоустройства - </w:t>
      </w:r>
      <w:r w:rsidRPr="00507B21">
        <w:rPr>
          <w:rFonts w:ascii="Arial" w:hAnsi="Arial" w:cs="Arial"/>
          <w:b w:val="0"/>
          <w:szCs w:val="24"/>
        </w:rPr>
        <w:t>электроснабжение.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Подача питьевой воды осуществляется из скважины, расположенной на территории Шарагайского муниципального образования. Для промышленных нужд  вода используется из Братского водохранилища.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 xml:space="preserve">Транспортная инфраструктура представлена сетью внутри поселковых дорог протяженностью </w:t>
      </w:r>
      <w:smartTag w:uri="urn:schemas-microsoft-com:office:smarttags" w:element="metricconverter">
        <w:smartTagPr>
          <w:attr w:name="ProductID" w:val="9,4 км"/>
        </w:smartTagPr>
        <w:r w:rsidRPr="00507B21">
          <w:rPr>
            <w:rFonts w:ascii="Arial" w:hAnsi="Arial" w:cs="Arial"/>
            <w:b w:val="0"/>
            <w:szCs w:val="24"/>
          </w:rPr>
          <w:t>9,4 км</w:t>
        </w:r>
      </w:smartTag>
      <w:r w:rsidRPr="00507B21">
        <w:rPr>
          <w:rFonts w:ascii="Arial" w:hAnsi="Arial" w:cs="Arial"/>
          <w:b w:val="0"/>
          <w:szCs w:val="24"/>
        </w:rPr>
        <w:t xml:space="preserve">. 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Покрытие автодорог: гравийная-8,6 км, остальные дороги грунтовые – 0,6 км. Системы ливнёвой уличной канализации - нет.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Площадь очистных сооружений на территории Шарагайского муниципального образования - нет.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 xml:space="preserve">Среднегодовой выброс от печного отопления неблагоустроенного жилого фонда не учитывается. 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2.2. Коммунальные услуги.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Предоставление коммунальных услуг на территории МО контролирует администрация Шарагайского муниципального образования.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2.3. Данная схема очистки предусматривает период развития территорий с 2008 по 2020 год включительно.</w:t>
      </w:r>
    </w:p>
    <w:p w:rsidR="00ED33C9" w:rsidRPr="00507B21" w:rsidRDefault="00ED33C9" w:rsidP="00507B21">
      <w:pPr>
        <w:pStyle w:val="a4"/>
        <w:ind w:firstLine="709"/>
        <w:jc w:val="left"/>
        <w:rPr>
          <w:rFonts w:ascii="Arial" w:hAnsi="Arial" w:cs="Arial"/>
          <w:b w:val="0"/>
          <w:szCs w:val="24"/>
        </w:rPr>
      </w:pPr>
      <w:r w:rsidRPr="00507B21">
        <w:rPr>
          <w:rFonts w:ascii="Arial" w:hAnsi="Arial" w:cs="Arial"/>
          <w:b w:val="0"/>
          <w:szCs w:val="24"/>
        </w:rPr>
        <w:t>Предположительно за данный временной период кардинального развития села не произойдет. Ввод  действия новых промышленных предприятий учреждений и организаций, которые внесли бы существенные изменения в разрабатываемую схему, не ожидается.</w:t>
      </w:r>
    </w:p>
    <w:p w:rsidR="00ED33C9" w:rsidRPr="00507B21" w:rsidRDefault="00ED33C9" w:rsidP="00507B2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3590"/>
        <w:gridCol w:w="1450"/>
        <w:gridCol w:w="1978"/>
        <w:gridCol w:w="1920"/>
      </w:tblGrid>
      <w:tr w:rsidR="00ED33C9" w:rsidRPr="00507B21" w:rsidTr="00ED33C9">
        <w:trPr>
          <w:trHeight w:hRule="exact" w:val="6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п</w:t>
            </w:r>
            <w:proofErr w:type="spellEnd"/>
            <w:proofErr w:type="gramEnd"/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/</w:t>
            </w:r>
            <w:proofErr w:type="spellStart"/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п</w:t>
            </w:r>
            <w:proofErr w:type="spellEnd"/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Показатель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-9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 xml:space="preserve">ед. </w:t>
            </w:r>
            <w:proofErr w:type="spellStart"/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изм</w:t>
            </w:r>
            <w:proofErr w:type="spellEnd"/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>На начало 2017 г.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507B21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12"/>
                <w:lang w:eastAsia="en-US"/>
              </w:rPr>
              <w:t xml:space="preserve">На </w:t>
            </w:r>
            <w:r w:rsidR="00ED33C9" w:rsidRPr="00507B21">
              <w:rPr>
                <w:rFonts w:ascii="Courier New" w:hAnsi="Courier New" w:cs="Courier New"/>
                <w:color w:val="000000"/>
                <w:spacing w:val="-12"/>
                <w:lang w:eastAsia="en-US"/>
              </w:rPr>
              <w:t>начало 2018 г.</w:t>
            </w:r>
          </w:p>
        </w:tc>
      </w:tr>
      <w:tr w:rsidR="00ED33C9" w:rsidRPr="00507B21" w:rsidTr="00ED33C9"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Численность населения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тыс</w:t>
            </w:r>
            <w:proofErr w:type="gramStart"/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.ч</w:t>
            </w:r>
            <w:proofErr w:type="gramEnd"/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 xml:space="preserve"> 0,617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0,615</w:t>
            </w:r>
          </w:p>
        </w:tc>
      </w:tr>
      <w:tr w:rsidR="00ED33C9" w:rsidRPr="00507B21" w:rsidTr="00507B21">
        <w:trPr>
          <w:trHeight w:hRule="exact" w:val="12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>Численность населения, прожи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вающего в домовладениях: - благоустроенных - неблагоустроенных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4"/>
                <w:lang w:eastAsia="en-US"/>
              </w:rPr>
              <w:t>тыс. 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3"/>
                <w:lang w:eastAsia="en-US"/>
              </w:rPr>
              <w:t>0,617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0,615</w:t>
            </w:r>
          </w:p>
        </w:tc>
      </w:tr>
      <w:tr w:rsidR="00ED33C9" w:rsidRPr="00507B21" w:rsidTr="00ED33C9">
        <w:trPr>
          <w:trHeight w:hRule="exact" w:val="11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t>Количество объектов по степе</w:t>
            </w: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ни благоустройства: - благоустроенные - неблагоустроенные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>зданий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184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184</w:t>
            </w:r>
          </w:p>
        </w:tc>
      </w:tr>
      <w:tr w:rsidR="00ED33C9" w:rsidRPr="00507B21" w:rsidTr="00507B21">
        <w:trPr>
          <w:trHeight w:hRule="exact" w:val="5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Этажность застройки: </w:t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 xml:space="preserve">- одноэтажные -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зданий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184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184</w:t>
            </w:r>
          </w:p>
        </w:tc>
      </w:tr>
      <w:tr w:rsidR="00ED33C9" w:rsidRPr="00507B21" w:rsidTr="00507B21">
        <w:trPr>
          <w:trHeight w:hRule="exact" w:val="11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 xml:space="preserve">Фельдшерско-акушерский 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пункт: 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 xml:space="preserve">- количество посещений в сутки </w:t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- количество сотрудников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с. Шарагай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7,0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9,0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1,5</w:t>
            </w:r>
          </w:p>
        </w:tc>
      </w:tr>
      <w:tr w:rsidR="00ED33C9" w:rsidRPr="00507B21" w:rsidTr="00ED33C9">
        <w:trPr>
          <w:trHeight w:hRule="exact" w:val="16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Муниципальное  бюджетное общеобразова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t>тельное учреждение «Шарагайская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 xml:space="preserve"> средняя общеобразова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тельная школа: - школьники – обслуживающий персонал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 xml:space="preserve">чел. </w:t>
            </w:r>
            <w:r w:rsidRPr="00507B21">
              <w:rPr>
                <w:rFonts w:ascii="Courier New" w:hAnsi="Courier New" w:cs="Courier New"/>
                <w:color w:val="000000"/>
                <w:spacing w:val="-11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82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29"/>
                <w:lang w:eastAsia="en-US"/>
              </w:rPr>
              <w:t>31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7"/>
                <w:lang w:eastAsia="en-US"/>
              </w:rPr>
              <w:t>76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31</w:t>
            </w:r>
          </w:p>
        </w:tc>
      </w:tr>
      <w:tr w:rsidR="00ED33C9" w:rsidRPr="00507B21" w:rsidTr="00BA1438">
        <w:trPr>
          <w:trHeight w:hRule="exact" w:val="100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9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BA1438" w:rsidRDefault="00ED33C9" w:rsidP="00BA1438">
            <w:pPr>
              <w:shd w:val="clear" w:color="auto" w:fill="FFFFFF"/>
              <w:spacing w:after="0" w:line="240" w:lineRule="auto"/>
              <w:ind w:firstLine="5"/>
              <w:rPr>
                <w:rFonts w:ascii="Courier New" w:eastAsia="Calibri" w:hAnsi="Courier New" w:cs="Courier New"/>
                <w:color w:val="000000"/>
                <w:spacing w:val="-5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t>Дошкольное учреждение в со</w:t>
            </w:r>
            <w:r w:rsidRPr="00507B21">
              <w:rPr>
                <w:rFonts w:ascii="Courier New" w:hAnsi="Courier New" w:cs="Courier New"/>
                <w:color w:val="000000"/>
                <w:spacing w:val="-4"/>
                <w:lang w:eastAsia="en-US"/>
              </w:rPr>
              <w:softHyphen/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ставе МКБДОУ «Шарагайский детский сад</w:t>
            </w: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 xml:space="preserve">»: </w:t>
            </w: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- дошкольники - обслуживающий персонал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 xml:space="preserve">чел. </w:t>
            </w:r>
            <w:r w:rsidRPr="00507B21">
              <w:rPr>
                <w:rFonts w:ascii="Courier New" w:hAnsi="Courier New" w:cs="Courier New"/>
                <w:color w:val="000000"/>
                <w:spacing w:val="-11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24"/>
                <w:lang w:eastAsia="en-US"/>
              </w:rPr>
              <w:t>28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24"/>
                <w:lang w:eastAsia="en-US"/>
              </w:rPr>
              <w:t>18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13</w:t>
            </w:r>
          </w:p>
        </w:tc>
      </w:tr>
      <w:tr w:rsidR="00ED33C9" w:rsidRPr="00507B21" w:rsidTr="00BA1438">
        <w:trPr>
          <w:trHeight w:hRule="exact" w:val="61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BA1438" w:rsidRDefault="00ED33C9" w:rsidP="00BA1438">
            <w:pPr>
              <w:shd w:val="clear" w:color="auto" w:fill="FFFFFF"/>
              <w:spacing w:after="0" w:line="240" w:lineRule="auto"/>
              <w:ind w:firstLine="24"/>
              <w:rPr>
                <w:rFonts w:ascii="Courier New" w:eastAsia="Calibri" w:hAnsi="Courier New" w:cs="Courier New"/>
                <w:color w:val="000000"/>
                <w:spacing w:val="-5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>МКУК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 «Шарагайский сельский культурно - досуговый центр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BA1438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9"/>
                <w:lang w:eastAsia="en-US"/>
              </w:rPr>
              <w:t xml:space="preserve">мест </w:t>
            </w: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чел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150</w:t>
            </w:r>
          </w:p>
          <w:p w:rsidR="00ED33C9" w:rsidRPr="00BA1438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2,25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150</w:t>
            </w:r>
          </w:p>
          <w:p w:rsidR="00ED33C9" w:rsidRPr="00BA1438" w:rsidRDefault="00ED33C9" w:rsidP="00BA1438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2,25</w:t>
            </w:r>
          </w:p>
        </w:tc>
      </w:tr>
      <w:tr w:rsidR="00ED33C9" w:rsidRPr="00507B21" w:rsidTr="00ED33C9"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5"/>
                <w:lang w:eastAsia="en-US"/>
              </w:rPr>
              <w:t xml:space="preserve">Администрация села: </w:t>
            </w:r>
            <w:r w:rsidRPr="00507B21">
              <w:rPr>
                <w:rFonts w:ascii="Courier New" w:hAnsi="Courier New" w:cs="Courier New"/>
                <w:color w:val="000000"/>
                <w:spacing w:val="-6"/>
                <w:lang w:eastAsia="en-US"/>
              </w:rPr>
              <w:t>- количество сотрудников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1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6</w:t>
            </w:r>
          </w:p>
        </w:tc>
      </w:tr>
      <w:tr w:rsidR="00ED33C9" w:rsidRPr="00507B21" w:rsidTr="00BA1438">
        <w:trPr>
          <w:trHeight w:hRule="exact" w:val="7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 xml:space="preserve">    12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ФАП с. Шарагай количество </w:t>
            </w:r>
            <w:proofErr w:type="gramStart"/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работающих</w:t>
            </w:r>
            <w:proofErr w:type="gramEnd"/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вместимость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-1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Чел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spacing w:val="-1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мест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3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3</w:t>
            </w:r>
          </w:p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22</w:t>
            </w:r>
          </w:p>
        </w:tc>
      </w:tr>
      <w:tr w:rsidR="00ED33C9" w:rsidRPr="00507B21" w:rsidTr="00BA1438">
        <w:trPr>
          <w:trHeight w:hRule="exact" w:val="56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13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BA1438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Шарагайское </w:t>
            </w:r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ОП</w:t>
            </w:r>
            <w:proofErr w:type="gramStart"/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С-</w:t>
            </w:r>
            <w:proofErr w:type="gramEnd"/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 количество 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чел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ED33C9" w:rsidRPr="00507B21" w:rsidTr="00BA1438">
        <w:trPr>
          <w:trHeight w:hRule="exact" w:val="10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14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3C9" w:rsidRPr="00507B21" w:rsidRDefault="00BA1438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Индивидуальный предприниматель </w:t>
            </w:r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Тирских Евгения Ивановна</w:t>
            </w:r>
          </w:p>
          <w:p w:rsidR="00ED33C9" w:rsidRPr="00BA1438" w:rsidRDefault="00BA1438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М</w:t>
            </w:r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агазин</w:t>
            </w:r>
            <w:r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 xml:space="preserve"> </w:t>
            </w:r>
            <w:proofErr w:type="gramStart"/>
            <w:r w:rsidR="00ED33C9"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работающих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М</w:t>
            </w:r>
            <w:r w:rsidRPr="00507B21">
              <w:rPr>
                <w:rFonts w:ascii="Courier New" w:hAnsi="Courier New" w:cs="Courier New"/>
                <w:color w:val="000000"/>
                <w:spacing w:val="-1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24</w:t>
            </w:r>
          </w:p>
        </w:tc>
      </w:tr>
      <w:tr w:rsidR="00ED33C9" w:rsidRPr="00507B21" w:rsidTr="00BA1438">
        <w:trPr>
          <w:trHeight w:hRule="exact" w:val="9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15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Индивидуальный предприниматель Шенваль Наталья Дмитриевна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магазин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vertAlign w:val="superscript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М</w:t>
            </w:r>
            <w:r w:rsidRPr="00507B21">
              <w:rPr>
                <w:rFonts w:ascii="Courier New" w:hAnsi="Courier New" w:cs="Courier New"/>
                <w:color w:val="000000"/>
                <w:spacing w:val="-1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19</w:t>
            </w:r>
          </w:p>
        </w:tc>
      </w:tr>
      <w:tr w:rsidR="00ED33C9" w:rsidRPr="00507B21" w:rsidTr="00BA1438">
        <w:trPr>
          <w:trHeight w:hRule="exact" w:val="98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BA1438">
            <w:pPr>
              <w:shd w:val="clear" w:color="auto" w:fill="FFFFFF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Индивидуальный предприниматель Ларионова Елена Петровна</w:t>
            </w:r>
          </w:p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магазин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pacing w:val="-10"/>
                <w:vertAlign w:val="superscript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М</w:t>
            </w:r>
            <w:r w:rsidRPr="00507B21">
              <w:rPr>
                <w:rFonts w:ascii="Courier New" w:hAnsi="Courier New" w:cs="Courier New"/>
                <w:color w:val="000000"/>
                <w:spacing w:val="-10"/>
                <w:vertAlign w:val="superscript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16</w:t>
            </w:r>
          </w:p>
        </w:tc>
      </w:tr>
      <w:tr w:rsidR="00ED33C9" w:rsidRPr="00507B21" w:rsidTr="00ED33C9">
        <w:trPr>
          <w:trHeight w:hRule="exact" w:val="11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lang w:eastAsia="en-US"/>
              </w:rPr>
              <w:t>17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33C9" w:rsidRPr="00507B21" w:rsidRDefault="00ED33C9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7"/>
                <w:lang w:eastAsia="en-US"/>
              </w:rPr>
              <w:t>СПК «Ангарский» количество работающих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color w:val="000000"/>
                <w:spacing w:val="-10"/>
                <w:lang w:eastAsia="en-US"/>
              </w:rPr>
              <w:t>чел.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33C9" w:rsidRPr="00507B21" w:rsidRDefault="00ED33C9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7</w:t>
            </w:r>
          </w:p>
        </w:tc>
      </w:tr>
      <w:tr w:rsidR="00BA1438" w:rsidRPr="00507B21" w:rsidTr="00ED33C9">
        <w:trPr>
          <w:trHeight w:hRule="exact" w:val="11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438" w:rsidRPr="00507B21" w:rsidRDefault="00BA1438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>18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438" w:rsidRPr="00507B21" w:rsidRDefault="00BA1438" w:rsidP="00BA1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Courier New" w:hAnsi="Courier New" w:cs="Courier New"/>
                <w:color w:val="000000"/>
                <w:spacing w:val="-7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Сельское кладбище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438" w:rsidRPr="00507B21" w:rsidRDefault="00BA1438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pacing w:val="-10"/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438" w:rsidRPr="00507B21" w:rsidRDefault="00BA1438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размер защитной зоны-32 т</w:t>
            </w:r>
            <w:proofErr w:type="gramStart"/>
            <w:r w:rsidRPr="00507B21">
              <w:rPr>
                <w:rFonts w:ascii="Courier New" w:hAnsi="Courier New" w:cs="Courier New"/>
                <w:lang w:eastAsia="en-US"/>
              </w:rPr>
              <w:t>.м</w:t>
            </w:r>
            <w:proofErr w:type="gramEnd"/>
            <w:r w:rsidRPr="00507B21">
              <w:rPr>
                <w:rFonts w:ascii="Courier New" w:hAnsi="Courier New" w:cs="Courier New"/>
                <w:vertAlign w:val="superscript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1438" w:rsidRPr="00507B21" w:rsidRDefault="00BA1438" w:rsidP="00507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07B21">
              <w:rPr>
                <w:rFonts w:ascii="Courier New" w:hAnsi="Courier New" w:cs="Courier New"/>
                <w:lang w:eastAsia="en-US"/>
              </w:rPr>
              <w:t>удаленность от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2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507B21">
              <w:rPr>
                <w:rFonts w:ascii="Courier New" w:hAnsi="Courier New" w:cs="Courier New"/>
                <w:lang w:eastAsia="en-US"/>
              </w:rPr>
              <w:t>км</w:t>
            </w:r>
          </w:p>
        </w:tc>
      </w:tr>
    </w:tbl>
    <w:p w:rsidR="00ED33C9" w:rsidRPr="00BA1438" w:rsidRDefault="00ED33C9" w:rsidP="00507B2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pacing w:val="-5"/>
          <w:sz w:val="24"/>
          <w:szCs w:val="24"/>
          <w:lang w:eastAsia="en-US"/>
        </w:rPr>
      </w:pPr>
    </w:p>
    <w:p w:rsidR="00ED33C9" w:rsidRPr="00BA1438" w:rsidRDefault="00ED33C9" w:rsidP="00507B21">
      <w:pPr>
        <w:pStyle w:val="a4"/>
        <w:rPr>
          <w:rFonts w:ascii="Arial" w:hAnsi="Arial" w:cs="Arial"/>
          <w:sz w:val="30"/>
          <w:szCs w:val="30"/>
        </w:rPr>
      </w:pPr>
      <w:r w:rsidRPr="00BA1438">
        <w:rPr>
          <w:rFonts w:ascii="Arial" w:hAnsi="Arial" w:cs="Arial"/>
          <w:sz w:val="30"/>
          <w:szCs w:val="30"/>
        </w:rPr>
        <w:t xml:space="preserve">Современное состояние системы санитарной очистки и </w:t>
      </w:r>
      <w:proofErr w:type="gramStart"/>
      <w:r w:rsidRPr="00BA1438">
        <w:rPr>
          <w:rFonts w:ascii="Arial" w:hAnsi="Arial" w:cs="Arial"/>
          <w:sz w:val="30"/>
          <w:szCs w:val="30"/>
        </w:rPr>
        <w:t>уборки</w:t>
      </w:r>
      <w:proofErr w:type="gramEnd"/>
      <w:r w:rsidR="00BA1438">
        <w:rPr>
          <w:rFonts w:ascii="Arial" w:hAnsi="Arial" w:cs="Arial"/>
          <w:sz w:val="30"/>
          <w:szCs w:val="30"/>
        </w:rPr>
        <w:t xml:space="preserve"> населенных пунктах </w:t>
      </w:r>
      <w:r w:rsidRPr="00BA1438">
        <w:rPr>
          <w:rFonts w:ascii="Arial" w:hAnsi="Arial" w:cs="Arial"/>
          <w:sz w:val="30"/>
          <w:szCs w:val="30"/>
        </w:rPr>
        <w:t>Шарагайского МО</w:t>
      </w:r>
    </w:p>
    <w:p w:rsidR="00ED33C9" w:rsidRPr="00507B21" w:rsidRDefault="00ED33C9" w:rsidP="00507B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Исходя из принятых Нормативов образования отходов, рассчитан среднегодовой объем образующихся отходов в расчетном периоде (2016-2017 г)</w:t>
      </w:r>
    </w:p>
    <w:p w:rsidR="00ED33C9" w:rsidRPr="00507B21" w:rsidRDefault="00ED33C9" w:rsidP="00507B21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956"/>
        <w:gridCol w:w="29"/>
        <w:gridCol w:w="1276"/>
        <w:gridCol w:w="1134"/>
        <w:gridCol w:w="1000"/>
        <w:gridCol w:w="1177"/>
      </w:tblGrid>
      <w:tr w:rsidR="00ED33C9" w:rsidRPr="00507B21" w:rsidTr="00BA1438">
        <w:trPr>
          <w:cantSplit/>
          <w:trHeight w:val="6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Объект образования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отходов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 xml:space="preserve">Среднегодовая норма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образования отходов, 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\год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Расчетная численность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Объем образующихся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отходов</w:t>
            </w:r>
            <w:proofErr w:type="gramStart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,м</w:t>
            </w:r>
            <w:proofErr w:type="gramEnd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\год</w:t>
            </w:r>
          </w:p>
        </w:tc>
      </w:tr>
      <w:tr w:rsidR="00ED33C9" w:rsidRPr="00507B21" w:rsidTr="00ED33C9">
        <w:trPr>
          <w:cantSplit/>
          <w:trHeight w:val="10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3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</w:tr>
      <w:tr w:rsidR="00ED33C9" w:rsidRPr="00507B21" w:rsidTr="00BA1438">
        <w:trPr>
          <w:cantSplit/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2018 г</w:t>
            </w:r>
          </w:p>
        </w:tc>
      </w:tr>
      <w:tr w:rsidR="00ED33C9" w:rsidRPr="00507B21" w:rsidTr="00ED33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proofErr w:type="gramStart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Неблагоустроенный жилой фонд)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,0 м3"/>
              </w:smartTagPr>
              <w:r w:rsidRPr="00507B21">
                <w:rPr>
                  <w:rFonts w:ascii="Arial" w:hAnsi="Arial" w:cs="Arial"/>
                  <w:color w:val="000000"/>
                  <w:spacing w:val="-5"/>
                  <w:sz w:val="24"/>
                  <w:szCs w:val="24"/>
                  <w:lang w:eastAsia="en-US"/>
                </w:rPr>
                <w:t>1,0 м</w:t>
              </w:r>
              <w:r w:rsidRPr="00507B21">
                <w:rPr>
                  <w:rFonts w:ascii="Arial" w:hAnsi="Arial" w:cs="Arial"/>
                  <w:color w:val="000000"/>
                  <w:spacing w:val="-5"/>
                  <w:sz w:val="24"/>
                  <w:szCs w:val="24"/>
                  <w:vertAlign w:val="superscript"/>
                  <w:lang w:eastAsia="en-US"/>
                </w:rPr>
                <w:t>3</w:t>
              </w:r>
            </w:smartTag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 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человека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617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615 чел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607.0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603,0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BA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Фельдшерско-акушерский пункт</w:t>
            </w:r>
            <w:r w:rsidR="00BA1438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с. Шарагай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0,02м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/  год на одного сотрудника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 чел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0,06</w:t>
            </w:r>
          </w:p>
        </w:tc>
      </w:tr>
      <w:tr w:rsidR="00ED33C9" w:rsidRPr="00507B21" w:rsidTr="00ED33C9">
        <w:trPr>
          <w:cantSplit/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0,30м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 посещение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6,6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МБОУ Шарагайская СОШ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0,25м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 место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20,75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20,50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14,1</w:t>
            </w:r>
          </w:p>
        </w:tc>
      </w:tr>
      <w:tr w:rsidR="00ED33C9" w:rsidRPr="00507B21" w:rsidTr="00ED33C9">
        <w:trPr>
          <w:cantSplit/>
          <w:trHeight w:val="6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1,2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МБКДОУ Шарагайский детский 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0,43м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7,74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7,74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1,2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МКУК Шарагайский СКДЦ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0,22м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 посадочное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15,4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0,3м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0,60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Администрация села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1,1м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9,9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СПК Ангарский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1,1м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7,7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Пилорама 1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1,1м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одного сотрудника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5,5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0,15м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 год на 1м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3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использованной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40,5</w:t>
            </w:r>
          </w:p>
        </w:tc>
      </w:tr>
      <w:tr w:rsidR="00ED33C9" w:rsidRPr="00507B21" w:rsidTr="00ED33C9">
        <w:trPr>
          <w:cantSplit/>
          <w:trHeight w:val="1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BA1438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Магазины </w:t>
            </w:r>
            <w:r w:rsidR="00ED33C9"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 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0,84м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/год на один м</w:t>
            </w:r>
            <w:proofErr w:type="gramStart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100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30</w:t>
            </w:r>
          </w:p>
          <w:p w:rsidR="00ED33C9" w:rsidRPr="00BA1438" w:rsidRDefault="00ED33C9" w:rsidP="00BA1438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100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60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30</w:t>
            </w:r>
          </w:p>
          <w:p w:rsidR="00ED33C9" w:rsidRPr="00BA1438" w:rsidRDefault="00ED33C9" w:rsidP="00BA1438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840,0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50,4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25,2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25,2</w:t>
            </w:r>
          </w:p>
          <w:p w:rsidR="00ED33C9" w:rsidRPr="00BA1438" w:rsidRDefault="00ED33C9" w:rsidP="00BA1438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13,44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840,0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50,4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25,2</w:t>
            </w:r>
          </w:p>
          <w:p w:rsidR="00ED33C9" w:rsidRPr="00507B21" w:rsidRDefault="00ED33C9" w:rsidP="00507B21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25,2</w:t>
            </w:r>
          </w:p>
          <w:p w:rsidR="00ED33C9" w:rsidRPr="00BA1438" w:rsidRDefault="00ED33C9" w:rsidP="00BA1438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13,44</w:t>
            </w:r>
          </w:p>
        </w:tc>
      </w:tr>
      <w:tr w:rsidR="00ED33C9" w:rsidRPr="00507B21" w:rsidTr="00ED33C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Всего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1683,49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1688,24</w:t>
            </w:r>
          </w:p>
        </w:tc>
      </w:tr>
    </w:tbl>
    <w:p w:rsidR="00ED33C9" w:rsidRPr="00507B21" w:rsidRDefault="00ED33C9" w:rsidP="00507B21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pacing w:val="-5"/>
          <w:sz w:val="24"/>
          <w:szCs w:val="24"/>
          <w:lang w:eastAsia="en-US"/>
        </w:rPr>
      </w:pP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3.2. Организация рациональной системы временного хранения, регулярного вывоза твёрдых  отходов и уборки территорий должна быть максимально приближенна к требованиям, определенным Санитарными правилами содержания территорий населенных мест (САН </w:t>
      </w:r>
      <w:proofErr w:type="spellStart"/>
      <w:r w:rsidRPr="00507B21">
        <w:rPr>
          <w:rFonts w:ascii="Arial" w:hAnsi="Arial" w:cs="Arial"/>
          <w:color w:val="000000"/>
          <w:spacing w:val="-5"/>
          <w:sz w:val="24"/>
          <w:szCs w:val="24"/>
        </w:rPr>
        <w:t>ПиН</w:t>
      </w:r>
      <w:proofErr w:type="spellEnd"/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 42-128-4690-88)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3.3. Для обеспечения удовлетворительного санитарного состояния села, отходы должны удаляться по единой планово-регулярной централизованной системе. Вывозка производится в </w:t>
      </w:r>
      <w:proofErr w:type="gramStart"/>
      <w:r w:rsidRPr="00507B21">
        <w:rPr>
          <w:rFonts w:ascii="Arial" w:hAnsi="Arial" w:cs="Arial"/>
          <w:color w:val="000000"/>
          <w:spacing w:val="-5"/>
          <w:sz w:val="24"/>
          <w:szCs w:val="24"/>
        </w:rPr>
        <w:t>специализированном</w:t>
      </w:r>
      <w:proofErr w:type="gramEnd"/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 транспортом.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На практике, массовая централизованная вывозка носит преимущественно сезонный характер (апрель-сентябрь). </w:t>
      </w:r>
      <w:proofErr w:type="gramStart"/>
      <w:r w:rsidRPr="00507B21">
        <w:rPr>
          <w:rFonts w:ascii="Arial" w:hAnsi="Arial" w:cs="Arial"/>
          <w:color w:val="000000"/>
          <w:spacing w:val="-5"/>
          <w:sz w:val="24"/>
          <w:szCs w:val="24"/>
        </w:rPr>
        <w:t>Вывозка производится не специализированной  техникой,  принадлежащей Ад</w:t>
      </w:r>
      <w:r w:rsidR="00BA1438">
        <w:rPr>
          <w:rFonts w:ascii="Arial" w:hAnsi="Arial" w:cs="Arial"/>
          <w:color w:val="000000"/>
          <w:spacing w:val="-5"/>
          <w:sz w:val="24"/>
          <w:szCs w:val="24"/>
        </w:rPr>
        <w:t xml:space="preserve">министрации Шарагайского МО по </w:t>
      </w:r>
      <w:r w:rsidRPr="00507B21">
        <w:rPr>
          <w:rFonts w:ascii="Arial" w:hAnsi="Arial" w:cs="Arial"/>
          <w:color w:val="000000"/>
          <w:spacing w:val="-5"/>
          <w:sz w:val="24"/>
          <w:szCs w:val="24"/>
        </w:rPr>
        <w:t>графику вывозки, составленному администрацией Шарагайского МО № 3 к схеме).</w:t>
      </w:r>
      <w:proofErr w:type="gramEnd"/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>В остальной период времени вывозка мусора осуществляется населением самостоятельно или по индивидуальным заявкам.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>Также осуществляется вывоз крупногабаритных отходов.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3.4. Эксплуатация места захоронения отходов должно соответствовать Гигиеническим требованиям к размещению и обезвреживанию отходов производства и потребления 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(САН </w:t>
      </w:r>
      <w:proofErr w:type="spellStart"/>
      <w:r w:rsidRPr="00507B21">
        <w:rPr>
          <w:rFonts w:ascii="Arial" w:hAnsi="Arial" w:cs="Arial"/>
          <w:color w:val="000000"/>
          <w:spacing w:val="-5"/>
          <w:sz w:val="24"/>
          <w:szCs w:val="24"/>
        </w:rPr>
        <w:t>ПиН</w:t>
      </w:r>
      <w:proofErr w:type="spellEnd"/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 2.1.7.1322-03).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 xml:space="preserve">Для сохранения отходов производства и потребления отведены сельские санкционированные свалка: с. Шарагай расположена на расстоянии 700 метров от села, общей площадью </w:t>
      </w:r>
      <w:smartTag w:uri="urn:schemas-microsoft-com:office:smarttags" w:element="metricconverter">
        <w:smartTagPr>
          <w:attr w:name="ProductID" w:val="2,0 га"/>
        </w:smartTagPr>
        <w:r w:rsidRPr="00507B21">
          <w:rPr>
            <w:rFonts w:ascii="Arial" w:hAnsi="Arial" w:cs="Arial"/>
            <w:color w:val="000000"/>
            <w:spacing w:val="-5"/>
            <w:sz w:val="24"/>
            <w:szCs w:val="24"/>
          </w:rPr>
          <w:t>2,0 га</w:t>
        </w:r>
      </w:smartTag>
      <w:r w:rsidRPr="00507B21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ED33C9" w:rsidRPr="00507B21" w:rsidRDefault="00ED33C9" w:rsidP="00BA143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507B21">
        <w:rPr>
          <w:rFonts w:ascii="Arial" w:hAnsi="Arial" w:cs="Arial"/>
          <w:color w:val="000000"/>
          <w:spacing w:val="-5"/>
          <w:sz w:val="24"/>
          <w:szCs w:val="24"/>
        </w:rPr>
        <w:t>В пределах СЗЗ посторонних зданий и сооружений нет.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Территория свалки не огорожены, контрольно-пропускная система отсутствует. Наблюдательными скважинами для мониторинга подземных вод не </w:t>
      </w:r>
      <w:proofErr w:type="gramStart"/>
      <w:r w:rsidRPr="00507B21">
        <w:rPr>
          <w:rFonts w:ascii="Arial" w:hAnsi="Arial" w:cs="Arial"/>
          <w:szCs w:val="24"/>
        </w:rPr>
        <w:t>обустроена</w:t>
      </w:r>
      <w:proofErr w:type="gramEnd"/>
      <w:r w:rsidRPr="00507B21">
        <w:rPr>
          <w:rFonts w:ascii="Arial" w:hAnsi="Arial" w:cs="Arial"/>
          <w:szCs w:val="24"/>
        </w:rPr>
        <w:t xml:space="preserve">. Объекты введены в эксплуатацию в 2015 году, ориентировочный объем накопленных отходов составляет  20214 тонн, возможный срок эксплуатации до 2030 года. Основными видами размещаемых отходов являются отходы  </w:t>
      </w:r>
      <w:r w:rsidRPr="00507B21">
        <w:rPr>
          <w:rFonts w:ascii="Arial" w:hAnsi="Arial" w:cs="Arial"/>
          <w:szCs w:val="24"/>
          <w:lang w:val="en-US"/>
        </w:rPr>
        <w:t>IV</w:t>
      </w:r>
      <w:r w:rsidRPr="00507B21">
        <w:rPr>
          <w:rFonts w:ascii="Arial" w:hAnsi="Arial" w:cs="Arial"/>
          <w:szCs w:val="24"/>
        </w:rPr>
        <w:t xml:space="preserve">. </w:t>
      </w:r>
      <w:r w:rsidRPr="00507B21">
        <w:rPr>
          <w:rFonts w:ascii="Arial" w:hAnsi="Arial" w:cs="Arial"/>
          <w:szCs w:val="24"/>
          <w:lang w:val="en-US"/>
        </w:rPr>
        <w:t>V</w:t>
      </w:r>
      <w:r w:rsidRPr="00507B21">
        <w:rPr>
          <w:rFonts w:ascii="Arial" w:hAnsi="Arial" w:cs="Arial"/>
          <w:szCs w:val="24"/>
        </w:rPr>
        <w:t xml:space="preserve"> классов опасности, преимущественно: твердые коммунальные отходы (код по ФККО 910 000 00 </w:t>
      </w:r>
      <w:proofErr w:type="spellStart"/>
      <w:r w:rsidRPr="00507B21">
        <w:rPr>
          <w:rFonts w:ascii="Arial" w:hAnsi="Arial" w:cs="Arial"/>
          <w:szCs w:val="24"/>
        </w:rPr>
        <w:t>00</w:t>
      </w:r>
      <w:proofErr w:type="spellEnd"/>
      <w:r w:rsidRPr="00507B21">
        <w:rPr>
          <w:rFonts w:ascii="Arial" w:hAnsi="Arial" w:cs="Arial"/>
          <w:szCs w:val="24"/>
        </w:rPr>
        <w:t xml:space="preserve"> 000), отходы потребления на производстве подобны коммуна</w:t>
      </w:r>
      <w:r w:rsidR="00BA1438">
        <w:rPr>
          <w:rFonts w:ascii="Arial" w:hAnsi="Arial" w:cs="Arial"/>
          <w:szCs w:val="24"/>
        </w:rPr>
        <w:t xml:space="preserve">льным (ФККО 912 000 00 </w:t>
      </w:r>
      <w:proofErr w:type="spellStart"/>
      <w:r w:rsidR="00BA1438">
        <w:rPr>
          <w:rFonts w:ascii="Arial" w:hAnsi="Arial" w:cs="Arial"/>
          <w:szCs w:val="24"/>
        </w:rPr>
        <w:t>00</w:t>
      </w:r>
      <w:proofErr w:type="spellEnd"/>
      <w:r w:rsidR="00BA1438">
        <w:rPr>
          <w:rFonts w:ascii="Arial" w:hAnsi="Arial" w:cs="Arial"/>
          <w:szCs w:val="24"/>
        </w:rPr>
        <w:t xml:space="preserve"> 000).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Текущее обустройство свалки представлено производственными работами по складированию уплотнению, изоляцией инертными материалами, при эксплуатации свалок используется бульдозер.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Сбор отходов с мест захоронения производится по общей схеме сбора и вывозки твердых бытовых отходов.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3.5. Сбор, транспортировка и размещение жидкий бытовых отходов от зданий, сооружений, не канализированной части села должны </w:t>
      </w:r>
      <w:proofErr w:type="gramStart"/>
      <w:r w:rsidRPr="00507B21">
        <w:rPr>
          <w:rFonts w:ascii="Arial" w:hAnsi="Arial" w:cs="Arial"/>
          <w:szCs w:val="24"/>
        </w:rPr>
        <w:t>проводится</w:t>
      </w:r>
      <w:proofErr w:type="gramEnd"/>
      <w:r w:rsidRPr="00507B21">
        <w:rPr>
          <w:rFonts w:ascii="Arial" w:hAnsi="Arial" w:cs="Arial"/>
          <w:szCs w:val="24"/>
        </w:rPr>
        <w:t xml:space="preserve"> в соответствии с САН </w:t>
      </w:r>
      <w:proofErr w:type="spellStart"/>
      <w:r w:rsidRPr="00507B21">
        <w:rPr>
          <w:rFonts w:ascii="Arial" w:hAnsi="Arial" w:cs="Arial"/>
          <w:szCs w:val="24"/>
        </w:rPr>
        <w:t>ПиН</w:t>
      </w:r>
      <w:proofErr w:type="spellEnd"/>
      <w:r w:rsidRPr="00507B21">
        <w:rPr>
          <w:rFonts w:ascii="Arial" w:hAnsi="Arial" w:cs="Arial"/>
          <w:szCs w:val="24"/>
        </w:rPr>
        <w:t xml:space="preserve"> 42-128-4690-88, постановлением Госстроя РФ от 27.09.2003 (Об утверждении правил и норм технической эксплуатации жилищного фонда), Правил предоставления услуг по вывозу твердых и жидких бытовых отходов от 10.08.1997 №55. По состоянию на 01.01.2016 года все строения  МО не канализированы.  Количество проживающих в одноэтажных жилых домах составляет 603 человек. Не канализированный жилой фонд, объекты общественного назначения обустроены надворными выгребными ямами, септиками. 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При среднегодовом нормативе образования жидких бытовых отходов </w:t>
      </w:r>
      <w:smartTag w:uri="urn:schemas-microsoft-com:office:smarttags" w:element="metricconverter">
        <w:smartTagPr>
          <w:attr w:name="ProductID" w:val="3,0 м3"/>
        </w:smartTagPr>
        <w:r w:rsidRPr="00507B21">
          <w:rPr>
            <w:rFonts w:ascii="Arial" w:hAnsi="Arial" w:cs="Arial"/>
            <w:szCs w:val="24"/>
          </w:rPr>
          <w:t>3,0 м</w:t>
        </w:r>
        <w:r w:rsidRPr="00507B21">
          <w:rPr>
            <w:rFonts w:ascii="Arial" w:hAnsi="Arial" w:cs="Arial"/>
            <w:szCs w:val="24"/>
            <w:vertAlign w:val="superscript"/>
          </w:rPr>
          <w:t>3</w:t>
        </w:r>
      </w:smartTag>
      <w:r w:rsidRPr="00507B21">
        <w:rPr>
          <w:rFonts w:ascii="Arial" w:hAnsi="Arial" w:cs="Arial"/>
          <w:szCs w:val="24"/>
          <w:vertAlign w:val="superscript"/>
        </w:rPr>
        <w:t xml:space="preserve"> </w:t>
      </w:r>
      <w:r w:rsidRPr="00507B21">
        <w:rPr>
          <w:rFonts w:ascii="Arial" w:hAnsi="Arial" w:cs="Arial"/>
          <w:szCs w:val="24"/>
        </w:rPr>
        <w:t xml:space="preserve">/год на одного человека (Согласно методических рекомендаций о порядке </w:t>
      </w:r>
      <w:proofErr w:type="gramStart"/>
      <w:r w:rsidRPr="00507B21">
        <w:rPr>
          <w:rFonts w:ascii="Arial" w:hAnsi="Arial" w:cs="Arial"/>
          <w:szCs w:val="24"/>
        </w:rPr>
        <w:t>разработки генеральных схем очистки территории населенных пунктов</w:t>
      </w:r>
      <w:proofErr w:type="gramEnd"/>
      <w:r w:rsidRPr="00507B21">
        <w:rPr>
          <w:rFonts w:ascii="Arial" w:hAnsi="Arial" w:cs="Arial"/>
          <w:szCs w:val="24"/>
        </w:rPr>
        <w:t xml:space="preserve"> РФ) общее количество образующихся жидких бытовых отходов от не канализированных населенных пунктов составляет 603 чел. Х </w:t>
      </w:r>
      <w:smartTag w:uri="urn:schemas-microsoft-com:office:smarttags" w:element="metricconverter">
        <w:smartTagPr>
          <w:attr w:name="ProductID" w:val="3,0 м3"/>
        </w:smartTagPr>
        <w:r w:rsidRPr="00507B21">
          <w:rPr>
            <w:rFonts w:ascii="Arial" w:hAnsi="Arial" w:cs="Arial"/>
            <w:szCs w:val="24"/>
          </w:rPr>
          <w:t>3,0 м</w:t>
        </w:r>
        <w:r w:rsidRPr="00507B21">
          <w:rPr>
            <w:rFonts w:ascii="Arial" w:hAnsi="Arial" w:cs="Arial"/>
            <w:szCs w:val="24"/>
            <w:vertAlign w:val="superscript"/>
          </w:rPr>
          <w:t>3</w:t>
        </w:r>
      </w:smartTag>
      <w:r w:rsidRPr="00507B21">
        <w:rPr>
          <w:rFonts w:ascii="Arial" w:hAnsi="Arial" w:cs="Arial"/>
          <w:szCs w:val="24"/>
          <w:vertAlign w:val="superscript"/>
        </w:rPr>
        <w:t xml:space="preserve"> </w:t>
      </w:r>
      <w:r w:rsidRPr="00507B21">
        <w:rPr>
          <w:rFonts w:ascii="Arial" w:hAnsi="Arial" w:cs="Arial"/>
          <w:szCs w:val="24"/>
        </w:rPr>
        <w:t>= 1809,00 м</w:t>
      </w:r>
      <w:r w:rsidRPr="00507B21">
        <w:rPr>
          <w:rFonts w:ascii="Arial" w:hAnsi="Arial" w:cs="Arial"/>
          <w:szCs w:val="24"/>
          <w:vertAlign w:val="superscript"/>
        </w:rPr>
        <w:t xml:space="preserve">3 </w:t>
      </w:r>
      <w:r w:rsidRPr="00507B21">
        <w:rPr>
          <w:rFonts w:ascii="Arial" w:hAnsi="Arial" w:cs="Arial"/>
          <w:szCs w:val="24"/>
        </w:rPr>
        <w:t xml:space="preserve">/ год. Сбор и удаление жидких бытовых </w:t>
      </w:r>
      <w:r w:rsidRPr="00507B21">
        <w:rPr>
          <w:rFonts w:ascii="Arial" w:hAnsi="Arial" w:cs="Arial"/>
          <w:szCs w:val="24"/>
        </w:rPr>
        <w:lastRenderedPageBreak/>
        <w:t xml:space="preserve">отходов не производится. 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3.6.Протяженность уличной дорожной сети населенных пунктов составляет </w:t>
      </w:r>
      <w:smartTag w:uri="urn:schemas-microsoft-com:office:smarttags" w:element="metricconverter">
        <w:smartTagPr>
          <w:attr w:name="ProductID" w:val="9,4 км"/>
        </w:smartTagPr>
        <w:r w:rsidRPr="00507B21">
          <w:rPr>
            <w:rFonts w:ascii="Arial" w:hAnsi="Arial" w:cs="Arial"/>
            <w:szCs w:val="24"/>
          </w:rPr>
          <w:t>9,4 км</w:t>
        </w:r>
      </w:smartTag>
      <w:r w:rsidRPr="00507B21">
        <w:rPr>
          <w:rFonts w:ascii="Arial" w:hAnsi="Arial" w:cs="Arial"/>
          <w:szCs w:val="24"/>
        </w:rPr>
        <w:t xml:space="preserve"> общей площадью 130.0 тыс.м</w:t>
      </w:r>
      <w:proofErr w:type="gramStart"/>
      <w:r w:rsidRPr="00507B21">
        <w:rPr>
          <w:rFonts w:ascii="Arial" w:hAnsi="Arial" w:cs="Arial"/>
          <w:szCs w:val="24"/>
          <w:vertAlign w:val="superscript"/>
        </w:rPr>
        <w:t>2</w:t>
      </w:r>
      <w:proofErr w:type="gramEnd"/>
      <w:r w:rsidRPr="00507B21">
        <w:rPr>
          <w:rFonts w:ascii="Arial" w:hAnsi="Arial" w:cs="Arial"/>
          <w:szCs w:val="24"/>
        </w:rPr>
        <w:t>. Площадей, скверов и парков на территории населенных пунктов нет. Покрытие автодорог  гравийное и грунтовое. Системы ливневой уличной канализации нет. В связи с отсутствием специализированной техники, механизированная уборка улиц не проводится,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Юридические и физические и лица производят уборку территории, </w:t>
      </w:r>
      <w:proofErr w:type="gramStart"/>
      <w:r w:rsidRPr="00507B21">
        <w:rPr>
          <w:rFonts w:ascii="Arial" w:hAnsi="Arial" w:cs="Arial"/>
          <w:szCs w:val="24"/>
        </w:rPr>
        <w:t>находящихся</w:t>
      </w:r>
      <w:proofErr w:type="gramEnd"/>
      <w:r w:rsidRPr="00507B21">
        <w:rPr>
          <w:rFonts w:ascii="Arial" w:hAnsi="Arial" w:cs="Arial"/>
          <w:szCs w:val="24"/>
        </w:rPr>
        <w:t xml:space="preserve"> в их ведении в длину – на протяжении домовладения или эксплуатируемого участка, в ширину – до обочины проезжей части.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Собственники (владельцы) предприятий торговой сети производят уборку территории не менее </w:t>
      </w:r>
      <w:smartTag w:uri="urn:schemas-microsoft-com:office:smarttags" w:element="metricconverter">
        <w:smartTagPr>
          <w:attr w:name="ProductID" w:val="10 м"/>
        </w:smartTagPr>
        <w:r w:rsidRPr="00507B21">
          <w:rPr>
            <w:rFonts w:ascii="Arial" w:hAnsi="Arial" w:cs="Arial"/>
            <w:szCs w:val="24"/>
          </w:rPr>
          <w:t>10 м</w:t>
        </w:r>
      </w:smartTag>
      <w:r w:rsidRPr="00507B21">
        <w:rPr>
          <w:rFonts w:ascii="Arial" w:hAnsi="Arial" w:cs="Arial"/>
          <w:szCs w:val="24"/>
        </w:rPr>
        <w:t xml:space="preserve"> по периметру объекта. У входа в магазин устанавливается урна. Учитывая протяженность уличной сети и численность населения, необходимо мусоросборных контейнеров не менее 24 шту</w:t>
      </w:r>
      <w:proofErr w:type="gramStart"/>
      <w:r w:rsidRPr="00507B21">
        <w:rPr>
          <w:rFonts w:ascii="Arial" w:hAnsi="Arial" w:cs="Arial"/>
          <w:szCs w:val="24"/>
        </w:rPr>
        <w:t>к(</w:t>
      </w:r>
      <w:proofErr w:type="gramEnd"/>
      <w:r w:rsidRPr="00507B21">
        <w:rPr>
          <w:rFonts w:ascii="Arial" w:hAnsi="Arial" w:cs="Arial"/>
          <w:szCs w:val="24"/>
        </w:rPr>
        <w:t>в настоящее время отсутствуют).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В зимний период очистка уличной сети от снега производится силами МО. При необходимости техникой «Дорожной службы». Незакрепленные территории, требующие уборки обслуживаются наемными работниками, согласно соответствующему договору с администрацией муниципального образования. Выпас домашнего скота производится в местах, определенных в местах админист</w:t>
      </w:r>
      <w:r w:rsidR="00BA1438">
        <w:rPr>
          <w:rFonts w:ascii="Arial" w:hAnsi="Arial" w:cs="Arial"/>
          <w:szCs w:val="24"/>
        </w:rPr>
        <w:t>рацией поселения.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4. Транспортно-производственная база, использованная при очистке территорий. Коммунальное хозяйство на территории Шарагайского МО осуществляющее очистку территорий населенный пунктов отсутствует, имеется грузовой автомобиль на базе ГАЗ 53, а также отсутствует материально-техническая база.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5. Потребность в капиталовложениях при реализации Временной схемы очистки территории.</w:t>
      </w:r>
    </w:p>
    <w:p w:rsidR="00ED33C9" w:rsidRPr="00507B21" w:rsidRDefault="00ED33C9" w:rsidP="00BA1438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В целях реализации данной схемы необходимо приобретение следующей спецтехники и оборудования</w:t>
      </w:r>
    </w:p>
    <w:p w:rsidR="00ED33C9" w:rsidRPr="00507B21" w:rsidRDefault="00ED33C9" w:rsidP="00507B21">
      <w:pPr>
        <w:pStyle w:val="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25"/>
        <w:gridCol w:w="2450"/>
        <w:gridCol w:w="2450"/>
      </w:tblGrid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№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Наименование необходимой техники, оборудования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Количество единиц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Ориентировочная стоимость приобретения, млн</w:t>
            </w:r>
            <w:proofErr w:type="gramStart"/>
            <w:r w:rsidRPr="00507B21">
              <w:rPr>
                <w:rFonts w:ascii="Arial" w:hAnsi="Arial" w:cs="Arial"/>
                <w:szCs w:val="24"/>
                <w:lang w:eastAsia="en-US"/>
              </w:rPr>
              <w:t>.р</w:t>
            </w:r>
            <w:proofErr w:type="gramEnd"/>
            <w:r w:rsidRPr="00507B21">
              <w:rPr>
                <w:rFonts w:ascii="Arial" w:hAnsi="Arial" w:cs="Arial"/>
                <w:szCs w:val="24"/>
                <w:lang w:eastAsia="en-US"/>
              </w:rPr>
              <w:t>уб.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 xml:space="preserve">Мусоровоз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1,5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 xml:space="preserve">АСМ машина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1,6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Бульдозер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2,7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Водовозная машина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1,2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Мусорные контейнеры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0,3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Урны металлические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0,2</w:t>
            </w:r>
          </w:p>
        </w:tc>
      </w:tr>
      <w:tr w:rsidR="00ED33C9" w:rsidRPr="00507B21" w:rsidTr="00E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Итого: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129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C9" w:rsidRPr="00507B21" w:rsidRDefault="00ED33C9" w:rsidP="00507B21">
            <w:pPr>
              <w:pStyle w:val="2"/>
              <w:shd w:val="clear" w:color="auto" w:fill="auto"/>
              <w:rPr>
                <w:rFonts w:ascii="Arial" w:hAnsi="Arial" w:cs="Arial"/>
                <w:szCs w:val="24"/>
                <w:lang w:eastAsia="en-US"/>
              </w:rPr>
            </w:pPr>
            <w:r w:rsidRPr="00507B21">
              <w:rPr>
                <w:rFonts w:ascii="Arial" w:hAnsi="Arial" w:cs="Arial"/>
                <w:szCs w:val="24"/>
                <w:lang w:eastAsia="en-US"/>
              </w:rPr>
              <w:t>7,5</w:t>
            </w:r>
          </w:p>
        </w:tc>
      </w:tr>
    </w:tbl>
    <w:p w:rsidR="00ED33C9" w:rsidRPr="00507B21" w:rsidRDefault="00ED33C9" w:rsidP="00507B21">
      <w:pPr>
        <w:pStyle w:val="2"/>
        <w:rPr>
          <w:rFonts w:ascii="Arial" w:hAnsi="Arial" w:cs="Arial"/>
          <w:szCs w:val="24"/>
        </w:rPr>
      </w:pPr>
    </w:p>
    <w:p w:rsidR="00ED33C9" w:rsidRPr="00507B21" w:rsidRDefault="00ED33C9" w:rsidP="00AA2782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6. Административно-экономическое регулирование процесса обращения с отходами производства и потребления.</w:t>
      </w:r>
    </w:p>
    <w:p w:rsidR="00ED33C9" w:rsidRPr="00507B21" w:rsidRDefault="00ED33C9" w:rsidP="00AA2782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6.1. Решением думы Шарагайского МО от 05.11.2008г. №12/3 приняты нормативы образования  отходов производства и потреб</w:t>
      </w:r>
      <w:r w:rsidR="00AA2782">
        <w:rPr>
          <w:rFonts w:ascii="Arial" w:hAnsi="Arial" w:cs="Arial"/>
          <w:szCs w:val="24"/>
        </w:rPr>
        <w:t>ления  (приложение №1 к схеме).</w:t>
      </w:r>
    </w:p>
    <w:p w:rsidR="00ED33C9" w:rsidRPr="00507B21" w:rsidRDefault="00ED33C9" w:rsidP="00AA2782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>6.2. Постановлением главы</w:t>
      </w:r>
      <w:r w:rsidR="00AA2782">
        <w:rPr>
          <w:rFonts w:ascii="Arial" w:hAnsi="Arial" w:cs="Arial"/>
          <w:szCs w:val="24"/>
        </w:rPr>
        <w:t xml:space="preserve"> администрации Шарагайского МО № 5 </w:t>
      </w:r>
      <w:r w:rsidRPr="00507B21">
        <w:rPr>
          <w:rFonts w:ascii="Arial" w:hAnsi="Arial" w:cs="Arial"/>
          <w:szCs w:val="24"/>
        </w:rPr>
        <w:t xml:space="preserve">от 01.11.2008г. назначен специалист администрации, ответственным за организацию </w:t>
      </w:r>
      <w:r w:rsidRPr="00507B21">
        <w:rPr>
          <w:rFonts w:ascii="Arial" w:hAnsi="Arial" w:cs="Arial"/>
          <w:szCs w:val="24"/>
        </w:rPr>
        <w:lastRenderedPageBreak/>
        <w:t>сбора и вывоза бытовых отходов и мусора  с территории населенных пунктов поселения.</w:t>
      </w:r>
    </w:p>
    <w:p w:rsidR="00DD3AFF" w:rsidRPr="00507B21" w:rsidRDefault="00ED33C9" w:rsidP="00AA2782">
      <w:pPr>
        <w:pStyle w:val="2"/>
        <w:ind w:firstLine="709"/>
        <w:rPr>
          <w:rFonts w:ascii="Arial" w:hAnsi="Arial" w:cs="Arial"/>
          <w:szCs w:val="24"/>
        </w:rPr>
      </w:pPr>
      <w:r w:rsidRPr="00507B21">
        <w:rPr>
          <w:rFonts w:ascii="Arial" w:hAnsi="Arial" w:cs="Arial"/>
          <w:szCs w:val="24"/>
        </w:rPr>
        <w:t xml:space="preserve">6.3. Постановлением главы Шарагайского МО проводятся ежегодные месячники </w:t>
      </w:r>
      <w:proofErr w:type="gramStart"/>
      <w:r w:rsidRPr="00507B21">
        <w:rPr>
          <w:rFonts w:ascii="Arial" w:hAnsi="Arial" w:cs="Arial"/>
          <w:szCs w:val="24"/>
        </w:rPr>
        <w:t>по</w:t>
      </w:r>
      <w:proofErr w:type="gramEnd"/>
      <w:r w:rsidR="00AA2782">
        <w:rPr>
          <w:rFonts w:ascii="Arial" w:hAnsi="Arial" w:cs="Arial"/>
          <w:szCs w:val="24"/>
        </w:rPr>
        <w:t xml:space="preserve"> </w:t>
      </w:r>
      <w:proofErr w:type="gramStart"/>
      <w:r w:rsidR="00AA2782">
        <w:rPr>
          <w:rFonts w:ascii="Arial" w:hAnsi="Arial" w:cs="Arial"/>
          <w:szCs w:val="24"/>
        </w:rPr>
        <w:t>санитарной</w:t>
      </w:r>
      <w:proofErr w:type="gramEnd"/>
      <w:r w:rsidR="00AA2782">
        <w:rPr>
          <w:rFonts w:ascii="Arial" w:hAnsi="Arial" w:cs="Arial"/>
          <w:szCs w:val="24"/>
        </w:rPr>
        <w:t xml:space="preserve"> очистки территорий </w:t>
      </w:r>
      <w:r w:rsidRPr="00507B21">
        <w:rPr>
          <w:rFonts w:ascii="Arial" w:hAnsi="Arial" w:cs="Arial"/>
          <w:szCs w:val="24"/>
        </w:rPr>
        <w:t>населенных пунктов поселения</w:t>
      </w:r>
      <w:r w:rsidR="00AA2782">
        <w:rPr>
          <w:rFonts w:ascii="Arial" w:hAnsi="Arial" w:cs="Arial"/>
          <w:szCs w:val="24"/>
        </w:rPr>
        <w:t xml:space="preserve"> и конкурсы на усадьбу образцового содержания.</w:t>
      </w:r>
    </w:p>
    <w:sectPr w:rsidR="00DD3AFF" w:rsidRPr="00507B21" w:rsidSect="0050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42D"/>
    <w:multiLevelType w:val="hybridMultilevel"/>
    <w:tmpl w:val="822A0E48"/>
    <w:lvl w:ilvl="0" w:tplc="39606B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B1DCF"/>
    <w:multiLevelType w:val="hybridMultilevel"/>
    <w:tmpl w:val="7B784224"/>
    <w:lvl w:ilvl="0" w:tplc="2C34389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3C9"/>
    <w:rsid w:val="000554AD"/>
    <w:rsid w:val="001212A3"/>
    <w:rsid w:val="004767CD"/>
    <w:rsid w:val="00507B21"/>
    <w:rsid w:val="007C17FB"/>
    <w:rsid w:val="00977CCB"/>
    <w:rsid w:val="0098149D"/>
    <w:rsid w:val="00AA2782"/>
    <w:rsid w:val="00BA1438"/>
    <w:rsid w:val="00D03CBF"/>
    <w:rsid w:val="00DD3AFF"/>
    <w:rsid w:val="00ED33C9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ED33C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color w:val="000000"/>
      <w:spacing w:val="-5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D33C9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ED33C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pacing w:val="-5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D33C9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507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2018-06-05T04:05:00Z</dcterms:created>
  <dcterms:modified xsi:type="dcterms:W3CDTF">2018-06-06T04:50:00Z</dcterms:modified>
</cp:coreProperties>
</file>