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1" w:rsidRPr="000E0F96" w:rsidRDefault="00E12AA4" w:rsidP="00D62881">
      <w:pPr>
        <w:pStyle w:val="ConsPlusTitle"/>
        <w:jc w:val="center"/>
      </w:pPr>
      <w:r>
        <w:rPr>
          <w:bCs w:val="0"/>
          <w:sz w:val="32"/>
          <w:szCs w:val="32"/>
        </w:rPr>
        <w:t>09.01.2024г. № 1</w:t>
      </w:r>
    </w:p>
    <w:p w:rsidR="00D62881" w:rsidRPr="004233A6" w:rsidRDefault="00D62881" w:rsidP="00D6288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D62881" w:rsidRPr="004233A6" w:rsidRDefault="00D62881" w:rsidP="00D6288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D62881" w:rsidRPr="004233A6" w:rsidRDefault="00D62881" w:rsidP="00D62881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D62881" w:rsidRPr="005708E2" w:rsidRDefault="00D62881" w:rsidP="00D628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D62881" w:rsidRPr="004233A6" w:rsidRDefault="00D62881" w:rsidP="00D62881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62881" w:rsidRPr="005729A1" w:rsidRDefault="00D62881" w:rsidP="00D6288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D62881" w:rsidRDefault="00D62881" w:rsidP="00D62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881" w:rsidRPr="006410F7" w:rsidRDefault="00D62881" w:rsidP="00D62881">
      <w:pPr>
        <w:tabs>
          <w:tab w:val="left" w:pos="5835"/>
        </w:tabs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67D1C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32"/>
          <w:lang w:eastAsia="en-US"/>
        </w:rPr>
        <w:t>ОБ УТВЕРЖДЕНИИ СТОИМОСТИ УСЛУГ, ОКАЗЫВАЕМЫХ ПО ПОХОРОННОМУ ДЕЛУ</w:t>
      </w:r>
      <w:r w:rsidRPr="00B67D1C">
        <w:rPr>
          <w:rFonts w:ascii="Arial" w:hAnsi="Arial" w:cs="Arial"/>
          <w:b/>
          <w:sz w:val="32"/>
          <w:szCs w:val="28"/>
        </w:rPr>
        <w:t>»</w:t>
      </w:r>
    </w:p>
    <w:p w:rsidR="00D62881" w:rsidRPr="006410F7" w:rsidRDefault="00D62881" w:rsidP="00D62881">
      <w:pPr>
        <w:tabs>
          <w:tab w:val="left" w:pos="5835"/>
        </w:tabs>
        <w:spacing w:after="0"/>
        <w:ind w:firstLine="680"/>
        <w:rPr>
          <w:rFonts w:ascii="Arial" w:hAnsi="Arial" w:cs="Arial"/>
          <w:sz w:val="24"/>
          <w:szCs w:val="24"/>
          <w:lang w:eastAsia="en-US"/>
        </w:rPr>
      </w:pPr>
      <w:r w:rsidRPr="006410F7">
        <w:rPr>
          <w:rFonts w:ascii="Arial" w:hAnsi="Arial" w:cs="Arial"/>
          <w:sz w:val="24"/>
          <w:szCs w:val="24"/>
          <w:lang w:eastAsia="en-US"/>
        </w:rPr>
        <w:t>В соответствии со статьёй 14 Федерального закона от 06 октября 2003 года № 131-ФЗ «Об общих принципах организации местного самоуправления в Российской Федерации», статьями 9,12 Федерального закона от 12.01.1996 года №8-ФЗ «О погребении и похоронном деле»</w:t>
      </w:r>
    </w:p>
    <w:p w:rsidR="00D62881" w:rsidRDefault="00D62881" w:rsidP="00D62881">
      <w:pPr>
        <w:tabs>
          <w:tab w:val="left" w:pos="5835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62881" w:rsidRPr="00D73C10" w:rsidRDefault="00D62881" w:rsidP="00D62881">
      <w:pPr>
        <w:tabs>
          <w:tab w:val="left" w:pos="5835"/>
        </w:tabs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73C10">
        <w:rPr>
          <w:rFonts w:ascii="Arial" w:hAnsi="Arial" w:cs="Arial"/>
          <w:b/>
          <w:sz w:val="24"/>
          <w:szCs w:val="24"/>
          <w:lang w:eastAsia="en-US"/>
        </w:rPr>
        <w:t>ПОСТАНОВЛЯЕТ:</w:t>
      </w:r>
    </w:p>
    <w:p w:rsidR="00D62881" w:rsidRPr="006410F7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Pr="006410F7">
        <w:rPr>
          <w:rFonts w:ascii="Arial" w:hAnsi="Arial" w:cs="Arial"/>
          <w:sz w:val="24"/>
          <w:szCs w:val="24"/>
          <w:lang w:eastAsia="en-US"/>
        </w:rPr>
        <w:t>Установить стоимость услуг, оказываемых по вопросам похоронного дела согласно гарантированному перечню услуг по погребению в соответствии со ст. 9 Федерального закона от 12.01.1996 года №8 ФЗ « О погребении и похоронном деле» супругу</w:t>
      </w:r>
      <w:proofErr w:type="gramStart"/>
      <w:r w:rsidRPr="006410F7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6410F7">
        <w:rPr>
          <w:rFonts w:ascii="Arial" w:hAnsi="Arial" w:cs="Arial"/>
          <w:sz w:val="24"/>
          <w:szCs w:val="24"/>
          <w:lang w:eastAsia="en-US"/>
        </w:rPr>
        <w:t xml:space="preserve">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№1</w:t>
      </w:r>
    </w:p>
    <w:p w:rsidR="00D62881" w:rsidRPr="006410F7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 w:rsidRPr="006410F7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6410F7">
        <w:rPr>
          <w:rFonts w:ascii="Arial" w:hAnsi="Arial" w:cs="Arial"/>
          <w:sz w:val="24"/>
          <w:szCs w:val="24"/>
          <w:lang w:eastAsia="en-US"/>
        </w:rPr>
        <w:t>Установить стоимость услуг, оказываемых по вопросам похоронного дела согласно гарантированному перечню услуг по погребению в соответствии со ст. 12 Федерального закона от 12.01.1996 года № 8-ФЗ « О погребении и похоронному деле» при отсутствия супруга, близких родственникам,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</w:t>
      </w:r>
      <w:proofErr w:type="gramEnd"/>
      <w:r w:rsidRPr="006410F7">
        <w:rPr>
          <w:rFonts w:ascii="Arial" w:hAnsi="Arial" w:cs="Arial"/>
          <w:sz w:val="24"/>
          <w:szCs w:val="24"/>
          <w:lang w:eastAsia="en-US"/>
        </w:rPr>
        <w:t xml:space="preserve"> умершего на дому, на улице или ином месте после установления органами внутренних дел е</w:t>
      </w:r>
      <w:r>
        <w:rPr>
          <w:rFonts w:ascii="Arial" w:hAnsi="Arial" w:cs="Arial"/>
          <w:sz w:val="24"/>
          <w:szCs w:val="24"/>
          <w:lang w:eastAsia="en-US"/>
        </w:rPr>
        <w:t xml:space="preserve">го личности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№2</w:t>
      </w:r>
    </w:p>
    <w:p w:rsidR="00D62881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 w:rsidRPr="006410F7">
        <w:rPr>
          <w:rFonts w:ascii="Arial" w:hAnsi="Arial" w:cs="Arial"/>
          <w:sz w:val="24"/>
          <w:szCs w:val="24"/>
          <w:lang w:eastAsia="en-US"/>
        </w:rPr>
        <w:t>3. Опубликовать настоящее постановление в печатном средстве массовой информации населения» 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596F84" w:rsidRPr="006410F7" w:rsidRDefault="00596F84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 Постановление администрации от 2</w:t>
      </w:r>
      <w:r w:rsidR="00885E06">
        <w:rPr>
          <w:rFonts w:ascii="Arial" w:hAnsi="Arial" w:cs="Arial"/>
          <w:sz w:val="24"/>
          <w:szCs w:val="24"/>
          <w:lang w:eastAsia="en-US"/>
        </w:rPr>
        <w:t>5.01</w:t>
      </w:r>
      <w:r>
        <w:rPr>
          <w:rFonts w:ascii="Arial" w:hAnsi="Arial" w:cs="Arial"/>
          <w:sz w:val="24"/>
          <w:szCs w:val="24"/>
          <w:lang w:eastAsia="en-US"/>
        </w:rPr>
        <w:t>.202</w:t>
      </w:r>
      <w:r w:rsidR="00885E06">
        <w:rPr>
          <w:rFonts w:ascii="Arial" w:hAnsi="Arial" w:cs="Arial"/>
          <w:sz w:val="24"/>
          <w:szCs w:val="24"/>
          <w:lang w:eastAsia="en-US"/>
        </w:rPr>
        <w:t>3</w:t>
      </w:r>
      <w:r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885E06">
        <w:rPr>
          <w:rFonts w:ascii="Arial" w:hAnsi="Arial" w:cs="Arial"/>
          <w:sz w:val="24"/>
          <w:szCs w:val="24"/>
          <w:lang w:eastAsia="en-US"/>
        </w:rPr>
        <w:t>01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96F84">
        <w:rPr>
          <w:rFonts w:ascii="Arial" w:hAnsi="Arial" w:cs="Arial"/>
          <w:sz w:val="24"/>
          <w:szCs w:val="24"/>
          <w:lang w:eastAsia="en-US"/>
        </w:rPr>
        <w:t>«Об утверждении стоимости услуг, оказываемых по похоронному делу»</w:t>
      </w:r>
      <w:r>
        <w:rPr>
          <w:rFonts w:ascii="Arial" w:hAnsi="Arial" w:cs="Arial"/>
          <w:sz w:val="24"/>
          <w:szCs w:val="24"/>
          <w:lang w:eastAsia="en-US"/>
        </w:rPr>
        <w:t xml:space="preserve"> считать утратившим силу.</w:t>
      </w:r>
    </w:p>
    <w:p w:rsidR="00944E00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 w:rsidRPr="006410F7">
        <w:rPr>
          <w:rFonts w:ascii="Arial" w:hAnsi="Arial" w:cs="Arial"/>
          <w:sz w:val="24"/>
          <w:szCs w:val="24"/>
          <w:lang w:eastAsia="en-US"/>
        </w:rPr>
        <w:t>4. Настоящее постановление распространяется на правоот</w:t>
      </w:r>
      <w:r w:rsidR="00E779A7">
        <w:rPr>
          <w:rFonts w:ascii="Arial" w:hAnsi="Arial" w:cs="Arial"/>
          <w:sz w:val="24"/>
          <w:szCs w:val="24"/>
          <w:lang w:eastAsia="en-US"/>
        </w:rPr>
        <w:t>ношения,  возникшие с 01.02.202</w:t>
      </w:r>
      <w:r w:rsidR="00885E06">
        <w:rPr>
          <w:rFonts w:ascii="Arial" w:hAnsi="Arial" w:cs="Arial"/>
          <w:sz w:val="24"/>
          <w:szCs w:val="24"/>
          <w:lang w:eastAsia="en-US"/>
        </w:rPr>
        <w:t>4</w:t>
      </w:r>
      <w:r w:rsidRPr="006410F7">
        <w:rPr>
          <w:rFonts w:ascii="Arial" w:hAnsi="Arial" w:cs="Arial"/>
          <w:sz w:val="24"/>
          <w:szCs w:val="24"/>
          <w:lang w:eastAsia="en-US"/>
        </w:rPr>
        <w:t xml:space="preserve"> года.</w:t>
      </w:r>
    </w:p>
    <w:p w:rsidR="00D62881" w:rsidRPr="006410F7" w:rsidRDefault="00944E00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5</w:t>
      </w:r>
      <w:r w:rsidR="00D62881" w:rsidRPr="006410F7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D62881" w:rsidRPr="006410F7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D62881" w:rsidRPr="006410F7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D62881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D62881" w:rsidRPr="006410F7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 w:rsidRPr="006410F7">
        <w:rPr>
          <w:rFonts w:ascii="Arial" w:hAnsi="Arial" w:cs="Arial"/>
          <w:sz w:val="24"/>
          <w:szCs w:val="24"/>
          <w:lang w:eastAsia="en-US"/>
        </w:rPr>
        <w:t xml:space="preserve">Глава </w:t>
      </w:r>
    </w:p>
    <w:p w:rsidR="00D62881" w:rsidRPr="006410F7" w:rsidRDefault="00D62881" w:rsidP="00D62881">
      <w:pPr>
        <w:tabs>
          <w:tab w:val="left" w:pos="5835"/>
        </w:tabs>
        <w:spacing w:after="0"/>
        <w:rPr>
          <w:rFonts w:ascii="Arial" w:hAnsi="Arial" w:cs="Arial"/>
          <w:sz w:val="24"/>
          <w:szCs w:val="24"/>
          <w:lang w:eastAsia="en-US"/>
        </w:rPr>
      </w:pPr>
      <w:r w:rsidRPr="006410F7">
        <w:rPr>
          <w:rFonts w:ascii="Arial" w:hAnsi="Arial" w:cs="Arial"/>
          <w:sz w:val="24"/>
          <w:szCs w:val="24"/>
          <w:lang w:eastAsia="en-US"/>
        </w:rPr>
        <w:t>Шарагайского муниципального образования</w:t>
      </w:r>
      <w:r w:rsidRPr="006410F7">
        <w:rPr>
          <w:rFonts w:ascii="Arial" w:hAnsi="Arial" w:cs="Arial"/>
          <w:sz w:val="24"/>
          <w:szCs w:val="24"/>
          <w:lang w:eastAsia="en-US"/>
        </w:rPr>
        <w:tab/>
      </w:r>
      <w:r w:rsidRPr="006410F7">
        <w:rPr>
          <w:rFonts w:ascii="Arial" w:hAnsi="Arial" w:cs="Arial"/>
          <w:sz w:val="24"/>
          <w:szCs w:val="24"/>
          <w:lang w:eastAsia="en-US"/>
        </w:rPr>
        <w:tab/>
      </w:r>
      <w:r w:rsidRPr="006410F7">
        <w:rPr>
          <w:rFonts w:ascii="Arial" w:hAnsi="Arial" w:cs="Arial"/>
          <w:sz w:val="24"/>
          <w:szCs w:val="24"/>
          <w:lang w:eastAsia="en-US"/>
        </w:rPr>
        <w:tab/>
      </w:r>
      <w:r w:rsidR="00885E06">
        <w:rPr>
          <w:rFonts w:ascii="Arial" w:hAnsi="Arial" w:cs="Arial"/>
          <w:sz w:val="24"/>
          <w:szCs w:val="24"/>
          <w:lang w:eastAsia="en-US"/>
        </w:rPr>
        <w:t>Л.А.Щербакова</w:t>
      </w:r>
    </w:p>
    <w:p w:rsidR="00944E00" w:rsidRDefault="00944E00" w:rsidP="00D62881">
      <w:pPr>
        <w:tabs>
          <w:tab w:val="right" w:pos="9354"/>
        </w:tabs>
        <w:spacing w:after="0"/>
        <w:ind w:firstLine="4536"/>
        <w:jc w:val="both"/>
        <w:rPr>
          <w:rFonts w:ascii="Arial" w:hAnsi="Arial" w:cs="Arial"/>
        </w:rPr>
      </w:pPr>
    </w:p>
    <w:p w:rsidR="00944E00" w:rsidRDefault="00944E00" w:rsidP="00D62881">
      <w:pPr>
        <w:tabs>
          <w:tab w:val="right" w:pos="9354"/>
        </w:tabs>
        <w:spacing w:after="0"/>
        <w:ind w:firstLine="4536"/>
        <w:jc w:val="both"/>
        <w:rPr>
          <w:rFonts w:ascii="Arial" w:hAnsi="Arial" w:cs="Arial"/>
        </w:rPr>
      </w:pPr>
    </w:p>
    <w:p w:rsidR="00D62881" w:rsidRPr="00076149" w:rsidRDefault="00D62881" w:rsidP="00D62881">
      <w:pPr>
        <w:tabs>
          <w:tab w:val="right" w:pos="9354"/>
        </w:tabs>
        <w:spacing w:after="0"/>
        <w:ind w:firstLine="4536"/>
        <w:jc w:val="both"/>
        <w:rPr>
          <w:rFonts w:ascii="Arial" w:hAnsi="Arial" w:cs="Arial"/>
        </w:rPr>
      </w:pPr>
      <w:r w:rsidRPr="00076149">
        <w:rPr>
          <w:rFonts w:ascii="Arial" w:hAnsi="Arial" w:cs="Arial"/>
        </w:rPr>
        <w:t>Приложение № 1</w:t>
      </w:r>
    </w:p>
    <w:p w:rsidR="00D62881" w:rsidRPr="00076149" w:rsidRDefault="00D62881" w:rsidP="00D62881">
      <w:pPr>
        <w:spacing w:after="0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076149">
        <w:rPr>
          <w:rFonts w:ascii="Arial" w:hAnsi="Arial" w:cs="Arial"/>
        </w:rPr>
        <w:t xml:space="preserve"> администрации</w:t>
      </w:r>
    </w:p>
    <w:p w:rsidR="00D62881" w:rsidRPr="00076149" w:rsidRDefault="00D62881" w:rsidP="00D62881">
      <w:pPr>
        <w:spacing w:after="0"/>
        <w:ind w:firstLine="4536"/>
        <w:jc w:val="both"/>
        <w:rPr>
          <w:rFonts w:ascii="Arial" w:hAnsi="Arial" w:cs="Arial"/>
        </w:rPr>
      </w:pPr>
      <w:r w:rsidRPr="00076149">
        <w:rPr>
          <w:rFonts w:ascii="Arial" w:hAnsi="Arial" w:cs="Arial"/>
        </w:rPr>
        <w:t>Шарагайского муниципального образования</w:t>
      </w:r>
    </w:p>
    <w:p w:rsidR="00D62881" w:rsidRPr="00076149" w:rsidRDefault="00885E06" w:rsidP="00D62881">
      <w:pPr>
        <w:tabs>
          <w:tab w:val="left" w:pos="5820"/>
        </w:tabs>
        <w:spacing w:after="0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От 09</w:t>
      </w:r>
      <w:r w:rsidR="00596F84">
        <w:rPr>
          <w:rFonts w:ascii="Arial" w:hAnsi="Arial" w:cs="Arial"/>
        </w:rPr>
        <w:t>.01.202</w:t>
      </w:r>
      <w:r>
        <w:rPr>
          <w:rFonts w:ascii="Arial" w:hAnsi="Arial" w:cs="Arial"/>
        </w:rPr>
        <w:t>4</w:t>
      </w:r>
      <w:r w:rsidR="00596F84">
        <w:rPr>
          <w:rFonts w:ascii="Arial" w:hAnsi="Arial" w:cs="Arial"/>
        </w:rPr>
        <w:t xml:space="preserve"> года № 01</w:t>
      </w:r>
    </w:p>
    <w:p w:rsidR="00D62881" w:rsidRPr="00076149" w:rsidRDefault="00D62881" w:rsidP="00D62881">
      <w:pPr>
        <w:jc w:val="both"/>
        <w:rPr>
          <w:rFonts w:ascii="Arial" w:hAnsi="Arial" w:cs="Arial"/>
        </w:rPr>
      </w:pPr>
    </w:p>
    <w:p w:rsidR="00D62881" w:rsidRPr="00076149" w:rsidRDefault="00D62881" w:rsidP="00D62881">
      <w:pPr>
        <w:tabs>
          <w:tab w:val="left" w:pos="2925"/>
        </w:tabs>
        <w:jc w:val="center"/>
        <w:rPr>
          <w:rFonts w:ascii="Arial" w:hAnsi="Arial" w:cs="Arial"/>
        </w:rPr>
      </w:pPr>
      <w:r w:rsidRPr="00076149">
        <w:rPr>
          <w:rFonts w:ascii="Arial" w:hAnsi="Arial" w:cs="Arial"/>
        </w:rPr>
        <w:t>Стоимость</w:t>
      </w:r>
    </w:p>
    <w:p w:rsidR="00D62881" w:rsidRPr="00076149" w:rsidRDefault="00D62881" w:rsidP="00D62881">
      <w:pPr>
        <w:tabs>
          <w:tab w:val="left" w:pos="2925"/>
        </w:tabs>
        <w:jc w:val="center"/>
        <w:rPr>
          <w:rFonts w:ascii="Arial" w:hAnsi="Arial" w:cs="Arial"/>
        </w:rPr>
      </w:pPr>
      <w:r w:rsidRPr="00076149">
        <w:rPr>
          <w:rFonts w:ascii="Arial" w:hAnsi="Arial" w:cs="Arial"/>
        </w:rPr>
        <w:t xml:space="preserve">гарантированного перечня услуг по погребению на территории Шарагайского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89"/>
        <w:gridCol w:w="3260"/>
      </w:tblGrid>
      <w:tr w:rsidR="00596F84" w:rsidTr="00FA0111">
        <w:trPr>
          <w:trHeight w:val="6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 xml:space="preserve">№ </w:t>
            </w:r>
            <w:proofErr w:type="gramStart"/>
            <w:r w:rsidRPr="00596F84">
              <w:rPr>
                <w:rFonts w:ascii="Arial" w:hAnsi="Arial" w:cs="Arial"/>
              </w:rPr>
              <w:t>п</w:t>
            </w:r>
            <w:proofErr w:type="gramEnd"/>
            <w:r w:rsidRPr="00596F84">
              <w:rPr>
                <w:rFonts w:ascii="Arial" w:hAnsi="Arial" w:cs="Arial"/>
              </w:rPr>
              <w:t>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ind w:left="252" w:right="-468" w:hanging="252"/>
              <w:jc w:val="center"/>
              <w:rPr>
                <w:rFonts w:ascii="Arial" w:hAnsi="Arial" w:cs="Arial"/>
              </w:rPr>
            </w:pPr>
          </w:p>
          <w:p w:rsidR="00596F84" w:rsidRPr="00596F84" w:rsidRDefault="00596F84" w:rsidP="00FA0111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Стоимость (руб.)</w:t>
            </w:r>
          </w:p>
        </w:tc>
      </w:tr>
      <w:tr w:rsidR="00596F84" w:rsidTr="00FA0111">
        <w:trPr>
          <w:trHeight w:val="6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885E06" w:rsidP="00592FEB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92F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,7</w:t>
            </w:r>
            <w:r w:rsidR="00592FEB">
              <w:rPr>
                <w:rFonts w:ascii="Arial" w:hAnsi="Arial" w:cs="Arial"/>
              </w:rPr>
              <w:t>9</w:t>
            </w:r>
          </w:p>
        </w:tc>
      </w:tr>
      <w:tr w:rsidR="00596F84" w:rsidTr="00FA0111"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885E06" w:rsidP="00592FEB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  <w:r w:rsidR="00592FE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592FEB">
              <w:rPr>
                <w:rFonts w:ascii="Arial" w:hAnsi="Arial" w:cs="Arial"/>
              </w:rPr>
              <w:t>84</w:t>
            </w:r>
          </w:p>
        </w:tc>
      </w:tr>
      <w:tr w:rsidR="00596F84" w:rsidTr="00FA0111">
        <w:trPr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885E06" w:rsidP="00592FEB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  <w:r w:rsidR="00592F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592FEB">
              <w:rPr>
                <w:rFonts w:ascii="Arial" w:hAnsi="Arial" w:cs="Arial"/>
              </w:rPr>
              <w:t>75</w:t>
            </w:r>
          </w:p>
        </w:tc>
      </w:tr>
      <w:tr w:rsidR="00596F84" w:rsidTr="00FA0111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592FEB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5</w:t>
            </w:r>
            <w:r w:rsidR="00885E06">
              <w:rPr>
                <w:rFonts w:ascii="Arial" w:hAnsi="Arial" w:cs="Arial"/>
              </w:rPr>
              <w:t>7</w:t>
            </w:r>
            <w:r w:rsidR="00592FEB">
              <w:rPr>
                <w:rFonts w:ascii="Arial" w:hAnsi="Arial" w:cs="Arial"/>
              </w:rPr>
              <w:t>75</w:t>
            </w:r>
            <w:r w:rsidRPr="00596F84">
              <w:rPr>
                <w:rFonts w:ascii="Arial" w:hAnsi="Arial" w:cs="Arial"/>
              </w:rPr>
              <w:t>,</w:t>
            </w:r>
            <w:r w:rsidR="00592FEB">
              <w:rPr>
                <w:rFonts w:ascii="Arial" w:hAnsi="Arial" w:cs="Arial"/>
              </w:rPr>
              <w:t>86</w:t>
            </w:r>
          </w:p>
        </w:tc>
      </w:tr>
      <w:tr w:rsidR="00596F84" w:rsidTr="00FA0111">
        <w:trPr>
          <w:trHeight w:val="8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Стоимость услуг,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  <w:p w:rsidR="00596F84" w:rsidRPr="00596F84" w:rsidRDefault="00885E06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592FEB">
              <w:rPr>
                <w:rFonts w:ascii="Arial" w:hAnsi="Arial" w:cs="Arial"/>
                <w:b/>
              </w:rPr>
              <w:t>44,24</w:t>
            </w:r>
          </w:p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596F84" w:rsidRDefault="00D62881" w:rsidP="00D62881">
      <w:pPr>
        <w:tabs>
          <w:tab w:val="left" w:pos="30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596F84" w:rsidRDefault="00596F84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596F84" w:rsidRDefault="00596F84" w:rsidP="00D62881">
      <w:pPr>
        <w:tabs>
          <w:tab w:val="left" w:pos="3060"/>
        </w:tabs>
        <w:spacing w:after="0"/>
        <w:rPr>
          <w:rFonts w:ascii="Arial" w:hAnsi="Arial" w:cs="Arial"/>
        </w:rPr>
      </w:pPr>
    </w:p>
    <w:p w:rsidR="00D62881" w:rsidRPr="00076149" w:rsidRDefault="00596F84" w:rsidP="00D62881">
      <w:pPr>
        <w:tabs>
          <w:tab w:val="left" w:pos="30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881">
        <w:rPr>
          <w:rFonts w:ascii="Arial" w:hAnsi="Arial" w:cs="Arial"/>
        </w:rPr>
        <w:t xml:space="preserve"> </w:t>
      </w:r>
      <w:r w:rsidR="00D62881" w:rsidRPr="00076149">
        <w:rPr>
          <w:rFonts w:ascii="Arial" w:hAnsi="Arial" w:cs="Arial"/>
        </w:rPr>
        <w:t xml:space="preserve"> Приложение № 2</w:t>
      </w:r>
    </w:p>
    <w:p w:rsidR="00D62881" w:rsidRPr="00076149" w:rsidRDefault="00D62881" w:rsidP="00D62881">
      <w:pPr>
        <w:spacing w:after="0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076149">
        <w:rPr>
          <w:rFonts w:ascii="Arial" w:hAnsi="Arial" w:cs="Arial"/>
        </w:rPr>
        <w:t xml:space="preserve"> администрации</w:t>
      </w:r>
    </w:p>
    <w:p w:rsidR="00D62881" w:rsidRPr="00076149" w:rsidRDefault="00D62881" w:rsidP="00D62881">
      <w:pPr>
        <w:spacing w:after="0"/>
        <w:ind w:firstLine="4536"/>
        <w:jc w:val="both"/>
        <w:rPr>
          <w:rFonts w:ascii="Arial" w:hAnsi="Arial" w:cs="Arial"/>
        </w:rPr>
      </w:pPr>
      <w:r w:rsidRPr="00076149">
        <w:rPr>
          <w:rFonts w:ascii="Arial" w:hAnsi="Arial" w:cs="Arial"/>
        </w:rPr>
        <w:t>Шарагайского муниципального образования</w:t>
      </w:r>
    </w:p>
    <w:p w:rsidR="00596F84" w:rsidRPr="00076149" w:rsidRDefault="00885E06" w:rsidP="00596F84">
      <w:pPr>
        <w:tabs>
          <w:tab w:val="left" w:pos="5820"/>
        </w:tabs>
        <w:spacing w:after="0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От 09</w:t>
      </w:r>
      <w:r w:rsidR="00596F84">
        <w:rPr>
          <w:rFonts w:ascii="Arial" w:hAnsi="Arial" w:cs="Arial"/>
        </w:rPr>
        <w:t>.01.202</w:t>
      </w:r>
      <w:r>
        <w:rPr>
          <w:rFonts w:ascii="Arial" w:hAnsi="Arial" w:cs="Arial"/>
        </w:rPr>
        <w:t>4</w:t>
      </w:r>
      <w:r w:rsidR="00596F84">
        <w:rPr>
          <w:rFonts w:ascii="Arial" w:hAnsi="Arial" w:cs="Arial"/>
        </w:rPr>
        <w:t xml:space="preserve"> года № 01</w:t>
      </w:r>
    </w:p>
    <w:p w:rsidR="00D62881" w:rsidRPr="00076149" w:rsidRDefault="00D62881" w:rsidP="00573071">
      <w:pPr>
        <w:tabs>
          <w:tab w:val="left" w:pos="5820"/>
        </w:tabs>
        <w:spacing w:after="0"/>
        <w:ind w:firstLine="4536"/>
        <w:jc w:val="both"/>
        <w:rPr>
          <w:rFonts w:ascii="Arial" w:hAnsi="Arial" w:cs="Arial"/>
        </w:rPr>
      </w:pPr>
    </w:p>
    <w:p w:rsidR="00D62881" w:rsidRPr="00076149" w:rsidRDefault="00D62881" w:rsidP="00D62881">
      <w:pPr>
        <w:tabs>
          <w:tab w:val="left" w:pos="2925"/>
        </w:tabs>
        <w:jc w:val="center"/>
        <w:rPr>
          <w:rFonts w:ascii="Arial" w:hAnsi="Arial" w:cs="Arial"/>
        </w:rPr>
      </w:pPr>
      <w:r w:rsidRPr="00076149">
        <w:rPr>
          <w:rFonts w:ascii="Arial" w:hAnsi="Arial" w:cs="Arial"/>
        </w:rPr>
        <w:t>Стоимость</w:t>
      </w:r>
    </w:p>
    <w:p w:rsidR="00D62881" w:rsidRPr="00076149" w:rsidRDefault="00D62881" w:rsidP="00D62881">
      <w:pPr>
        <w:ind w:firstLine="708"/>
        <w:jc w:val="center"/>
        <w:rPr>
          <w:rFonts w:ascii="Arial" w:hAnsi="Arial" w:cs="Arial"/>
        </w:rPr>
      </w:pPr>
      <w:proofErr w:type="gramStart"/>
      <w:r w:rsidRPr="00076149">
        <w:rPr>
          <w:rFonts w:ascii="Arial" w:hAnsi="Arial" w:cs="Arial"/>
        </w:rPr>
        <w:t>услуг по  погребению на территории Шарагайского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D62881" w:rsidRPr="00076149" w:rsidRDefault="00D62881" w:rsidP="00D62881">
      <w:pPr>
        <w:ind w:firstLine="708"/>
        <w:jc w:val="center"/>
        <w:rPr>
          <w:rFonts w:ascii="Arial" w:hAnsi="Arial" w:cs="Arial"/>
        </w:rPr>
      </w:pPr>
    </w:p>
    <w:p w:rsidR="00D62881" w:rsidRPr="00076149" w:rsidRDefault="00D62881" w:rsidP="00D62881">
      <w:pPr>
        <w:tabs>
          <w:tab w:val="left" w:pos="2925"/>
        </w:tabs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411"/>
        <w:gridCol w:w="3260"/>
      </w:tblGrid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№</w:t>
            </w:r>
            <w:proofErr w:type="gramStart"/>
            <w:r w:rsidRPr="00596F84">
              <w:rPr>
                <w:rFonts w:ascii="Arial" w:hAnsi="Arial" w:cs="Arial"/>
              </w:rPr>
              <w:t>п</w:t>
            </w:r>
            <w:proofErr w:type="gramEnd"/>
            <w:r w:rsidRPr="00596F84">
              <w:rPr>
                <w:rFonts w:ascii="Arial" w:hAnsi="Arial" w:cs="Arial"/>
              </w:rPr>
              <w:t>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ind w:left="252" w:right="-468" w:hanging="252"/>
              <w:jc w:val="center"/>
              <w:rPr>
                <w:rFonts w:ascii="Arial" w:hAnsi="Arial" w:cs="Arial"/>
              </w:rPr>
            </w:pPr>
          </w:p>
        </w:tc>
      </w:tr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6F84" w:rsidP="00FA0111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Стоимость (руб.)</w:t>
            </w:r>
          </w:p>
        </w:tc>
      </w:tr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885E06" w:rsidP="00592FEB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</w:t>
            </w:r>
            <w:r w:rsidR="00592FEB">
              <w:rPr>
                <w:rFonts w:ascii="Arial" w:hAnsi="Arial" w:cs="Arial"/>
              </w:rPr>
              <w:t>52</w:t>
            </w:r>
          </w:p>
        </w:tc>
      </w:tr>
      <w:tr w:rsidR="00596F84" w:rsidRPr="00FF5E52" w:rsidTr="00FA0111">
        <w:trPr>
          <w:trHeight w:val="7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2FEB" w:rsidP="00592FEB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  <w:r w:rsidR="00885E0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91</w:t>
            </w:r>
          </w:p>
        </w:tc>
      </w:tr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885E06" w:rsidP="00592FEB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  <w:r w:rsidR="00592FE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592FEB">
              <w:rPr>
                <w:rFonts w:ascii="Arial" w:hAnsi="Arial" w:cs="Arial"/>
              </w:rPr>
              <w:t>82</w:t>
            </w:r>
          </w:p>
        </w:tc>
      </w:tr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 xml:space="preserve"> Перевозка тела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885E06" w:rsidP="00592FEB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  <w:r w:rsidR="00592F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592FEB">
              <w:rPr>
                <w:rFonts w:ascii="Arial" w:hAnsi="Arial" w:cs="Arial"/>
              </w:rPr>
              <w:t>78</w:t>
            </w:r>
          </w:p>
        </w:tc>
      </w:tr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Погребение (с учетом стоимости могилы)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885E06" w:rsidP="00592FEB">
            <w:pPr>
              <w:ind w:left="252" w:right="-468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</w:t>
            </w:r>
            <w:r w:rsidR="00592F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592FEB">
              <w:rPr>
                <w:rFonts w:ascii="Arial" w:hAnsi="Arial" w:cs="Arial"/>
              </w:rPr>
              <w:t>21</w:t>
            </w:r>
          </w:p>
        </w:tc>
      </w:tr>
      <w:tr w:rsidR="00596F84" w:rsidRPr="00FF5E52" w:rsidTr="00FA0111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84" w:rsidRPr="00596F84" w:rsidRDefault="00596F84" w:rsidP="00FA0111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84" w:rsidRPr="00596F84" w:rsidRDefault="00596F84" w:rsidP="00FA0111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596F84">
              <w:rPr>
                <w:rFonts w:ascii="Arial" w:hAnsi="Arial" w:cs="Arial"/>
              </w:rPr>
              <w:t>Стоимость услуг 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4" w:rsidRPr="00596F84" w:rsidRDefault="00592FEB" w:rsidP="00592FEB">
            <w:pPr>
              <w:ind w:left="252" w:right="-468" w:hanging="2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10044</w:t>
            </w:r>
            <w:r w:rsidR="00885E0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24</w:t>
            </w:r>
            <w:bookmarkStart w:id="0" w:name="_GoBack"/>
            <w:bookmarkEnd w:id="0"/>
          </w:p>
        </w:tc>
      </w:tr>
    </w:tbl>
    <w:p w:rsidR="00D62881" w:rsidRDefault="00D62881" w:rsidP="00D62881"/>
    <w:p w:rsidR="00D62881" w:rsidRDefault="00D62881" w:rsidP="00D62881"/>
    <w:p w:rsidR="00D62881" w:rsidRDefault="00D62881" w:rsidP="00D62881"/>
    <w:p w:rsidR="00D62881" w:rsidRDefault="00D62881" w:rsidP="00D62881"/>
    <w:p w:rsidR="00685AE9" w:rsidRDefault="00685AE9"/>
    <w:sectPr w:rsidR="00685AE9" w:rsidSect="006410F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81"/>
    <w:rsid w:val="000C283B"/>
    <w:rsid w:val="001D6B6E"/>
    <w:rsid w:val="0038122A"/>
    <w:rsid w:val="00443561"/>
    <w:rsid w:val="00573071"/>
    <w:rsid w:val="00592FEB"/>
    <w:rsid w:val="00596F84"/>
    <w:rsid w:val="005D2C77"/>
    <w:rsid w:val="006752DD"/>
    <w:rsid w:val="00685AE9"/>
    <w:rsid w:val="006F2A7D"/>
    <w:rsid w:val="007365E7"/>
    <w:rsid w:val="00773821"/>
    <w:rsid w:val="00885E06"/>
    <w:rsid w:val="008C7CC8"/>
    <w:rsid w:val="00944E00"/>
    <w:rsid w:val="009A20A4"/>
    <w:rsid w:val="00A340DA"/>
    <w:rsid w:val="00AD5700"/>
    <w:rsid w:val="00B6126D"/>
    <w:rsid w:val="00C579ED"/>
    <w:rsid w:val="00C67948"/>
    <w:rsid w:val="00D14A6C"/>
    <w:rsid w:val="00D62881"/>
    <w:rsid w:val="00E12AA4"/>
    <w:rsid w:val="00E74423"/>
    <w:rsid w:val="00E779A7"/>
    <w:rsid w:val="00F31397"/>
    <w:rsid w:val="00F4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62881"/>
    <w:rPr>
      <w:b/>
      <w:bCs/>
    </w:rPr>
  </w:style>
  <w:style w:type="paragraph" w:customStyle="1" w:styleId="ConsPlusTitle">
    <w:name w:val="ConsPlusTitle"/>
    <w:uiPriority w:val="99"/>
    <w:rsid w:val="00D6288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Sharaguy</cp:lastModifiedBy>
  <cp:revision>19</cp:revision>
  <cp:lastPrinted>2023-01-30T04:07:00Z</cp:lastPrinted>
  <dcterms:created xsi:type="dcterms:W3CDTF">2021-01-25T08:24:00Z</dcterms:created>
  <dcterms:modified xsi:type="dcterms:W3CDTF">2024-01-26T04:28:00Z</dcterms:modified>
</cp:coreProperties>
</file>