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1" w:rsidRDefault="00350F71" w:rsidP="00B179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</w:t>
      </w:r>
      <w:r w:rsidR="0006599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06599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10</w:t>
      </w:r>
    </w:p>
    <w:p w:rsidR="00B1792A" w:rsidRPr="00B1792A" w:rsidRDefault="00B1792A" w:rsidP="00B1792A">
      <w:pPr>
        <w:jc w:val="center"/>
        <w:rPr>
          <w:rFonts w:ascii="Arial" w:hAnsi="Arial" w:cs="Arial"/>
          <w:b/>
          <w:sz w:val="32"/>
          <w:szCs w:val="32"/>
        </w:rPr>
      </w:pPr>
      <w:r w:rsidRPr="00B179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92A" w:rsidRPr="00B1792A" w:rsidRDefault="00B1792A" w:rsidP="00B1792A">
      <w:pPr>
        <w:jc w:val="center"/>
        <w:rPr>
          <w:rFonts w:ascii="Arial" w:hAnsi="Arial" w:cs="Arial"/>
          <w:b/>
          <w:sz w:val="32"/>
          <w:szCs w:val="32"/>
        </w:rPr>
      </w:pPr>
      <w:r w:rsidRPr="00B1792A">
        <w:rPr>
          <w:rFonts w:ascii="Arial" w:hAnsi="Arial" w:cs="Arial"/>
          <w:b/>
          <w:sz w:val="32"/>
          <w:szCs w:val="32"/>
        </w:rPr>
        <w:t>ИРКУТСКЯ ОБЛАСТЬ</w:t>
      </w:r>
    </w:p>
    <w:p w:rsidR="00B1792A" w:rsidRPr="00B1792A" w:rsidRDefault="00B1792A" w:rsidP="00B1792A">
      <w:pPr>
        <w:jc w:val="center"/>
        <w:rPr>
          <w:rFonts w:ascii="Arial" w:hAnsi="Arial" w:cs="Arial"/>
          <w:b/>
          <w:sz w:val="32"/>
          <w:szCs w:val="32"/>
        </w:rPr>
      </w:pPr>
      <w:r w:rsidRPr="00B1792A">
        <w:rPr>
          <w:rFonts w:ascii="Arial" w:hAnsi="Arial" w:cs="Arial"/>
          <w:b/>
          <w:sz w:val="32"/>
          <w:szCs w:val="32"/>
        </w:rPr>
        <w:t>БАЛАГАНСКИЙ РАЙОН                                                                                                                   ШАРАГАЙСКОГО МУНИЦИПАЛЬНОГО ОБРАЗОВАНИЯ</w:t>
      </w:r>
    </w:p>
    <w:p w:rsidR="00B1792A" w:rsidRPr="00B1792A" w:rsidRDefault="00B1792A" w:rsidP="00B1792A">
      <w:pPr>
        <w:jc w:val="center"/>
        <w:rPr>
          <w:rFonts w:ascii="Arial" w:hAnsi="Arial" w:cs="Arial"/>
          <w:b/>
          <w:sz w:val="32"/>
          <w:szCs w:val="32"/>
        </w:rPr>
      </w:pPr>
      <w:r w:rsidRPr="00B1792A">
        <w:rPr>
          <w:rFonts w:ascii="Arial" w:hAnsi="Arial" w:cs="Arial"/>
          <w:b/>
          <w:sz w:val="32"/>
          <w:szCs w:val="32"/>
        </w:rPr>
        <w:t>АДМИНИСТРАЦИЯ</w:t>
      </w:r>
    </w:p>
    <w:p w:rsidR="00B1792A" w:rsidRPr="00B1792A" w:rsidRDefault="00B1792A" w:rsidP="00B1792A">
      <w:pPr>
        <w:jc w:val="center"/>
        <w:rPr>
          <w:rFonts w:ascii="Arial" w:hAnsi="Arial" w:cs="Arial"/>
          <w:b/>
          <w:sz w:val="32"/>
          <w:szCs w:val="32"/>
        </w:rPr>
      </w:pPr>
      <w:r w:rsidRPr="00B1792A">
        <w:rPr>
          <w:rFonts w:ascii="Arial" w:hAnsi="Arial" w:cs="Arial"/>
          <w:b/>
          <w:sz w:val="32"/>
          <w:szCs w:val="32"/>
        </w:rPr>
        <w:t>ПОСТАНОВЛЕНИЕ</w:t>
      </w:r>
    </w:p>
    <w:p w:rsidR="00B1792A" w:rsidRPr="00B1792A" w:rsidRDefault="00B1792A" w:rsidP="00B1792A">
      <w:pPr>
        <w:rPr>
          <w:rFonts w:ascii="Arial" w:hAnsi="Arial" w:cs="Arial"/>
          <w:sz w:val="32"/>
          <w:szCs w:val="32"/>
        </w:rPr>
      </w:pPr>
    </w:p>
    <w:p w:rsidR="00B1792A" w:rsidRPr="00B1792A" w:rsidRDefault="00B1792A" w:rsidP="00B1792A">
      <w:pPr>
        <w:jc w:val="center"/>
        <w:rPr>
          <w:rFonts w:ascii="Arial" w:hAnsi="Arial" w:cs="Arial"/>
          <w:b/>
          <w:sz w:val="32"/>
          <w:szCs w:val="32"/>
        </w:rPr>
      </w:pPr>
      <w:r w:rsidRPr="00B1792A">
        <w:rPr>
          <w:rFonts w:ascii="Arial" w:hAnsi="Arial" w:cs="Arial"/>
          <w:b/>
          <w:sz w:val="32"/>
          <w:szCs w:val="32"/>
        </w:rPr>
        <w:t>О НОРМАХ РАСХОДА ГОРЮЧЕ-СМАЗОЧНЫХ                                                                              МАТЕРИАЛОВ В 2019 ГОДУ</w:t>
      </w:r>
    </w:p>
    <w:p w:rsidR="00B1792A" w:rsidRPr="00B1792A" w:rsidRDefault="00B1792A" w:rsidP="00B1792A">
      <w:pPr>
        <w:rPr>
          <w:rFonts w:ascii="Arial" w:hAnsi="Arial" w:cs="Arial"/>
        </w:rPr>
      </w:pPr>
    </w:p>
    <w:p w:rsidR="00B1792A" w:rsidRPr="00B1792A" w:rsidRDefault="00B1792A" w:rsidP="00B1792A">
      <w:pPr>
        <w:jc w:val="both"/>
        <w:rPr>
          <w:rFonts w:ascii="Arial" w:hAnsi="Arial" w:cs="Arial"/>
        </w:rPr>
      </w:pPr>
      <w:r w:rsidRPr="00B1792A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        </w:t>
      </w:r>
      <w:r w:rsidRPr="00B1792A">
        <w:rPr>
          <w:rFonts w:ascii="Arial" w:hAnsi="Arial" w:cs="Arial"/>
          <w:spacing w:val="2"/>
          <w:shd w:val="clear" w:color="auto" w:fill="FFFFFF"/>
        </w:rPr>
        <w:t>В соответствии с методическими рекомендациями "Нормы расхода топлив и смазочных материалов на автомобильном транспорте", введенных в действие </w:t>
      </w:r>
      <w:hyperlink r:id="rId5" w:history="1">
        <w:r w:rsidRPr="00B1792A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распоряжением министерства транспорта Российской Федерации от 14 марта 2008 года N АМ-23-р</w:t>
        </w:r>
      </w:hyperlink>
      <w:r w:rsidRPr="00B1792A">
        <w:rPr>
          <w:rFonts w:ascii="Arial" w:hAnsi="Arial" w:cs="Arial"/>
          <w:spacing w:val="2"/>
          <w:shd w:val="clear" w:color="auto" w:fill="FFFFFF"/>
        </w:rPr>
        <w:t>,</w:t>
      </w:r>
      <w:r w:rsidRPr="00B1792A">
        <w:rPr>
          <w:rFonts w:ascii="Arial" w:hAnsi="Arial" w:cs="Arial"/>
        </w:rPr>
        <w:t xml:space="preserve"> администрация Шарагайского муниципального образования</w:t>
      </w:r>
    </w:p>
    <w:p w:rsidR="00B1792A" w:rsidRPr="00B1792A" w:rsidRDefault="00B1792A" w:rsidP="00B1792A">
      <w:pPr>
        <w:rPr>
          <w:rFonts w:ascii="Arial" w:hAnsi="Arial" w:cs="Arial"/>
        </w:rPr>
      </w:pPr>
    </w:p>
    <w:p w:rsidR="00B1792A" w:rsidRPr="00B1792A" w:rsidRDefault="00B1792A" w:rsidP="00B1792A">
      <w:pPr>
        <w:jc w:val="center"/>
        <w:rPr>
          <w:rFonts w:ascii="Arial" w:hAnsi="Arial" w:cs="Arial"/>
          <w:b/>
          <w:sz w:val="30"/>
          <w:szCs w:val="30"/>
        </w:rPr>
      </w:pPr>
      <w:r w:rsidRPr="00B1792A">
        <w:rPr>
          <w:rFonts w:ascii="Arial" w:hAnsi="Arial" w:cs="Arial"/>
          <w:b/>
          <w:sz w:val="30"/>
          <w:szCs w:val="30"/>
        </w:rPr>
        <w:t>ПОСТАНОВЛЯЕТ:</w:t>
      </w:r>
    </w:p>
    <w:p w:rsidR="00B1792A" w:rsidRPr="00B1792A" w:rsidRDefault="00B1792A" w:rsidP="00B1792A">
      <w:pPr>
        <w:jc w:val="center"/>
        <w:rPr>
          <w:rFonts w:ascii="Arial" w:hAnsi="Arial" w:cs="Arial"/>
          <w:b/>
        </w:rPr>
      </w:pPr>
    </w:p>
    <w:p w:rsidR="00B1792A" w:rsidRPr="00B1792A" w:rsidRDefault="00B1792A" w:rsidP="00B1792A">
      <w:pPr>
        <w:ind w:firstLine="709"/>
        <w:jc w:val="both"/>
        <w:rPr>
          <w:rFonts w:ascii="Arial" w:hAnsi="Arial" w:cs="Arial"/>
        </w:rPr>
      </w:pPr>
      <w:r w:rsidRPr="00B1792A">
        <w:rPr>
          <w:rFonts w:ascii="Arial" w:hAnsi="Arial" w:cs="Arial"/>
        </w:rPr>
        <w:t>1.Установить норму списания топлива на автомобилях, принадлежащих администрации Шарагайского муниципального образования в объёмах, согласно приложению</w:t>
      </w:r>
      <w:proofErr w:type="gramStart"/>
      <w:r w:rsidRPr="00B1792A">
        <w:rPr>
          <w:rFonts w:ascii="Arial" w:hAnsi="Arial" w:cs="Arial"/>
        </w:rPr>
        <w:t>.</w:t>
      </w:r>
      <w:proofErr w:type="gramEnd"/>
      <w:r w:rsidRPr="00B1792A">
        <w:rPr>
          <w:rFonts w:ascii="Arial" w:hAnsi="Arial" w:cs="Arial"/>
        </w:rPr>
        <w:t xml:space="preserve"> (</w:t>
      </w:r>
      <w:proofErr w:type="gramStart"/>
      <w:r w:rsidRPr="00B1792A">
        <w:rPr>
          <w:rFonts w:ascii="Arial" w:hAnsi="Arial" w:cs="Arial"/>
        </w:rPr>
        <w:t>п</w:t>
      </w:r>
      <w:proofErr w:type="gramEnd"/>
      <w:r w:rsidRPr="00B1792A">
        <w:rPr>
          <w:rFonts w:ascii="Arial" w:hAnsi="Arial" w:cs="Arial"/>
        </w:rPr>
        <w:t>рилагается)</w:t>
      </w:r>
    </w:p>
    <w:p w:rsidR="00B1792A" w:rsidRPr="00B1792A" w:rsidRDefault="00B1792A" w:rsidP="00B1792A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1792A">
        <w:rPr>
          <w:rFonts w:ascii="Arial" w:hAnsi="Arial" w:cs="Arial"/>
        </w:rPr>
        <w:t>Зимнюю норму расхода горюче-смазочных материалов применять с 01 ноября по 30 апреля.</w:t>
      </w:r>
    </w:p>
    <w:p w:rsidR="00B1792A" w:rsidRPr="00B1792A" w:rsidRDefault="00B1792A" w:rsidP="00B1792A">
      <w:pPr>
        <w:ind w:firstLine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3.</w:t>
      </w:r>
      <w:r w:rsidRPr="00B1792A">
        <w:rPr>
          <w:rFonts w:ascii="Arial" w:hAnsi="Arial" w:cs="Arial"/>
        </w:rPr>
        <w:t xml:space="preserve">Главному бухгалтеру администрации Шарагайского муниципального образования Тетериной Л.Ю. установить строгий </w:t>
      </w:r>
      <w:proofErr w:type="gramStart"/>
      <w:r w:rsidRPr="00B1792A">
        <w:rPr>
          <w:rFonts w:ascii="Arial" w:hAnsi="Arial" w:cs="Arial"/>
        </w:rPr>
        <w:t>контроль за</w:t>
      </w:r>
      <w:proofErr w:type="gramEnd"/>
      <w:r w:rsidRPr="00B1792A">
        <w:rPr>
          <w:rFonts w:ascii="Arial" w:hAnsi="Arial" w:cs="Arial"/>
        </w:rPr>
        <w:t xml:space="preserve"> расходованием ГСМ водителями.</w:t>
      </w:r>
    </w:p>
    <w:p w:rsidR="00B1792A" w:rsidRPr="00B1792A" w:rsidRDefault="00B1792A" w:rsidP="00B1792A">
      <w:pPr>
        <w:pStyle w:val="msonormalcxspmiddlecxspmiddle"/>
        <w:spacing w:before="0" w:beforeAutospacing="0" w:after="0" w:afterAutospacing="0"/>
        <w:contextualSpacing/>
        <w:rPr>
          <w:rFonts w:ascii="Arial" w:hAnsi="Arial" w:cs="Arial"/>
        </w:rPr>
      </w:pPr>
    </w:p>
    <w:p w:rsidR="00B1792A" w:rsidRPr="00B1792A" w:rsidRDefault="00B1792A" w:rsidP="00B1792A">
      <w:pPr>
        <w:pStyle w:val="msonormalcxspmiddlecxspmiddlecxspmiddlecxspmiddle"/>
        <w:spacing w:before="0" w:beforeAutospacing="0" w:after="0" w:afterAutospacing="0"/>
        <w:contextualSpacing/>
        <w:rPr>
          <w:rFonts w:ascii="Arial" w:hAnsi="Arial" w:cs="Arial"/>
        </w:rPr>
      </w:pPr>
    </w:p>
    <w:p w:rsidR="00B1792A" w:rsidRPr="00B1792A" w:rsidRDefault="00B1792A" w:rsidP="00B1792A">
      <w:pPr>
        <w:pStyle w:val="msonormalcxspmiddlecxspmiddle"/>
        <w:spacing w:before="0" w:beforeAutospacing="0" w:after="0" w:afterAutospacing="0"/>
        <w:contextualSpacing/>
        <w:rPr>
          <w:rFonts w:ascii="Arial" w:hAnsi="Arial" w:cs="Arial"/>
        </w:rPr>
      </w:pPr>
      <w:r w:rsidRPr="00B1792A">
        <w:rPr>
          <w:rFonts w:ascii="Arial" w:hAnsi="Arial" w:cs="Arial"/>
        </w:rPr>
        <w:t>Глава Шарагайского муниципального образования</w:t>
      </w:r>
    </w:p>
    <w:p w:rsidR="00B1792A" w:rsidRPr="00B1792A" w:rsidRDefault="00B1792A" w:rsidP="00B1792A">
      <w:pPr>
        <w:contextualSpacing/>
        <w:rPr>
          <w:rFonts w:ascii="Arial" w:hAnsi="Arial" w:cs="Arial"/>
        </w:rPr>
      </w:pPr>
      <w:r w:rsidRPr="00B1792A">
        <w:rPr>
          <w:rFonts w:ascii="Arial" w:hAnsi="Arial" w:cs="Arial"/>
        </w:rPr>
        <w:t>М.А. Немчинов</w:t>
      </w:r>
    </w:p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>
      <w:pPr>
        <w:jc w:val="center"/>
      </w:pPr>
    </w:p>
    <w:p w:rsidR="00B1792A" w:rsidRDefault="00B1792A" w:rsidP="00B1792A"/>
    <w:p w:rsidR="00B1792A" w:rsidRDefault="00B1792A" w:rsidP="00B1792A"/>
    <w:p w:rsidR="00B1792A" w:rsidRPr="00350F71" w:rsidRDefault="00B1792A" w:rsidP="00B1792A">
      <w:pPr>
        <w:rPr>
          <w:rFonts w:ascii="Courier New" w:hAnsi="Courier New" w:cs="Courier New"/>
        </w:rPr>
      </w:pPr>
    </w:p>
    <w:p w:rsidR="00B1792A" w:rsidRPr="00B1792A" w:rsidRDefault="00B1792A" w:rsidP="00B1792A">
      <w:pPr>
        <w:jc w:val="right"/>
        <w:rPr>
          <w:rFonts w:ascii="Courier New" w:hAnsi="Courier New" w:cs="Courier New"/>
          <w:sz w:val="20"/>
          <w:szCs w:val="20"/>
        </w:rPr>
      </w:pPr>
      <w:r w:rsidRPr="00B1792A">
        <w:rPr>
          <w:rFonts w:ascii="Courier New" w:hAnsi="Courier New" w:cs="Courier New"/>
        </w:rPr>
        <w:lastRenderedPageBreak/>
        <w:t xml:space="preserve">                                                                              </w:t>
      </w:r>
      <w:r w:rsidRPr="00B1792A">
        <w:rPr>
          <w:rFonts w:ascii="Courier New" w:hAnsi="Courier New" w:cs="Courier New"/>
          <w:sz w:val="20"/>
          <w:szCs w:val="20"/>
        </w:rPr>
        <w:t>Приложение</w:t>
      </w:r>
    </w:p>
    <w:p w:rsidR="00B1792A" w:rsidRPr="00B1792A" w:rsidRDefault="00B1792A" w:rsidP="00B1792A">
      <w:pPr>
        <w:jc w:val="right"/>
        <w:rPr>
          <w:rFonts w:ascii="Courier New" w:hAnsi="Courier New" w:cs="Courier New"/>
          <w:sz w:val="20"/>
          <w:szCs w:val="20"/>
        </w:rPr>
      </w:pPr>
      <w:r w:rsidRPr="00B1792A">
        <w:rPr>
          <w:rFonts w:ascii="Courier New" w:hAnsi="Courier New" w:cs="Courier New"/>
          <w:sz w:val="20"/>
          <w:szCs w:val="20"/>
        </w:rPr>
        <w:t xml:space="preserve">к Постановлению администрации                                                                                    Шарагайского муниципального образования                                                  </w:t>
      </w:r>
      <w:r w:rsidR="00350F71">
        <w:rPr>
          <w:rFonts w:ascii="Courier New" w:hAnsi="Courier New" w:cs="Courier New"/>
          <w:sz w:val="20"/>
          <w:szCs w:val="20"/>
        </w:rPr>
        <w:t xml:space="preserve">                           от 31 января 2019 года № </w:t>
      </w:r>
      <w:r w:rsidRPr="00B1792A">
        <w:rPr>
          <w:rFonts w:ascii="Courier New" w:hAnsi="Courier New" w:cs="Courier New"/>
          <w:sz w:val="20"/>
          <w:szCs w:val="20"/>
        </w:rPr>
        <w:t>1</w:t>
      </w:r>
      <w:r w:rsidR="00350F71">
        <w:rPr>
          <w:rFonts w:ascii="Courier New" w:hAnsi="Courier New" w:cs="Courier New"/>
          <w:sz w:val="20"/>
          <w:szCs w:val="20"/>
        </w:rPr>
        <w:t>0</w:t>
      </w:r>
    </w:p>
    <w:p w:rsidR="00B1792A" w:rsidRDefault="00B1792A" w:rsidP="00B1792A">
      <w:pPr>
        <w:jc w:val="center"/>
        <w:rPr>
          <w:sz w:val="20"/>
          <w:szCs w:val="20"/>
        </w:rPr>
      </w:pPr>
    </w:p>
    <w:p w:rsidR="00B1792A" w:rsidRDefault="00B1792A" w:rsidP="00B1792A">
      <w:pPr>
        <w:jc w:val="center"/>
      </w:pPr>
    </w:p>
    <w:p w:rsidR="00B1792A" w:rsidRPr="00B1792A" w:rsidRDefault="00B1792A" w:rsidP="00B1792A">
      <w:pPr>
        <w:jc w:val="center"/>
        <w:rPr>
          <w:rFonts w:ascii="Arial" w:hAnsi="Arial" w:cs="Arial"/>
          <w:b/>
          <w:sz w:val="30"/>
          <w:szCs w:val="30"/>
        </w:rPr>
      </w:pPr>
      <w:r w:rsidRPr="00B1792A">
        <w:rPr>
          <w:rFonts w:ascii="Arial" w:hAnsi="Arial" w:cs="Arial"/>
          <w:b/>
          <w:sz w:val="30"/>
          <w:szCs w:val="30"/>
        </w:rPr>
        <w:t xml:space="preserve">Нормы расхода ГСМ на </w:t>
      </w:r>
      <w:smartTag w:uri="urn:schemas-microsoft-com:office:smarttags" w:element="metricconverter">
        <w:smartTagPr>
          <w:attr w:name="ProductID" w:val="100 км"/>
        </w:smartTagPr>
        <w:r w:rsidRPr="00B1792A">
          <w:rPr>
            <w:rFonts w:ascii="Arial" w:hAnsi="Arial" w:cs="Arial"/>
            <w:b/>
            <w:sz w:val="30"/>
            <w:szCs w:val="30"/>
          </w:rPr>
          <w:t>100 км</w:t>
        </w:r>
      </w:smartTag>
      <w:r w:rsidRPr="00B1792A">
        <w:rPr>
          <w:rFonts w:ascii="Arial" w:hAnsi="Arial" w:cs="Arial"/>
          <w:b/>
          <w:sz w:val="30"/>
          <w:szCs w:val="30"/>
        </w:rPr>
        <w:t xml:space="preserve"> пробега автомобиля</w:t>
      </w:r>
    </w:p>
    <w:p w:rsidR="00B1792A" w:rsidRDefault="00B1792A" w:rsidP="00B1792A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3"/>
        <w:gridCol w:w="1881"/>
        <w:gridCol w:w="1843"/>
        <w:gridCol w:w="1843"/>
      </w:tblGrid>
      <w:tr w:rsidR="00B1792A" w:rsidTr="00B1792A">
        <w:trPr>
          <w:trHeight w:val="78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Марка автомобиля, модель двигателя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Летнее время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городу</w:t>
            </w:r>
          </w:p>
        </w:tc>
      </w:tr>
      <w:tr w:rsidR="00B1792A" w:rsidTr="00B1792A">
        <w:trPr>
          <w:trHeight w:val="53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ГАЗ-3309 Д245.7 Е3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19,3</w:t>
            </w:r>
          </w:p>
        </w:tc>
      </w:tr>
      <w:tr w:rsidR="00B1792A" w:rsidTr="00B1792A">
        <w:trPr>
          <w:trHeight w:val="53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УАЗ-220695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A" w:rsidRPr="00B1792A" w:rsidRDefault="00B1792A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1792A">
              <w:rPr>
                <w:rFonts w:ascii="Courier New" w:hAnsi="Courier New" w:cs="Courier New"/>
                <w:sz w:val="20"/>
                <w:szCs w:val="20"/>
                <w:lang w:eastAsia="en-US"/>
              </w:rPr>
              <w:t>16.2</w:t>
            </w:r>
          </w:p>
        </w:tc>
      </w:tr>
    </w:tbl>
    <w:p w:rsidR="00B1792A" w:rsidRPr="00B1792A" w:rsidRDefault="00B1792A" w:rsidP="00B1792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1792A" w:rsidRPr="00B1792A" w:rsidRDefault="00B1792A" w:rsidP="00B1792A">
      <w:pPr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>Примечание:</w:t>
      </w:r>
    </w:p>
    <w:p w:rsidR="00B1792A" w:rsidRPr="00B1792A" w:rsidRDefault="00B1792A" w:rsidP="00B1792A">
      <w:pPr>
        <w:numPr>
          <w:ilvl w:val="0"/>
          <w:numId w:val="2"/>
        </w:numPr>
        <w:spacing w:line="276" w:lineRule="auto"/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>Нормы расхода топлива повышаются при следующих условиях:</w:t>
      </w:r>
    </w:p>
    <w:p w:rsidR="00B1792A" w:rsidRPr="00B1792A" w:rsidRDefault="00B1792A" w:rsidP="00B1792A">
      <w:pPr>
        <w:ind w:left="720"/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>- при пробеге первой тысячи км после капитального ремонта и новыми – на 10%;</w:t>
      </w:r>
    </w:p>
    <w:p w:rsidR="00B1792A" w:rsidRPr="00B1792A" w:rsidRDefault="00B1792A" w:rsidP="00B1792A">
      <w:pPr>
        <w:ind w:left="720"/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>- для автомобилей, находящихся в эксплуатации более 8 лет – на 10%;</w:t>
      </w:r>
    </w:p>
    <w:p w:rsidR="00B1792A" w:rsidRPr="00B1792A" w:rsidRDefault="00B1792A" w:rsidP="00B1792A">
      <w:pPr>
        <w:ind w:left="720"/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 xml:space="preserve">- зимнее или холодное время при простое, прогреве двигателя устанавливается </w:t>
      </w:r>
    </w:p>
    <w:p w:rsidR="00B1792A" w:rsidRPr="00B1792A" w:rsidRDefault="00B1792A" w:rsidP="00B1792A">
      <w:pPr>
        <w:ind w:left="720"/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 xml:space="preserve">   нормативный расход топлива из расчёта один час простоя соответствует </w:t>
      </w:r>
      <w:smartTag w:uri="urn:schemas-microsoft-com:office:smarttags" w:element="metricconverter">
        <w:smartTagPr>
          <w:attr w:name="ProductID" w:val="10 км"/>
        </w:smartTagPr>
        <w:r w:rsidRPr="00B1792A">
          <w:rPr>
            <w:rFonts w:ascii="Arial" w:hAnsi="Arial" w:cs="Arial"/>
            <w:szCs w:val="20"/>
          </w:rPr>
          <w:t>10 км</w:t>
        </w:r>
      </w:smartTag>
    </w:p>
    <w:p w:rsidR="00B1792A" w:rsidRPr="00B1792A" w:rsidRDefault="00B1792A" w:rsidP="00B1792A">
      <w:pPr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 xml:space="preserve">               пробега двигателя; </w:t>
      </w:r>
    </w:p>
    <w:p w:rsidR="00B1792A" w:rsidRPr="00B1792A" w:rsidRDefault="00B1792A" w:rsidP="00B1792A">
      <w:pPr>
        <w:numPr>
          <w:ilvl w:val="0"/>
          <w:numId w:val="2"/>
        </w:numPr>
        <w:spacing w:line="276" w:lineRule="auto"/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>Размеры зимних надбавок:</w:t>
      </w:r>
    </w:p>
    <w:p w:rsidR="00B1792A" w:rsidRPr="00B1792A" w:rsidRDefault="00B1792A" w:rsidP="00B1792A">
      <w:pPr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 xml:space="preserve">              - март, апрель – 8%</w:t>
      </w:r>
    </w:p>
    <w:p w:rsidR="00B1792A" w:rsidRPr="00B1792A" w:rsidRDefault="00B1792A" w:rsidP="00B1792A">
      <w:pPr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 xml:space="preserve">              - ноябрь, февраль- 12 %</w:t>
      </w:r>
    </w:p>
    <w:p w:rsidR="00B1792A" w:rsidRPr="00B1792A" w:rsidRDefault="00B1792A" w:rsidP="00B1792A">
      <w:pPr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 xml:space="preserve">              - декабрь, январь -18 %</w:t>
      </w:r>
    </w:p>
    <w:p w:rsidR="00B1792A" w:rsidRPr="00B1792A" w:rsidRDefault="00B1792A" w:rsidP="00B1792A">
      <w:pPr>
        <w:tabs>
          <w:tab w:val="left" w:pos="284"/>
          <w:tab w:val="left" w:pos="426"/>
          <w:tab w:val="left" w:pos="709"/>
        </w:tabs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 xml:space="preserve">       3.  При необходимости применения одновременно нескольких надбавок норма ГСМ  </w:t>
      </w:r>
    </w:p>
    <w:p w:rsidR="00B1792A" w:rsidRPr="00B1792A" w:rsidRDefault="00B1792A" w:rsidP="00B1792A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rPr>
          <w:rFonts w:ascii="Arial" w:hAnsi="Arial" w:cs="Arial"/>
          <w:szCs w:val="20"/>
        </w:rPr>
      </w:pPr>
      <w:r w:rsidRPr="00B1792A">
        <w:rPr>
          <w:rFonts w:ascii="Arial" w:hAnsi="Arial" w:cs="Arial"/>
          <w:szCs w:val="20"/>
        </w:rPr>
        <w:t xml:space="preserve">            устанавливается с учётом суммы этих надбавок,</w:t>
      </w:r>
    </w:p>
    <w:p w:rsidR="00B1792A" w:rsidRPr="00B1792A" w:rsidRDefault="00B1792A" w:rsidP="00B1792A">
      <w:pPr>
        <w:rPr>
          <w:rFonts w:ascii="Arial" w:hAnsi="Arial" w:cs="Arial"/>
          <w:sz w:val="20"/>
          <w:szCs w:val="20"/>
        </w:rPr>
      </w:pPr>
    </w:p>
    <w:p w:rsidR="00B1792A" w:rsidRPr="00B1792A" w:rsidRDefault="00B1792A" w:rsidP="00B1792A">
      <w:pPr>
        <w:rPr>
          <w:rFonts w:ascii="Arial" w:hAnsi="Arial" w:cs="Arial"/>
          <w:sz w:val="20"/>
          <w:szCs w:val="20"/>
        </w:rPr>
      </w:pPr>
    </w:p>
    <w:p w:rsidR="00B1792A" w:rsidRPr="00B1792A" w:rsidRDefault="00B1792A" w:rsidP="00B1792A">
      <w:pPr>
        <w:rPr>
          <w:rFonts w:ascii="Arial" w:hAnsi="Arial" w:cs="Arial"/>
          <w:sz w:val="20"/>
          <w:szCs w:val="20"/>
        </w:rPr>
      </w:pPr>
    </w:p>
    <w:p w:rsidR="00B1792A" w:rsidRPr="00B1792A" w:rsidRDefault="00B1792A" w:rsidP="00B1792A">
      <w:pPr>
        <w:rPr>
          <w:rFonts w:ascii="Arial" w:hAnsi="Arial" w:cs="Arial"/>
          <w:sz w:val="20"/>
          <w:szCs w:val="20"/>
        </w:rPr>
      </w:pPr>
    </w:p>
    <w:p w:rsidR="00B1792A" w:rsidRPr="00350F71" w:rsidRDefault="00B1792A" w:rsidP="00B1792A">
      <w:pPr>
        <w:rPr>
          <w:rFonts w:ascii="Arial" w:hAnsi="Arial" w:cs="Arial"/>
          <w:sz w:val="20"/>
          <w:szCs w:val="20"/>
        </w:rPr>
      </w:pPr>
      <w:r w:rsidRPr="00B1792A">
        <w:rPr>
          <w:rFonts w:ascii="Arial" w:hAnsi="Arial" w:cs="Arial"/>
          <w:sz w:val="20"/>
          <w:szCs w:val="20"/>
        </w:rPr>
        <w:t xml:space="preserve">  </w:t>
      </w:r>
    </w:p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B1792A" w:rsidRDefault="00B1792A" w:rsidP="00B1792A"/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4322"/>
    <w:multiLevelType w:val="hybridMultilevel"/>
    <w:tmpl w:val="95B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5F71"/>
    <w:multiLevelType w:val="hybridMultilevel"/>
    <w:tmpl w:val="61CE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2A"/>
    <w:rsid w:val="0006599D"/>
    <w:rsid w:val="00350F71"/>
    <w:rsid w:val="0038122A"/>
    <w:rsid w:val="00685AE9"/>
    <w:rsid w:val="00A16BBC"/>
    <w:rsid w:val="00A340DA"/>
    <w:rsid w:val="00B1792A"/>
    <w:rsid w:val="00CE1A9A"/>
    <w:rsid w:val="00DE73F8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92A"/>
    <w:rPr>
      <w:color w:val="0000FF"/>
      <w:u w:val="single"/>
    </w:rPr>
  </w:style>
  <w:style w:type="paragraph" w:styleId="a4">
    <w:name w:val="List Paragraph"/>
    <w:basedOn w:val="a"/>
    <w:qFormat/>
    <w:rsid w:val="00B17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B1792A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B1792A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B179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92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2019-02-01T08:43:00Z</dcterms:created>
  <dcterms:modified xsi:type="dcterms:W3CDTF">2019-02-04T01:50:00Z</dcterms:modified>
</cp:coreProperties>
</file>